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78E5A0" w14:textId="4D1CE1BB" w:rsidR="00F34956" w:rsidRDefault="00F34956" w:rsidP="00AD44D1">
      <w:pPr>
        <w:jc w:val="center"/>
        <w:rPr>
          <w:b/>
          <w:sz w:val="32"/>
          <w:szCs w:val="32"/>
        </w:rPr>
      </w:pPr>
    </w:p>
    <w:p w14:paraId="680CB007" w14:textId="49C9E85D" w:rsidR="00B62A69" w:rsidRDefault="00B62A69" w:rsidP="00AD44D1">
      <w:pPr>
        <w:jc w:val="center"/>
        <w:rPr>
          <w:b/>
          <w:sz w:val="32"/>
          <w:szCs w:val="32"/>
        </w:rPr>
      </w:pPr>
    </w:p>
    <w:p w14:paraId="61E4203C" w14:textId="07B57F95" w:rsidR="00B62A69" w:rsidRDefault="00B62A69" w:rsidP="00AD44D1">
      <w:pPr>
        <w:jc w:val="center"/>
        <w:rPr>
          <w:b/>
          <w:sz w:val="32"/>
          <w:szCs w:val="32"/>
        </w:rPr>
      </w:pPr>
    </w:p>
    <w:p w14:paraId="58EC2C2D" w14:textId="7767AB43" w:rsidR="00B62A69" w:rsidRDefault="00B62A69" w:rsidP="00AD44D1">
      <w:pPr>
        <w:jc w:val="center"/>
        <w:rPr>
          <w:b/>
          <w:sz w:val="32"/>
          <w:szCs w:val="32"/>
        </w:rPr>
      </w:pPr>
    </w:p>
    <w:p w14:paraId="5F221F47" w14:textId="3B16BD09" w:rsidR="00B62A69" w:rsidRDefault="00B62A69" w:rsidP="00AD44D1">
      <w:pPr>
        <w:jc w:val="center"/>
        <w:rPr>
          <w:b/>
          <w:sz w:val="32"/>
          <w:szCs w:val="32"/>
        </w:rPr>
      </w:pPr>
    </w:p>
    <w:p w14:paraId="725EDEBA" w14:textId="3C938B51" w:rsidR="00B62A69" w:rsidRDefault="00B62A69" w:rsidP="00AD44D1">
      <w:pPr>
        <w:jc w:val="center"/>
        <w:rPr>
          <w:b/>
          <w:sz w:val="32"/>
          <w:szCs w:val="32"/>
        </w:rPr>
      </w:pPr>
    </w:p>
    <w:p w14:paraId="0354851C" w14:textId="5C833F1D" w:rsidR="00B62A69" w:rsidRDefault="00B62A69" w:rsidP="00AD44D1">
      <w:pPr>
        <w:jc w:val="center"/>
        <w:rPr>
          <w:b/>
          <w:sz w:val="32"/>
          <w:szCs w:val="32"/>
        </w:rPr>
      </w:pPr>
    </w:p>
    <w:p w14:paraId="3219215E" w14:textId="0921D7DD" w:rsidR="00B62A69" w:rsidRDefault="00B62A69" w:rsidP="00AD44D1">
      <w:pPr>
        <w:jc w:val="center"/>
        <w:rPr>
          <w:b/>
          <w:sz w:val="32"/>
          <w:szCs w:val="32"/>
        </w:rPr>
      </w:pPr>
    </w:p>
    <w:p w14:paraId="7262DC0D" w14:textId="55A0C35A" w:rsidR="00B62A69" w:rsidRDefault="00B62A69" w:rsidP="00AD44D1">
      <w:pPr>
        <w:jc w:val="center"/>
        <w:rPr>
          <w:b/>
          <w:sz w:val="32"/>
          <w:szCs w:val="32"/>
        </w:rPr>
      </w:pPr>
    </w:p>
    <w:p w14:paraId="13732B70" w14:textId="44563610" w:rsidR="00B62A69" w:rsidRDefault="00B62A69" w:rsidP="00AD44D1">
      <w:pPr>
        <w:jc w:val="center"/>
        <w:rPr>
          <w:b/>
          <w:sz w:val="32"/>
          <w:szCs w:val="32"/>
        </w:rPr>
      </w:pPr>
    </w:p>
    <w:p w14:paraId="3A64DD81" w14:textId="4A926199" w:rsidR="00B62A69" w:rsidRDefault="00B62A69" w:rsidP="00AD44D1">
      <w:pPr>
        <w:jc w:val="center"/>
        <w:rPr>
          <w:b/>
          <w:sz w:val="32"/>
          <w:szCs w:val="32"/>
        </w:rPr>
      </w:pPr>
    </w:p>
    <w:p w14:paraId="6CB70C36" w14:textId="455C6775" w:rsidR="00B62A69" w:rsidRDefault="00B62A69" w:rsidP="00AD44D1">
      <w:pPr>
        <w:jc w:val="center"/>
        <w:rPr>
          <w:b/>
          <w:sz w:val="32"/>
          <w:szCs w:val="32"/>
        </w:rPr>
      </w:pPr>
    </w:p>
    <w:p w14:paraId="04F9C674" w14:textId="7D3F0689" w:rsidR="00B62A69" w:rsidRDefault="00B62A69" w:rsidP="00AD44D1">
      <w:pPr>
        <w:jc w:val="center"/>
        <w:rPr>
          <w:b/>
          <w:sz w:val="32"/>
          <w:szCs w:val="32"/>
        </w:rPr>
      </w:pPr>
    </w:p>
    <w:p w14:paraId="75EAB106" w14:textId="47962BBD" w:rsidR="00B62A69" w:rsidRDefault="00B62A69" w:rsidP="00AD44D1">
      <w:pPr>
        <w:jc w:val="center"/>
        <w:rPr>
          <w:b/>
          <w:sz w:val="32"/>
          <w:szCs w:val="32"/>
        </w:rPr>
      </w:pPr>
    </w:p>
    <w:p w14:paraId="6718D58A" w14:textId="3EC4EDD8" w:rsidR="00B62A69" w:rsidRDefault="00B62A69" w:rsidP="00AD44D1">
      <w:pPr>
        <w:jc w:val="center"/>
        <w:rPr>
          <w:b/>
          <w:sz w:val="32"/>
          <w:szCs w:val="32"/>
        </w:rPr>
      </w:pPr>
    </w:p>
    <w:p w14:paraId="23E541BA" w14:textId="2D173046" w:rsidR="00B62A69" w:rsidRDefault="00B62A69" w:rsidP="00AD44D1">
      <w:pPr>
        <w:jc w:val="center"/>
        <w:rPr>
          <w:b/>
          <w:sz w:val="32"/>
          <w:szCs w:val="32"/>
        </w:rPr>
      </w:pPr>
    </w:p>
    <w:p w14:paraId="6DA3ADA4" w14:textId="3B495FF8" w:rsidR="00B62A69" w:rsidRDefault="00B62A69" w:rsidP="00AD44D1">
      <w:pPr>
        <w:jc w:val="center"/>
        <w:rPr>
          <w:b/>
          <w:sz w:val="32"/>
          <w:szCs w:val="32"/>
        </w:rPr>
      </w:pPr>
    </w:p>
    <w:p w14:paraId="08F37C72" w14:textId="7FF9E299" w:rsidR="00B62A69" w:rsidRDefault="00B62A69" w:rsidP="00AD44D1">
      <w:pPr>
        <w:jc w:val="center"/>
        <w:rPr>
          <w:b/>
          <w:sz w:val="32"/>
          <w:szCs w:val="32"/>
        </w:rPr>
      </w:pPr>
    </w:p>
    <w:p w14:paraId="307708D6" w14:textId="619AB9F4" w:rsidR="00B62A69" w:rsidRDefault="00B62A69" w:rsidP="00AD44D1">
      <w:pPr>
        <w:jc w:val="center"/>
        <w:rPr>
          <w:b/>
          <w:sz w:val="32"/>
          <w:szCs w:val="32"/>
        </w:rPr>
      </w:pPr>
    </w:p>
    <w:p w14:paraId="07DCB909" w14:textId="77777777" w:rsidR="00B62A69" w:rsidRPr="004A48E1" w:rsidRDefault="00B62A69" w:rsidP="00AD44D1">
      <w:pPr>
        <w:jc w:val="center"/>
        <w:rPr>
          <w:b/>
          <w:sz w:val="32"/>
          <w:szCs w:val="32"/>
        </w:rPr>
      </w:pPr>
    </w:p>
    <w:p w14:paraId="2F0E226A" w14:textId="77777777" w:rsidR="00F34956" w:rsidRPr="004A48E1" w:rsidRDefault="00F34956" w:rsidP="00AD44D1">
      <w:pPr>
        <w:jc w:val="center"/>
        <w:rPr>
          <w:b/>
          <w:sz w:val="32"/>
          <w:szCs w:val="32"/>
        </w:rPr>
      </w:pPr>
    </w:p>
    <w:p w14:paraId="4C4AF694" w14:textId="77777777" w:rsidR="00F34956" w:rsidRPr="004A48E1" w:rsidRDefault="00F34956" w:rsidP="00AD44D1">
      <w:pPr>
        <w:jc w:val="center"/>
        <w:rPr>
          <w:b/>
          <w:sz w:val="32"/>
          <w:szCs w:val="32"/>
        </w:rPr>
      </w:pPr>
    </w:p>
    <w:p w14:paraId="72E25CD6" w14:textId="62677AF8" w:rsidR="000F56BE" w:rsidRPr="00172948" w:rsidRDefault="00325BDF" w:rsidP="00AD44D1">
      <w:pPr>
        <w:jc w:val="center"/>
        <w:rPr>
          <w:b/>
          <w:sz w:val="32"/>
          <w:szCs w:val="32"/>
        </w:rPr>
      </w:pPr>
      <w:r>
        <w:rPr>
          <w:b/>
          <w:sz w:val="32"/>
          <w:szCs w:val="32"/>
        </w:rPr>
        <w:t>Т</w:t>
      </w:r>
      <w:r w:rsidR="00C8078F" w:rsidRPr="004A48E1">
        <w:rPr>
          <w:b/>
          <w:sz w:val="32"/>
          <w:szCs w:val="32"/>
        </w:rPr>
        <w:t>ехническое задание</w:t>
      </w:r>
    </w:p>
    <w:p w14:paraId="71106C1C" w14:textId="77777777" w:rsidR="00300795" w:rsidRPr="004A48E1" w:rsidRDefault="00300795" w:rsidP="00AD44D1">
      <w:pPr>
        <w:jc w:val="center"/>
        <w:rPr>
          <w:b/>
          <w:sz w:val="24"/>
        </w:rPr>
      </w:pPr>
    </w:p>
    <w:p w14:paraId="1E105D71" w14:textId="6609982A" w:rsidR="00185061" w:rsidRDefault="001D3AC9" w:rsidP="00AD44D1">
      <w:pPr>
        <w:jc w:val="center"/>
        <w:rPr>
          <w:sz w:val="28"/>
          <w:szCs w:val="28"/>
        </w:rPr>
      </w:pPr>
      <w:r>
        <w:rPr>
          <w:sz w:val="28"/>
          <w:szCs w:val="28"/>
        </w:rPr>
        <w:t xml:space="preserve">на </w:t>
      </w:r>
      <w:r w:rsidR="00F34956" w:rsidRPr="004A48E1">
        <w:rPr>
          <w:sz w:val="28"/>
          <w:szCs w:val="28"/>
        </w:rPr>
        <w:t>выполнение работ по бурению скважин</w:t>
      </w:r>
      <w:r w:rsidR="00F3650C">
        <w:rPr>
          <w:sz w:val="28"/>
          <w:szCs w:val="28"/>
        </w:rPr>
        <w:t xml:space="preserve"> </w:t>
      </w:r>
      <w:r w:rsidR="00ED22C5">
        <w:rPr>
          <w:sz w:val="28"/>
          <w:szCs w:val="28"/>
        </w:rPr>
        <w:t>№</w:t>
      </w:r>
      <w:r w:rsidR="00F3650C">
        <w:rPr>
          <w:sz w:val="28"/>
          <w:szCs w:val="28"/>
        </w:rPr>
        <w:t xml:space="preserve">№443,425 </w:t>
      </w:r>
    </w:p>
    <w:p w14:paraId="74DD87D9" w14:textId="27EFC30D" w:rsidR="005E720C" w:rsidRPr="004A48E1" w:rsidRDefault="00445678" w:rsidP="00AD44D1">
      <w:pPr>
        <w:jc w:val="center"/>
        <w:rPr>
          <w:sz w:val="28"/>
          <w:szCs w:val="28"/>
        </w:rPr>
      </w:pPr>
      <w:r w:rsidRPr="004A48E1">
        <w:rPr>
          <w:sz w:val="28"/>
          <w:szCs w:val="28"/>
        </w:rPr>
        <w:t xml:space="preserve"> </w:t>
      </w:r>
      <w:r w:rsidR="00A215E9">
        <w:rPr>
          <w:sz w:val="28"/>
          <w:szCs w:val="28"/>
        </w:rPr>
        <w:t>Сладковско-Заречного</w:t>
      </w:r>
      <w:r w:rsidR="00CB4E3C">
        <w:rPr>
          <w:sz w:val="28"/>
          <w:szCs w:val="28"/>
        </w:rPr>
        <w:t xml:space="preserve"> ЛУ</w:t>
      </w:r>
    </w:p>
    <w:p w14:paraId="71B17AD4" w14:textId="77777777" w:rsidR="000F56BE" w:rsidRPr="004A48E1" w:rsidRDefault="000F56BE" w:rsidP="00AD44D1">
      <w:pPr>
        <w:jc w:val="center"/>
        <w:rPr>
          <w:sz w:val="28"/>
          <w:szCs w:val="28"/>
        </w:rPr>
      </w:pPr>
    </w:p>
    <w:p w14:paraId="40C1FF8A" w14:textId="77777777" w:rsidR="000F56BE" w:rsidRPr="004A48E1" w:rsidRDefault="000F56BE" w:rsidP="00AD44D1">
      <w:pPr>
        <w:jc w:val="center"/>
        <w:rPr>
          <w:sz w:val="24"/>
        </w:rPr>
      </w:pPr>
    </w:p>
    <w:p w14:paraId="6D7539F4" w14:textId="77777777" w:rsidR="000F56BE" w:rsidRPr="00447750" w:rsidRDefault="000F56BE" w:rsidP="00AD44D1">
      <w:pPr>
        <w:jc w:val="center"/>
        <w:rPr>
          <w:sz w:val="24"/>
        </w:rPr>
      </w:pPr>
    </w:p>
    <w:p w14:paraId="453D4A44" w14:textId="77777777" w:rsidR="00D71862" w:rsidRPr="004A48E1" w:rsidRDefault="00D71862" w:rsidP="00AD44D1">
      <w:pPr>
        <w:jc w:val="center"/>
        <w:rPr>
          <w:sz w:val="24"/>
        </w:rPr>
      </w:pPr>
    </w:p>
    <w:p w14:paraId="5B56D9A9" w14:textId="77777777" w:rsidR="00D71862" w:rsidRPr="004A48E1" w:rsidRDefault="00D71862" w:rsidP="00AD44D1">
      <w:pPr>
        <w:jc w:val="center"/>
        <w:rPr>
          <w:sz w:val="24"/>
        </w:rPr>
      </w:pPr>
    </w:p>
    <w:p w14:paraId="2DE902C2" w14:textId="77777777" w:rsidR="00D71862" w:rsidRPr="004A48E1" w:rsidRDefault="00D71862" w:rsidP="00AD44D1">
      <w:pPr>
        <w:jc w:val="center"/>
        <w:rPr>
          <w:sz w:val="24"/>
        </w:rPr>
      </w:pPr>
    </w:p>
    <w:p w14:paraId="5F1BA890" w14:textId="77777777" w:rsidR="00D71862" w:rsidRPr="004A48E1" w:rsidRDefault="00D71862" w:rsidP="00AD44D1">
      <w:pPr>
        <w:jc w:val="center"/>
        <w:rPr>
          <w:sz w:val="24"/>
        </w:rPr>
      </w:pPr>
    </w:p>
    <w:p w14:paraId="431E7F38" w14:textId="77777777" w:rsidR="000F56BE" w:rsidRPr="004A48E1" w:rsidRDefault="000F56BE" w:rsidP="00AD44D1">
      <w:pPr>
        <w:jc w:val="center"/>
        <w:rPr>
          <w:sz w:val="24"/>
        </w:rPr>
      </w:pPr>
    </w:p>
    <w:p w14:paraId="04035832" w14:textId="77777777" w:rsidR="000F56BE" w:rsidRPr="004A48E1" w:rsidRDefault="000F56BE" w:rsidP="00AD44D1">
      <w:pPr>
        <w:jc w:val="center"/>
        <w:rPr>
          <w:sz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4"/>
        <w:gridCol w:w="4667"/>
        <w:gridCol w:w="2105"/>
      </w:tblGrid>
      <w:tr w:rsidR="00D71862" w:rsidRPr="004A48E1" w14:paraId="4D2B9ACA" w14:textId="77777777" w:rsidTr="00D71862">
        <w:tc>
          <w:tcPr>
            <w:tcW w:w="3471" w:type="dxa"/>
          </w:tcPr>
          <w:p w14:paraId="0F5B2945" w14:textId="77777777" w:rsidR="00D71862" w:rsidRPr="004A48E1" w:rsidRDefault="00D71862" w:rsidP="00AD44D1">
            <w:pPr>
              <w:rPr>
                <w:sz w:val="24"/>
              </w:rPr>
            </w:pPr>
          </w:p>
        </w:tc>
        <w:tc>
          <w:tcPr>
            <w:tcW w:w="4717" w:type="dxa"/>
          </w:tcPr>
          <w:p w14:paraId="374AEAE6" w14:textId="77777777" w:rsidR="00D71862" w:rsidRPr="004A48E1" w:rsidRDefault="00D71862" w:rsidP="00AD44D1">
            <w:pPr>
              <w:jc w:val="right"/>
              <w:rPr>
                <w:sz w:val="24"/>
              </w:rPr>
            </w:pPr>
          </w:p>
        </w:tc>
        <w:tc>
          <w:tcPr>
            <w:tcW w:w="2126" w:type="dxa"/>
          </w:tcPr>
          <w:p w14:paraId="5022412F" w14:textId="77777777" w:rsidR="00D71862" w:rsidRPr="004A48E1" w:rsidRDefault="00D71862" w:rsidP="00AD44D1">
            <w:pPr>
              <w:jc w:val="right"/>
              <w:rPr>
                <w:sz w:val="24"/>
              </w:rPr>
            </w:pPr>
          </w:p>
        </w:tc>
      </w:tr>
      <w:tr w:rsidR="00D71862" w:rsidRPr="004A48E1" w14:paraId="5CF5D33E" w14:textId="77777777" w:rsidTr="00D71862">
        <w:tc>
          <w:tcPr>
            <w:tcW w:w="3471" w:type="dxa"/>
          </w:tcPr>
          <w:p w14:paraId="1CDE14BF" w14:textId="77777777" w:rsidR="00D71862" w:rsidRPr="004A48E1" w:rsidRDefault="00D71862" w:rsidP="00AD44D1">
            <w:pPr>
              <w:rPr>
                <w:sz w:val="24"/>
              </w:rPr>
            </w:pPr>
          </w:p>
        </w:tc>
        <w:tc>
          <w:tcPr>
            <w:tcW w:w="4717" w:type="dxa"/>
          </w:tcPr>
          <w:p w14:paraId="0ECEA34E" w14:textId="77777777" w:rsidR="00D71862" w:rsidRPr="004A48E1" w:rsidRDefault="00D71862" w:rsidP="00AD44D1">
            <w:pPr>
              <w:jc w:val="right"/>
              <w:rPr>
                <w:sz w:val="24"/>
              </w:rPr>
            </w:pPr>
          </w:p>
        </w:tc>
        <w:tc>
          <w:tcPr>
            <w:tcW w:w="2126" w:type="dxa"/>
          </w:tcPr>
          <w:p w14:paraId="285B987E" w14:textId="77777777" w:rsidR="00D71862" w:rsidRPr="004A48E1" w:rsidRDefault="00D71862" w:rsidP="00AD44D1">
            <w:pPr>
              <w:jc w:val="right"/>
              <w:rPr>
                <w:sz w:val="24"/>
              </w:rPr>
            </w:pPr>
          </w:p>
        </w:tc>
      </w:tr>
      <w:tr w:rsidR="00D71862" w:rsidRPr="004A48E1" w14:paraId="44D8ED78" w14:textId="77777777" w:rsidTr="00D71862">
        <w:tc>
          <w:tcPr>
            <w:tcW w:w="3471" w:type="dxa"/>
          </w:tcPr>
          <w:p w14:paraId="5DB5D793" w14:textId="77777777" w:rsidR="00D71862" w:rsidRPr="004A48E1" w:rsidRDefault="00D71862" w:rsidP="00AD44D1">
            <w:pPr>
              <w:rPr>
                <w:sz w:val="24"/>
              </w:rPr>
            </w:pPr>
          </w:p>
        </w:tc>
        <w:tc>
          <w:tcPr>
            <w:tcW w:w="4717" w:type="dxa"/>
          </w:tcPr>
          <w:p w14:paraId="241C0B61" w14:textId="77777777" w:rsidR="00D71862" w:rsidRPr="004A48E1" w:rsidRDefault="00D71862" w:rsidP="00AD44D1">
            <w:pPr>
              <w:jc w:val="right"/>
              <w:rPr>
                <w:sz w:val="24"/>
              </w:rPr>
            </w:pPr>
          </w:p>
        </w:tc>
        <w:tc>
          <w:tcPr>
            <w:tcW w:w="2126" w:type="dxa"/>
          </w:tcPr>
          <w:p w14:paraId="62ED4E12" w14:textId="77777777" w:rsidR="00D71862" w:rsidRPr="004A48E1" w:rsidRDefault="00D71862" w:rsidP="00AD44D1">
            <w:pPr>
              <w:jc w:val="right"/>
              <w:rPr>
                <w:sz w:val="24"/>
              </w:rPr>
            </w:pPr>
          </w:p>
        </w:tc>
      </w:tr>
    </w:tbl>
    <w:p w14:paraId="2D540A95" w14:textId="589D4223" w:rsidR="00C8078F" w:rsidRPr="004A48E1" w:rsidRDefault="00C8078F" w:rsidP="00AD44D1">
      <w:pPr>
        <w:jc w:val="center"/>
        <w:rPr>
          <w:b/>
          <w:sz w:val="24"/>
        </w:rPr>
      </w:pPr>
    </w:p>
    <w:p w14:paraId="5745DAC7" w14:textId="5FA90E92" w:rsidR="00D71862" w:rsidRDefault="00D71862" w:rsidP="00F3650C">
      <w:pPr>
        <w:rPr>
          <w:b/>
          <w:sz w:val="24"/>
        </w:rPr>
      </w:pPr>
    </w:p>
    <w:p w14:paraId="73A0DA17" w14:textId="77777777" w:rsidR="00F3650C" w:rsidRPr="004A48E1" w:rsidRDefault="00F3650C" w:rsidP="00F3650C">
      <w:pPr>
        <w:rPr>
          <w:b/>
          <w:sz w:val="24"/>
        </w:rPr>
      </w:pPr>
    </w:p>
    <w:p w14:paraId="2DE6F79C" w14:textId="77777777" w:rsidR="00A40522" w:rsidRPr="004A48E1" w:rsidRDefault="00A40522" w:rsidP="00AD44D1">
      <w:pPr>
        <w:jc w:val="center"/>
        <w:rPr>
          <w:b/>
          <w:sz w:val="24"/>
        </w:rPr>
      </w:pPr>
    </w:p>
    <w:p w14:paraId="10B5E40E" w14:textId="77777777" w:rsidR="00A40522" w:rsidRPr="004A48E1" w:rsidRDefault="00A40522" w:rsidP="00AD44D1">
      <w:pPr>
        <w:jc w:val="center"/>
        <w:rPr>
          <w:b/>
          <w:sz w:val="24"/>
        </w:rPr>
      </w:pPr>
    </w:p>
    <w:p w14:paraId="2CFAB265" w14:textId="77777777" w:rsidR="00A40522" w:rsidRPr="004A48E1" w:rsidRDefault="00A40522" w:rsidP="00AD44D1">
      <w:pPr>
        <w:jc w:val="center"/>
        <w:rPr>
          <w:b/>
          <w:sz w:val="24"/>
        </w:rPr>
      </w:pPr>
    </w:p>
    <w:p w14:paraId="289AA735" w14:textId="77777777" w:rsidR="00D71862" w:rsidRPr="004A48E1" w:rsidRDefault="00D71862" w:rsidP="00AD44D1">
      <w:pPr>
        <w:jc w:val="center"/>
        <w:rPr>
          <w:b/>
          <w:sz w:val="24"/>
        </w:rPr>
      </w:pPr>
    </w:p>
    <w:p w14:paraId="500D5FEA" w14:textId="77777777" w:rsidR="00D83A8C" w:rsidRPr="004A48E1" w:rsidRDefault="00C4573F" w:rsidP="00AD44D1">
      <w:pPr>
        <w:jc w:val="center"/>
        <w:rPr>
          <w:sz w:val="28"/>
          <w:szCs w:val="28"/>
        </w:rPr>
      </w:pPr>
      <w:r w:rsidRPr="004A48E1">
        <w:rPr>
          <w:sz w:val="28"/>
          <w:szCs w:val="28"/>
        </w:rPr>
        <w:t>г.</w:t>
      </w:r>
      <w:r w:rsidR="000B5154" w:rsidRPr="004A48E1">
        <w:rPr>
          <w:sz w:val="28"/>
          <w:szCs w:val="28"/>
        </w:rPr>
        <w:t xml:space="preserve"> </w:t>
      </w:r>
      <w:r w:rsidR="007F2402" w:rsidRPr="004A48E1">
        <w:rPr>
          <w:sz w:val="28"/>
          <w:szCs w:val="28"/>
        </w:rPr>
        <w:t>Оренбург</w:t>
      </w:r>
      <w:r w:rsidR="00D71862" w:rsidRPr="004A48E1">
        <w:rPr>
          <w:sz w:val="28"/>
          <w:szCs w:val="28"/>
        </w:rPr>
        <w:t xml:space="preserve"> </w:t>
      </w:r>
    </w:p>
    <w:p w14:paraId="2C256EAC" w14:textId="70705179" w:rsidR="00D83A8C" w:rsidRPr="004A48E1" w:rsidRDefault="000F56BE" w:rsidP="00AD44D1">
      <w:pPr>
        <w:jc w:val="center"/>
        <w:rPr>
          <w:sz w:val="28"/>
          <w:szCs w:val="28"/>
        </w:rPr>
      </w:pPr>
      <w:r w:rsidRPr="004A48E1">
        <w:rPr>
          <w:sz w:val="28"/>
          <w:szCs w:val="28"/>
        </w:rPr>
        <w:t>20</w:t>
      </w:r>
      <w:r w:rsidR="00CC32BB" w:rsidRPr="004A48E1">
        <w:rPr>
          <w:sz w:val="28"/>
          <w:szCs w:val="28"/>
        </w:rPr>
        <w:t>2</w:t>
      </w:r>
      <w:r w:rsidR="00AB2AED">
        <w:rPr>
          <w:sz w:val="28"/>
          <w:szCs w:val="28"/>
        </w:rPr>
        <w:t>4</w:t>
      </w:r>
      <w:r w:rsidR="00D71862" w:rsidRPr="004A48E1">
        <w:rPr>
          <w:sz w:val="28"/>
          <w:szCs w:val="28"/>
        </w:rPr>
        <w:t xml:space="preserve"> год</w:t>
      </w:r>
    </w:p>
    <w:p w14:paraId="33138E15" w14:textId="77777777" w:rsidR="00D83A8C" w:rsidRPr="004A48E1" w:rsidRDefault="00D83A8C" w:rsidP="00AD44D1">
      <w:pPr>
        <w:rPr>
          <w:sz w:val="28"/>
          <w:szCs w:val="28"/>
        </w:rPr>
      </w:pPr>
      <w:r w:rsidRPr="004A48E1">
        <w:rPr>
          <w:sz w:val="28"/>
          <w:szCs w:val="28"/>
        </w:rPr>
        <w:br w:type="page"/>
      </w:r>
    </w:p>
    <w:p w14:paraId="103E8E0E" w14:textId="77777777" w:rsidR="00D71862" w:rsidRPr="004A48E1" w:rsidRDefault="00D71862" w:rsidP="00AD44D1">
      <w:pPr>
        <w:rPr>
          <w:b/>
          <w:i/>
          <w:sz w:val="16"/>
        </w:rPr>
        <w:sectPr w:rsidR="00D71862" w:rsidRPr="004A48E1" w:rsidSect="00D71862">
          <w:type w:val="continuous"/>
          <w:pgSz w:w="11907" w:h="16840"/>
          <w:pgMar w:top="567" w:right="567" w:bottom="567" w:left="1134" w:header="0" w:footer="0" w:gutter="0"/>
          <w:cols w:space="720"/>
          <w:docGrid w:linePitch="272"/>
        </w:sectPr>
      </w:pPr>
    </w:p>
    <w:p w14:paraId="4ADC5B12" w14:textId="790BFEBE" w:rsidR="00316A17" w:rsidRDefault="00316A17" w:rsidP="00AD44D1">
      <w:pPr>
        <w:pStyle w:val="aa"/>
        <w:numPr>
          <w:ilvl w:val="0"/>
          <w:numId w:val="3"/>
        </w:numPr>
        <w:jc w:val="center"/>
        <w:rPr>
          <w:b/>
          <w:sz w:val="24"/>
          <w:szCs w:val="24"/>
        </w:rPr>
      </w:pPr>
      <w:r w:rsidRPr="004A48E1">
        <w:rPr>
          <w:b/>
          <w:sz w:val="24"/>
          <w:szCs w:val="24"/>
        </w:rPr>
        <w:lastRenderedPageBreak/>
        <w:t xml:space="preserve">График строительства </w:t>
      </w:r>
    </w:p>
    <w:p w14:paraId="5C38CA04" w14:textId="77777777" w:rsidR="00FF7933" w:rsidRPr="004A48E1" w:rsidRDefault="00FF7933" w:rsidP="00FF7933">
      <w:pPr>
        <w:pStyle w:val="aa"/>
        <w:rPr>
          <w:b/>
          <w:sz w:val="24"/>
          <w:szCs w:val="24"/>
        </w:rPr>
      </w:pPr>
    </w:p>
    <w:tbl>
      <w:tblPr>
        <w:tblpPr w:leftFromText="180" w:rightFromText="180" w:vertAnchor="page" w:horzAnchor="margin" w:tblpY="1015"/>
        <w:tblW w:w="15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09"/>
        <w:gridCol w:w="1275"/>
        <w:gridCol w:w="1290"/>
        <w:gridCol w:w="997"/>
        <w:gridCol w:w="864"/>
        <w:gridCol w:w="850"/>
        <w:gridCol w:w="432"/>
        <w:gridCol w:w="453"/>
        <w:gridCol w:w="997"/>
        <w:gridCol w:w="920"/>
        <w:gridCol w:w="713"/>
        <w:gridCol w:w="919"/>
        <w:gridCol w:w="919"/>
        <w:gridCol w:w="714"/>
        <w:gridCol w:w="1347"/>
        <w:gridCol w:w="1704"/>
      </w:tblGrid>
      <w:tr w:rsidR="001822A0" w:rsidRPr="004A48E1" w14:paraId="1E69816E" w14:textId="77777777" w:rsidTr="00AB2AED">
        <w:trPr>
          <w:trHeight w:val="682"/>
        </w:trPr>
        <w:tc>
          <w:tcPr>
            <w:tcW w:w="846" w:type="dxa"/>
            <w:vMerge w:val="restart"/>
            <w:shd w:val="clear" w:color="000000" w:fill="FFFFFF"/>
            <w:vAlign w:val="center"/>
            <w:hideMark/>
          </w:tcPr>
          <w:p w14:paraId="029E8CEC" w14:textId="77777777" w:rsidR="001822A0" w:rsidRPr="004A48E1" w:rsidRDefault="004970AB" w:rsidP="00AD44D1">
            <w:pPr>
              <w:jc w:val="center"/>
              <w:rPr>
                <w:b/>
                <w:bCs/>
                <w:sz w:val="16"/>
                <w:szCs w:val="16"/>
              </w:rPr>
            </w:pPr>
            <w:bookmarkStart w:id="0" w:name="OLE_LINK1"/>
            <w:r w:rsidRPr="004A48E1">
              <w:rPr>
                <w:b/>
                <w:bCs/>
                <w:sz w:val="16"/>
                <w:szCs w:val="16"/>
              </w:rPr>
              <w:t>Скв.</w:t>
            </w:r>
          </w:p>
        </w:tc>
        <w:tc>
          <w:tcPr>
            <w:tcW w:w="709" w:type="dxa"/>
            <w:vMerge w:val="restart"/>
            <w:shd w:val="clear" w:color="000000" w:fill="FFFFFF"/>
            <w:vAlign w:val="center"/>
          </w:tcPr>
          <w:p w14:paraId="1790E2DF" w14:textId="77777777" w:rsidR="001822A0" w:rsidRPr="004A48E1" w:rsidRDefault="001822A0" w:rsidP="00AD44D1">
            <w:pPr>
              <w:jc w:val="center"/>
              <w:rPr>
                <w:b/>
                <w:bCs/>
                <w:sz w:val="16"/>
                <w:szCs w:val="16"/>
              </w:rPr>
            </w:pPr>
            <w:r w:rsidRPr="004A48E1">
              <w:rPr>
                <w:b/>
                <w:bCs/>
                <w:sz w:val="16"/>
                <w:szCs w:val="16"/>
              </w:rPr>
              <w:t>Куст</w:t>
            </w:r>
          </w:p>
        </w:tc>
        <w:tc>
          <w:tcPr>
            <w:tcW w:w="1275" w:type="dxa"/>
            <w:vMerge w:val="restart"/>
            <w:shd w:val="clear" w:color="000000" w:fill="FFFFFF"/>
            <w:vAlign w:val="center"/>
            <w:hideMark/>
          </w:tcPr>
          <w:p w14:paraId="2C5C5424" w14:textId="4BF3600E" w:rsidR="001822A0" w:rsidRPr="004A48E1" w:rsidRDefault="005650E4" w:rsidP="00AD44D1">
            <w:pPr>
              <w:jc w:val="center"/>
              <w:rPr>
                <w:b/>
                <w:bCs/>
                <w:sz w:val="16"/>
                <w:szCs w:val="16"/>
              </w:rPr>
            </w:pPr>
            <w:r>
              <w:rPr>
                <w:b/>
                <w:bCs/>
                <w:sz w:val="16"/>
                <w:szCs w:val="16"/>
              </w:rPr>
              <w:t>Лицензионный участок</w:t>
            </w:r>
          </w:p>
        </w:tc>
        <w:tc>
          <w:tcPr>
            <w:tcW w:w="1290" w:type="dxa"/>
            <w:vMerge w:val="restart"/>
            <w:shd w:val="clear" w:color="000000" w:fill="FFFFFF"/>
            <w:vAlign w:val="center"/>
            <w:hideMark/>
          </w:tcPr>
          <w:p w14:paraId="6D14AC5C" w14:textId="77777777" w:rsidR="001822A0" w:rsidRPr="004A48E1" w:rsidRDefault="001822A0" w:rsidP="00AD44D1">
            <w:pPr>
              <w:jc w:val="center"/>
              <w:rPr>
                <w:b/>
                <w:bCs/>
                <w:sz w:val="16"/>
                <w:szCs w:val="16"/>
              </w:rPr>
            </w:pPr>
            <w:r w:rsidRPr="004A48E1">
              <w:rPr>
                <w:b/>
                <w:bCs/>
                <w:sz w:val="16"/>
                <w:szCs w:val="16"/>
              </w:rPr>
              <w:t>Проектный горизонт</w:t>
            </w:r>
          </w:p>
        </w:tc>
        <w:tc>
          <w:tcPr>
            <w:tcW w:w="997" w:type="dxa"/>
            <w:vMerge w:val="restart"/>
            <w:shd w:val="clear" w:color="000000" w:fill="FFFFFF"/>
            <w:vAlign w:val="center"/>
            <w:hideMark/>
          </w:tcPr>
          <w:p w14:paraId="4D2549F8" w14:textId="77777777" w:rsidR="001822A0" w:rsidRPr="004A48E1" w:rsidRDefault="001822A0" w:rsidP="00AD44D1">
            <w:pPr>
              <w:jc w:val="center"/>
              <w:rPr>
                <w:b/>
                <w:bCs/>
                <w:sz w:val="16"/>
                <w:szCs w:val="16"/>
              </w:rPr>
            </w:pPr>
            <w:r w:rsidRPr="004A48E1">
              <w:rPr>
                <w:b/>
                <w:bCs/>
                <w:sz w:val="16"/>
                <w:szCs w:val="16"/>
              </w:rPr>
              <w:t>Проходка по стволу</w:t>
            </w:r>
            <w:r w:rsidRPr="004A48E1">
              <w:rPr>
                <w:b/>
                <w:bCs/>
                <w:sz w:val="16"/>
                <w:szCs w:val="16"/>
                <w:lang w:val="en-US"/>
              </w:rPr>
              <w:t>,</w:t>
            </w:r>
            <w:r w:rsidRPr="004A48E1">
              <w:rPr>
                <w:b/>
                <w:bCs/>
                <w:sz w:val="16"/>
                <w:szCs w:val="16"/>
              </w:rPr>
              <w:t xml:space="preserve"> м</w:t>
            </w:r>
          </w:p>
        </w:tc>
        <w:tc>
          <w:tcPr>
            <w:tcW w:w="864" w:type="dxa"/>
            <w:vMerge w:val="restart"/>
            <w:shd w:val="clear" w:color="auto" w:fill="auto"/>
            <w:vAlign w:val="center"/>
            <w:hideMark/>
          </w:tcPr>
          <w:p w14:paraId="2A93955F" w14:textId="77777777" w:rsidR="001822A0" w:rsidRPr="004A48E1" w:rsidRDefault="001822A0" w:rsidP="00AD44D1">
            <w:pPr>
              <w:jc w:val="center"/>
              <w:rPr>
                <w:b/>
                <w:bCs/>
                <w:sz w:val="16"/>
                <w:szCs w:val="16"/>
              </w:rPr>
            </w:pPr>
            <w:r w:rsidRPr="004A48E1">
              <w:rPr>
                <w:b/>
                <w:bCs/>
                <w:sz w:val="16"/>
                <w:szCs w:val="16"/>
              </w:rPr>
              <w:t>Отход, м</w:t>
            </w:r>
          </w:p>
        </w:tc>
        <w:tc>
          <w:tcPr>
            <w:tcW w:w="1735" w:type="dxa"/>
            <w:gridSpan w:val="3"/>
            <w:shd w:val="clear" w:color="000000" w:fill="FFFFFF"/>
            <w:vAlign w:val="center"/>
            <w:hideMark/>
          </w:tcPr>
          <w:p w14:paraId="7AD63506" w14:textId="77777777" w:rsidR="001822A0" w:rsidRPr="004A48E1" w:rsidRDefault="001822A0" w:rsidP="00AD44D1">
            <w:pPr>
              <w:jc w:val="center"/>
              <w:rPr>
                <w:b/>
                <w:bCs/>
                <w:sz w:val="16"/>
                <w:szCs w:val="16"/>
              </w:rPr>
            </w:pPr>
            <w:r w:rsidRPr="004A48E1">
              <w:rPr>
                <w:b/>
                <w:bCs/>
                <w:sz w:val="16"/>
                <w:szCs w:val="16"/>
              </w:rPr>
              <w:t>Мобилизация + монтаж</w:t>
            </w:r>
          </w:p>
        </w:tc>
        <w:tc>
          <w:tcPr>
            <w:tcW w:w="2630" w:type="dxa"/>
            <w:gridSpan w:val="3"/>
            <w:shd w:val="clear" w:color="000000" w:fill="FFFFFF"/>
            <w:vAlign w:val="center"/>
            <w:hideMark/>
          </w:tcPr>
          <w:p w14:paraId="06BD2D61" w14:textId="77777777" w:rsidR="001822A0" w:rsidRPr="004A48E1" w:rsidRDefault="001822A0" w:rsidP="00AD44D1">
            <w:pPr>
              <w:jc w:val="center"/>
              <w:rPr>
                <w:b/>
                <w:bCs/>
                <w:sz w:val="16"/>
                <w:szCs w:val="16"/>
              </w:rPr>
            </w:pPr>
            <w:r w:rsidRPr="004A48E1">
              <w:rPr>
                <w:b/>
                <w:bCs/>
                <w:sz w:val="16"/>
                <w:szCs w:val="16"/>
              </w:rPr>
              <w:t xml:space="preserve">Бурение </w:t>
            </w:r>
          </w:p>
        </w:tc>
        <w:tc>
          <w:tcPr>
            <w:tcW w:w="2552" w:type="dxa"/>
            <w:gridSpan w:val="3"/>
            <w:shd w:val="clear" w:color="000000" w:fill="FFFFFF"/>
            <w:vAlign w:val="center"/>
            <w:hideMark/>
          </w:tcPr>
          <w:p w14:paraId="2282A201" w14:textId="77777777" w:rsidR="001822A0" w:rsidRPr="004A48E1" w:rsidRDefault="001822A0" w:rsidP="00AD44D1">
            <w:pPr>
              <w:jc w:val="center"/>
              <w:rPr>
                <w:b/>
                <w:bCs/>
                <w:sz w:val="16"/>
                <w:szCs w:val="16"/>
              </w:rPr>
            </w:pPr>
            <w:r w:rsidRPr="004A48E1">
              <w:rPr>
                <w:b/>
                <w:bCs/>
                <w:sz w:val="16"/>
                <w:szCs w:val="16"/>
              </w:rPr>
              <w:t>Демонтаж + Демобилизация + Техническая рекультивация</w:t>
            </w:r>
          </w:p>
        </w:tc>
        <w:tc>
          <w:tcPr>
            <w:tcW w:w="1347" w:type="dxa"/>
            <w:shd w:val="clear" w:color="000000" w:fill="FFFFFF"/>
            <w:vAlign w:val="center"/>
            <w:hideMark/>
          </w:tcPr>
          <w:p w14:paraId="088DC9F2" w14:textId="77777777" w:rsidR="001822A0" w:rsidRPr="004A48E1" w:rsidRDefault="001822A0" w:rsidP="00AD44D1">
            <w:pPr>
              <w:jc w:val="center"/>
              <w:rPr>
                <w:b/>
                <w:bCs/>
                <w:sz w:val="16"/>
                <w:szCs w:val="16"/>
              </w:rPr>
            </w:pPr>
            <w:r w:rsidRPr="004A48E1">
              <w:rPr>
                <w:b/>
                <w:bCs/>
                <w:sz w:val="16"/>
                <w:szCs w:val="16"/>
              </w:rPr>
              <w:t>Сдача скважины в обустройство</w:t>
            </w:r>
          </w:p>
        </w:tc>
        <w:tc>
          <w:tcPr>
            <w:tcW w:w="1704" w:type="dxa"/>
            <w:vMerge w:val="restart"/>
            <w:shd w:val="clear" w:color="000000" w:fill="FFFFFF"/>
            <w:vAlign w:val="center"/>
            <w:hideMark/>
          </w:tcPr>
          <w:p w14:paraId="42890AA0" w14:textId="77777777" w:rsidR="001822A0" w:rsidRPr="004A48E1" w:rsidRDefault="001822A0" w:rsidP="00AD44D1">
            <w:pPr>
              <w:jc w:val="center"/>
              <w:rPr>
                <w:b/>
                <w:bCs/>
                <w:sz w:val="16"/>
                <w:szCs w:val="16"/>
              </w:rPr>
            </w:pPr>
            <w:r w:rsidRPr="004A48E1">
              <w:rPr>
                <w:b/>
                <w:bCs/>
                <w:sz w:val="16"/>
                <w:szCs w:val="16"/>
              </w:rPr>
              <w:t xml:space="preserve">Примечание </w:t>
            </w:r>
          </w:p>
        </w:tc>
      </w:tr>
      <w:tr w:rsidR="001822A0" w:rsidRPr="004A48E1" w14:paraId="1C7EE642" w14:textId="77777777" w:rsidTr="00AB2AED">
        <w:trPr>
          <w:trHeight w:val="362"/>
        </w:trPr>
        <w:tc>
          <w:tcPr>
            <w:tcW w:w="846" w:type="dxa"/>
            <w:vMerge/>
            <w:vAlign w:val="center"/>
            <w:hideMark/>
          </w:tcPr>
          <w:p w14:paraId="5097229D" w14:textId="77777777" w:rsidR="001822A0" w:rsidRPr="004A48E1" w:rsidRDefault="001822A0" w:rsidP="00AD44D1">
            <w:pPr>
              <w:rPr>
                <w:b/>
                <w:bCs/>
                <w:sz w:val="16"/>
                <w:szCs w:val="16"/>
              </w:rPr>
            </w:pPr>
          </w:p>
        </w:tc>
        <w:tc>
          <w:tcPr>
            <w:tcW w:w="709" w:type="dxa"/>
            <w:vMerge/>
            <w:vAlign w:val="center"/>
          </w:tcPr>
          <w:p w14:paraId="5117D014" w14:textId="77777777" w:rsidR="001822A0" w:rsidRPr="004A48E1" w:rsidRDefault="001822A0" w:rsidP="00AD44D1">
            <w:pPr>
              <w:jc w:val="center"/>
              <w:rPr>
                <w:b/>
                <w:bCs/>
                <w:sz w:val="16"/>
                <w:szCs w:val="16"/>
              </w:rPr>
            </w:pPr>
          </w:p>
        </w:tc>
        <w:tc>
          <w:tcPr>
            <w:tcW w:w="1275" w:type="dxa"/>
            <w:vMerge/>
            <w:vAlign w:val="center"/>
            <w:hideMark/>
          </w:tcPr>
          <w:p w14:paraId="19967073" w14:textId="77777777" w:rsidR="001822A0" w:rsidRPr="004A48E1" w:rsidRDefault="001822A0" w:rsidP="00AD44D1">
            <w:pPr>
              <w:jc w:val="center"/>
              <w:rPr>
                <w:b/>
                <w:bCs/>
                <w:sz w:val="16"/>
                <w:szCs w:val="16"/>
              </w:rPr>
            </w:pPr>
          </w:p>
        </w:tc>
        <w:tc>
          <w:tcPr>
            <w:tcW w:w="1290" w:type="dxa"/>
            <w:vMerge/>
            <w:vAlign w:val="center"/>
            <w:hideMark/>
          </w:tcPr>
          <w:p w14:paraId="3B64B5CF" w14:textId="77777777" w:rsidR="001822A0" w:rsidRPr="004A48E1" w:rsidRDefault="001822A0" w:rsidP="00AD44D1">
            <w:pPr>
              <w:rPr>
                <w:b/>
                <w:bCs/>
                <w:sz w:val="16"/>
                <w:szCs w:val="16"/>
              </w:rPr>
            </w:pPr>
          </w:p>
        </w:tc>
        <w:tc>
          <w:tcPr>
            <w:tcW w:w="997" w:type="dxa"/>
            <w:vMerge/>
            <w:vAlign w:val="center"/>
            <w:hideMark/>
          </w:tcPr>
          <w:p w14:paraId="219F8B5C" w14:textId="77777777" w:rsidR="001822A0" w:rsidRPr="004A48E1" w:rsidRDefault="001822A0" w:rsidP="00AD44D1">
            <w:pPr>
              <w:rPr>
                <w:b/>
                <w:bCs/>
                <w:sz w:val="16"/>
                <w:szCs w:val="16"/>
              </w:rPr>
            </w:pPr>
          </w:p>
        </w:tc>
        <w:tc>
          <w:tcPr>
            <w:tcW w:w="864" w:type="dxa"/>
            <w:vMerge/>
            <w:shd w:val="clear" w:color="auto" w:fill="auto"/>
            <w:vAlign w:val="center"/>
            <w:hideMark/>
          </w:tcPr>
          <w:p w14:paraId="00B21501" w14:textId="77777777" w:rsidR="001822A0" w:rsidRPr="004A48E1" w:rsidRDefault="001822A0" w:rsidP="00AD44D1">
            <w:pPr>
              <w:rPr>
                <w:b/>
                <w:bCs/>
                <w:sz w:val="16"/>
                <w:szCs w:val="16"/>
              </w:rPr>
            </w:pPr>
          </w:p>
        </w:tc>
        <w:tc>
          <w:tcPr>
            <w:tcW w:w="850" w:type="dxa"/>
            <w:shd w:val="clear" w:color="000000" w:fill="FFFFFF"/>
            <w:noWrap/>
            <w:vAlign w:val="center"/>
            <w:hideMark/>
          </w:tcPr>
          <w:p w14:paraId="4ADC6CE7" w14:textId="77777777" w:rsidR="001822A0" w:rsidRPr="004A48E1" w:rsidRDefault="001822A0" w:rsidP="00AD44D1">
            <w:pPr>
              <w:jc w:val="center"/>
              <w:rPr>
                <w:b/>
                <w:bCs/>
                <w:sz w:val="12"/>
                <w:szCs w:val="12"/>
              </w:rPr>
            </w:pPr>
            <w:r w:rsidRPr="004A48E1">
              <w:rPr>
                <w:b/>
                <w:bCs/>
                <w:sz w:val="12"/>
                <w:szCs w:val="12"/>
              </w:rPr>
              <w:t xml:space="preserve">начало </w:t>
            </w:r>
          </w:p>
        </w:tc>
        <w:tc>
          <w:tcPr>
            <w:tcW w:w="432" w:type="dxa"/>
            <w:shd w:val="clear" w:color="000000" w:fill="FFFFFF"/>
            <w:noWrap/>
            <w:vAlign w:val="center"/>
            <w:hideMark/>
          </w:tcPr>
          <w:p w14:paraId="054AB3D6" w14:textId="77777777" w:rsidR="001822A0" w:rsidRPr="004A48E1" w:rsidRDefault="001822A0" w:rsidP="00AD44D1">
            <w:pPr>
              <w:jc w:val="center"/>
              <w:rPr>
                <w:b/>
                <w:bCs/>
                <w:sz w:val="12"/>
                <w:szCs w:val="12"/>
              </w:rPr>
            </w:pPr>
            <w:r w:rsidRPr="004A48E1">
              <w:rPr>
                <w:b/>
                <w:bCs/>
                <w:sz w:val="12"/>
                <w:szCs w:val="12"/>
              </w:rPr>
              <w:t>конец</w:t>
            </w:r>
          </w:p>
        </w:tc>
        <w:tc>
          <w:tcPr>
            <w:tcW w:w="453" w:type="dxa"/>
            <w:shd w:val="clear" w:color="000000" w:fill="FFFFFF"/>
            <w:vAlign w:val="center"/>
            <w:hideMark/>
          </w:tcPr>
          <w:p w14:paraId="1DE1D67C" w14:textId="77777777" w:rsidR="001822A0" w:rsidRPr="004A48E1" w:rsidRDefault="001822A0" w:rsidP="00AD44D1">
            <w:pPr>
              <w:jc w:val="center"/>
              <w:rPr>
                <w:b/>
                <w:bCs/>
                <w:sz w:val="12"/>
                <w:szCs w:val="12"/>
              </w:rPr>
            </w:pPr>
            <w:proofErr w:type="spellStart"/>
            <w:r w:rsidRPr="004A48E1">
              <w:rPr>
                <w:b/>
                <w:bCs/>
                <w:sz w:val="12"/>
                <w:szCs w:val="12"/>
              </w:rPr>
              <w:t>сут</w:t>
            </w:r>
            <w:proofErr w:type="spellEnd"/>
          </w:p>
        </w:tc>
        <w:tc>
          <w:tcPr>
            <w:tcW w:w="997" w:type="dxa"/>
            <w:shd w:val="clear" w:color="000000" w:fill="FFFFFF"/>
            <w:noWrap/>
            <w:vAlign w:val="center"/>
            <w:hideMark/>
          </w:tcPr>
          <w:p w14:paraId="7BEE204B" w14:textId="77777777" w:rsidR="001822A0" w:rsidRPr="004A48E1" w:rsidRDefault="001822A0" w:rsidP="00AD44D1">
            <w:pPr>
              <w:jc w:val="center"/>
              <w:rPr>
                <w:b/>
                <w:bCs/>
                <w:sz w:val="12"/>
                <w:szCs w:val="12"/>
              </w:rPr>
            </w:pPr>
            <w:r w:rsidRPr="004A48E1">
              <w:rPr>
                <w:b/>
                <w:bCs/>
                <w:sz w:val="12"/>
                <w:szCs w:val="12"/>
              </w:rPr>
              <w:t xml:space="preserve">начало </w:t>
            </w:r>
          </w:p>
        </w:tc>
        <w:tc>
          <w:tcPr>
            <w:tcW w:w="920" w:type="dxa"/>
            <w:shd w:val="clear" w:color="000000" w:fill="FFFFFF"/>
            <w:noWrap/>
            <w:vAlign w:val="center"/>
            <w:hideMark/>
          </w:tcPr>
          <w:p w14:paraId="7959E7DC" w14:textId="77777777" w:rsidR="001822A0" w:rsidRPr="004A48E1" w:rsidRDefault="001822A0" w:rsidP="00AD44D1">
            <w:pPr>
              <w:jc w:val="center"/>
              <w:rPr>
                <w:b/>
                <w:bCs/>
                <w:sz w:val="12"/>
                <w:szCs w:val="12"/>
              </w:rPr>
            </w:pPr>
            <w:r w:rsidRPr="004A48E1">
              <w:rPr>
                <w:b/>
                <w:bCs/>
                <w:sz w:val="12"/>
                <w:szCs w:val="12"/>
              </w:rPr>
              <w:t>конец</w:t>
            </w:r>
          </w:p>
        </w:tc>
        <w:tc>
          <w:tcPr>
            <w:tcW w:w="713" w:type="dxa"/>
            <w:shd w:val="clear" w:color="000000" w:fill="FFFFFF"/>
            <w:vAlign w:val="center"/>
            <w:hideMark/>
          </w:tcPr>
          <w:p w14:paraId="0920E4A0" w14:textId="77777777" w:rsidR="001822A0" w:rsidRPr="004A48E1" w:rsidRDefault="001822A0" w:rsidP="00AD44D1">
            <w:pPr>
              <w:jc w:val="center"/>
              <w:rPr>
                <w:b/>
                <w:bCs/>
                <w:sz w:val="12"/>
                <w:szCs w:val="12"/>
              </w:rPr>
            </w:pPr>
            <w:proofErr w:type="spellStart"/>
            <w:r w:rsidRPr="004A48E1">
              <w:rPr>
                <w:b/>
                <w:bCs/>
                <w:sz w:val="12"/>
                <w:szCs w:val="12"/>
              </w:rPr>
              <w:t>сут</w:t>
            </w:r>
            <w:proofErr w:type="spellEnd"/>
            <w:r w:rsidRPr="004A48E1">
              <w:rPr>
                <w:b/>
                <w:bCs/>
                <w:sz w:val="12"/>
                <w:szCs w:val="12"/>
              </w:rPr>
              <w:t>.</w:t>
            </w:r>
          </w:p>
        </w:tc>
        <w:tc>
          <w:tcPr>
            <w:tcW w:w="919" w:type="dxa"/>
            <w:shd w:val="clear" w:color="000000" w:fill="FFFFFF"/>
            <w:noWrap/>
            <w:vAlign w:val="center"/>
            <w:hideMark/>
          </w:tcPr>
          <w:p w14:paraId="4DEF91C9" w14:textId="77777777" w:rsidR="001822A0" w:rsidRPr="004A48E1" w:rsidRDefault="001822A0" w:rsidP="00AD44D1">
            <w:pPr>
              <w:jc w:val="center"/>
              <w:rPr>
                <w:b/>
                <w:bCs/>
                <w:sz w:val="12"/>
                <w:szCs w:val="12"/>
              </w:rPr>
            </w:pPr>
            <w:r w:rsidRPr="004A48E1">
              <w:rPr>
                <w:b/>
                <w:bCs/>
                <w:sz w:val="12"/>
                <w:szCs w:val="12"/>
              </w:rPr>
              <w:t>начало</w:t>
            </w:r>
          </w:p>
        </w:tc>
        <w:tc>
          <w:tcPr>
            <w:tcW w:w="919" w:type="dxa"/>
            <w:shd w:val="clear" w:color="000000" w:fill="FFFFFF"/>
            <w:noWrap/>
            <w:vAlign w:val="center"/>
            <w:hideMark/>
          </w:tcPr>
          <w:p w14:paraId="7AB8A6AE" w14:textId="77777777" w:rsidR="001822A0" w:rsidRPr="004A48E1" w:rsidRDefault="001822A0" w:rsidP="00AD44D1">
            <w:pPr>
              <w:jc w:val="center"/>
              <w:rPr>
                <w:b/>
                <w:bCs/>
                <w:sz w:val="12"/>
                <w:szCs w:val="12"/>
              </w:rPr>
            </w:pPr>
            <w:r w:rsidRPr="004A48E1">
              <w:rPr>
                <w:b/>
                <w:bCs/>
                <w:sz w:val="12"/>
                <w:szCs w:val="12"/>
              </w:rPr>
              <w:t>конец</w:t>
            </w:r>
          </w:p>
        </w:tc>
        <w:tc>
          <w:tcPr>
            <w:tcW w:w="714" w:type="dxa"/>
            <w:shd w:val="clear" w:color="000000" w:fill="FFFFFF"/>
            <w:vAlign w:val="center"/>
            <w:hideMark/>
          </w:tcPr>
          <w:p w14:paraId="18DF592D" w14:textId="77777777" w:rsidR="001822A0" w:rsidRPr="004A48E1" w:rsidRDefault="001822A0" w:rsidP="00AD44D1">
            <w:pPr>
              <w:jc w:val="center"/>
              <w:rPr>
                <w:b/>
                <w:bCs/>
                <w:sz w:val="12"/>
                <w:szCs w:val="12"/>
              </w:rPr>
            </w:pPr>
            <w:proofErr w:type="spellStart"/>
            <w:r w:rsidRPr="004A48E1">
              <w:rPr>
                <w:b/>
                <w:bCs/>
                <w:sz w:val="12"/>
                <w:szCs w:val="12"/>
              </w:rPr>
              <w:t>сут</w:t>
            </w:r>
            <w:proofErr w:type="spellEnd"/>
            <w:r w:rsidRPr="004A48E1">
              <w:rPr>
                <w:b/>
                <w:bCs/>
                <w:sz w:val="12"/>
                <w:szCs w:val="12"/>
              </w:rPr>
              <w:t>.</w:t>
            </w:r>
          </w:p>
        </w:tc>
        <w:tc>
          <w:tcPr>
            <w:tcW w:w="1347" w:type="dxa"/>
            <w:shd w:val="clear" w:color="000000" w:fill="FFFFFF"/>
            <w:noWrap/>
            <w:vAlign w:val="center"/>
            <w:hideMark/>
          </w:tcPr>
          <w:p w14:paraId="4B6CBF7B" w14:textId="77777777" w:rsidR="001822A0" w:rsidRPr="004A48E1" w:rsidRDefault="001822A0" w:rsidP="00AD44D1">
            <w:pPr>
              <w:jc w:val="center"/>
              <w:rPr>
                <w:b/>
                <w:bCs/>
                <w:sz w:val="16"/>
                <w:szCs w:val="16"/>
              </w:rPr>
            </w:pPr>
            <w:r w:rsidRPr="004A48E1">
              <w:rPr>
                <w:b/>
                <w:bCs/>
                <w:sz w:val="16"/>
                <w:szCs w:val="16"/>
              </w:rPr>
              <w:t>Дата</w:t>
            </w:r>
          </w:p>
        </w:tc>
        <w:tc>
          <w:tcPr>
            <w:tcW w:w="1704" w:type="dxa"/>
            <w:vMerge/>
            <w:vAlign w:val="center"/>
            <w:hideMark/>
          </w:tcPr>
          <w:p w14:paraId="25FAAB00" w14:textId="77777777" w:rsidR="001822A0" w:rsidRPr="004A48E1" w:rsidRDefault="001822A0" w:rsidP="00AD44D1">
            <w:pPr>
              <w:rPr>
                <w:b/>
                <w:bCs/>
                <w:sz w:val="16"/>
                <w:szCs w:val="16"/>
              </w:rPr>
            </w:pPr>
          </w:p>
        </w:tc>
      </w:tr>
      <w:tr w:rsidR="00323B2F" w:rsidRPr="004A48E1" w14:paraId="5FD6E950" w14:textId="77777777" w:rsidTr="00AB2AED">
        <w:trPr>
          <w:trHeight w:val="195"/>
        </w:trPr>
        <w:tc>
          <w:tcPr>
            <w:tcW w:w="846" w:type="dxa"/>
            <w:shd w:val="clear" w:color="auto" w:fill="auto"/>
            <w:noWrap/>
            <w:vAlign w:val="center"/>
          </w:tcPr>
          <w:p w14:paraId="4E8E2B37" w14:textId="5CA50983" w:rsidR="00323B2F" w:rsidRDefault="00323B2F" w:rsidP="00323B2F">
            <w:pPr>
              <w:jc w:val="center"/>
            </w:pPr>
            <w:r>
              <w:t>443</w:t>
            </w:r>
          </w:p>
        </w:tc>
        <w:tc>
          <w:tcPr>
            <w:tcW w:w="709" w:type="dxa"/>
            <w:vAlign w:val="center"/>
          </w:tcPr>
          <w:p w14:paraId="3F1CCB57" w14:textId="60F119A5" w:rsidR="00323B2F" w:rsidRDefault="00323B2F" w:rsidP="00323B2F">
            <w:pPr>
              <w:jc w:val="center"/>
              <w:rPr>
                <w:sz w:val="18"/>
              </w:rPr>
            </w:pPr>
            <w:r w:rsidRPr="005D5228">
              <w:rPr>
                <w:sz w:val="18"/>
              </w:rPr>
              <w:t>№</w:t>
            </w:r>
            <w:r>
              <w:rPr>
                <w:sz w:val="18"/>
              </w:rPr>
              <w:t>124</w:t>
            </w:r>
          </w:p>
        </w:tc>
        <w:tc>
          <w:tcPr>
            <w:tcW w:w="1275" w:type="dxa"/>
            <w:shd w:val="clear" w:color="auto" w:fill="auto"/>
            <w:noWrap/>
            <w:vAlign w:val="center"/>
          </w:tcPr>
          <w:p w14:paraId="4EB1A883" w14:textId="1C71C7E1" w:rsidR="00323B2F" w:rsidRDefault="00323B2F" w:rsidP="00323B2F">
            <w:pPr>
              <w:jc w:val="center"/>
            </w:pPr>
            <w:r>
              <w:t>Сладковско-Заречный ЛУ</w:t>
            </w:r>
          </w:p>
        </w:tc>
        <w:tc>
          <w:tcPr>
            <w:tcW w:w="1290" w:type="dxa"/>
            <w:shd w:val="clear" w:color="auto" w:fill="auto"/>
            <w:vAlign w:val="center"/>
          </w:tcPr>
          <w:p w14:paraId="109A969D" w14:textId="7BBD710B" w:rsidR="00323B2F" w:rsidRDefault="00323B2F" w:rsidP="00323B2F">
            <w:pPr>
              <w:jc w:val="center"/>
            </w:pPr>
            <w:r>
              <w:t>А4</w:t>
            </w:r>
          </w:p>
        </w:tc>
        <w:tc>
          <w:tcPr>
            <w:tcW w:w="997" w:type="dxa"/>
            <w:shd w:val="clear" w:color="auto" w:fill="auto"/>
            <w:noWrap/>
            <w:vAlign w:val="center"/>
          </w:tcPr>
          <w:p w14:paraId="1590C387" w14:textId="4C3B2B2F" w:rsidR="00323B2F" w:rsidRDefault="00323B2F" w:rsidP="00323B2F">
            <w:pPr>
              <w:jc w:val="center"/>
            </w:pPr>
            <w:r>
              <w:t>3600</w:t>
            </w:r>
          </w:p>
        </w:tc>
        <w:tc>
          <w:tcPr>
            <w:tcW w:w="864" w:type="dxa"/>
            <w:shd w:val="clear" w:color="auto" w:fill="auto"/>
            <w:vAlign w:val="center"/>
          </w:tcPr>
          <w:p w14:paraId="6DA9D840" w14:textId="0956A905" w:rsidR="00323B2F" w:rsidRDefault="00F3650C" w:rsidP="00323B2F">
            <w:pPr>
              <w:jc w:val="center"/>
            </w:pPr>
            <w:r>
              <w:t>450</w:t>
            </w:r>
          </w:p>
        </w:tc>
        <w:tc>
          <w:tcPr>
            <w:tcW w:w="850" w:type="dxa"/>
            <w:shd w:val="clear" w:color="auto" w:fill="auto"/>
            <w:noWrap/>
          </w:tcPr>
          <w:p w14:paraId="27D9F0A9" w14:textId="0FC4B41E" w:rsidR="00323B2F" w:rsidRPr="004A48E1" w:rsidRDefault="00323B2F" w:rsidP="00323B2F">
            <w:pPr>
              <w:jc w:val="center"/>
              <w:rPr>
                <w:color w:val="000000" w:themeColor="text1"/>
              </w:rPr>
            </w:pPr>
            <w:r w:rsidRPr="004A48E1">
              <w:rPr>
                <w:color w:val="000000" w:themeColor="text1"/>
              </w:rPr>
              <w:t>*</w:t>
            </w:r>
          </w:p>
        </w:tc>
        <w:tc>
          <w:tcPr>
            <w:tcW w:w="432" w:type="dxa"/>
            <w:shd w:val="clear" w:color="000000" w:fill="FFFFFF"/>
            <w:noWrap/>
          </w:tcPr>
          <w:p w14:paraId="6EF23BF6" w14:textId="083E8C56" w:rsidR="00323B2F" w:rsidRPr="004A48E1" w:rsidRDefault="00323B2F" w:rsidP="00323B2F">
            <w:pPr>
              <w:jc w:val="center"/>
              <w:rPr>
                <w:color w:val="000000" w:themeColor="text1"/>
              </w:rPr>
            </w:pPr>
            <w:r w:rsidRPr="004A48E1">
              <w:rPr>
                <w:color w:val="000000" w:themeColor="text1"/>
              </w:rPr>
              <w:t>*</w:t>
            </w:r>
          </w:p>
        </w:tc>
        <w:tc>
          <w:tcPr>
            <w:tcW w:w="453" w:type="dxa"/>
            <w:shd w:val="clear" w:color="000000" w:fill="FFFFFF"/>
            <w:noWrap/>
          </w:tcPr>
          <w:p w14:paraId="5DF351E3" w14:textId="629A83E0" w:rsidR="00323B2F" w:rsidRPr="004A48E1" w:rsidRDefault="00323B2F" w:rsidP="00323B2F">
            <w:pPr>
              <w:jc w:val="center"/>
              <w:rPr>
                <w:color w:val="000000" w:themeColor="text1"/>
              </w:rPr>
            </w:pPr>
            <w:r w:rsidRPr="004A48E1">
              <w:rPr>
                <w:color w:val="000000" w:themeColor="text1"/>
              </w:rPr>
              <w:t>*</w:t>
            </w:r>
          </w:p>
        </w:tc>
        <w:tc>
          <w:tcPr>
            <w:tcW w:w="997" w:type="dxa"/>
            <w:shd w:val="clear" w:color="000000" w:fill="FFFFFF"/>
            <w:noWrap/>
          </w:tcPr>
          <w:p w14:paraId="5A9965AD" w14:textId="631C1A00" w:rsidR="00323B2F" w:rsidRDefault="00CB38E2" w:rsidP="00323B2F">
            <w:pPr>
              <w:jc w:val="center"/>
              <w:rPr>
                <w:color w:val="000000" w:themeColor="text1"/>
                <w:sz w:val="16"/>
              </w:rPr>
            </w:pPr>
            <w:r>
              <w:rPr>
                <w:color w:val="000000" w:themeColor="text1"/>
                <w:sz w:val="16"/>
              </w:rPr>
              <w:t>17.03.2024</w:t>
            </w:r>
          </w:p>
        </w:tc>
        <w:tc>
          <w:tcPr>
            <w:tcW w:w="920" w:type="dxa"/>
            <w:shd w:val="clear" w:color="000000" w:fill="FFFFFF"/>
            <w:noWrap/>
          </w:tcPr>
          <w:p w14:paraId="49DE937C" w14:textId="1C0F304F" w:rsidR="00323B2F" w:rsidRPr="004A48E1" w:rsidRDefault="00323B2F" w:rsidP="00323B2F">
            <w:pPr>
              <w:jc w:val="center"/>
              <w:rPr>
                <w:color w:val="000000" w:themeColor="text1"/>
              </w:rPr>
            </w:pPr>
            <w:r w:rsidRPr="004A48E1">
              <w:rPr>
                <w:color w:val="000000" w:themeColor="text1"/>
              </w:rPr>
              <w:t>*</w:t>
            </w:r>
          </w:p>
        </w:tc>
        <w:tc>
          <w:tcPr>
            <w:tcW w:w="713" w:type="dxa"/>
            <w:shd w:val="clear" w:color="000000" w:fill="FFFFFF"/>
            <w:noWrap/>
          </w:tcPr>
          <w:p w14:paraId="7ACCDCA0" w14:textId="0DBCF7A1" w:rsidR="00323B2F" w:rsidRPr="004A48E1" w:rsidRDefault="00323B2F" w:rsidP="00323B2F">
            <w:pPr>
              <w:jc w:val="center"/>
              <w:rPr>
                <w:color w:val="000000" w:themeColor="text1"/>
              </w:rPr>
            </w:pPr>
            <w:r w:rsidRPr="004A48E1">
              <w:rPr>
                <w:color w:val="000000" w:themeColor="text1"/>
              </w:rPr>
              <w:t>*</w:t>
            </w:r>
          </w:p>
        </w:tc>
        <w:tc>
          <w:tcPr>
            <w:tcW w:w="919" w:type="dxa"/>
            <w:shd w:val="clear" w:color="000000" w:fill="FFFFFF"/>
            <w:noWrap/>
          </w:tcPr>
          <w:p w14:paraId="2038EB80" w14:textId="2574A66B" w:rsidR="00323B2F" w:rsidRPr="004A48E1" w:rsidRDefault="00323B2F" w:rsidP="00323B2F">
            <w:pPr>
              <w:jc w:val="center"/>
              <w:rPr>
                <w:color w:val="000000" w:themeColor="text1"/>
              </w:rPr>
            </w:pPr>
            <w:r w:rsidRPr="004A48E1">
              <w:rPr>
                <w:color w:val="000000" w:themeColor="text1"/>
              </w:rPr>
              <w:t>*</w:t>
            </w:r>
          </w:p>
        </w:tc>
        <w:tc>
          <w:tcPr>
            <w:tcW w:w="919" w:type="dxa"/>
            <w:shd w:val="clear" w:color="000000" w:fill="FFFFFF"/>
            <w:noWrap/>
          </w:tcPr>
          <w:p w14:paraId="42AF4D44" w14:textId="072122ED" w:rsidR="00323B2F" w:rsidRPr="004A48E1" w:rsidRDefault="00323B2F" w:rsidP="00323B2F">
            <w:pPr>
              <w:jc w:val="center"/>
              <w:rPr>
                <w:color w:val="000000" w:themeColor="text1"/>
              </w:rPr>
            </w:pPr>
            <w:r w:rsidRPr="004A48E1">
              <w:rPr>
                <w:color w:val="000000" w:themeColor="text1"/>
              </w:rPr>
              <w:t>*</w:t>
            </w:r>
          </w:p>
        </w:tc>
        <w:tc>
          <w:tcPr>
            <w:tcW w:w="714" w:type="dxa"/>
            <w:shd w:val="clear" w:color="000000" w:fill="FFFFFF"/>
            <w:noWrap/>
          </w:tcPr>
          <w:p w14:paraId="5A33F348" w14:textId="1D459F96" w:rsidR="00323B2F" w:rsidRPr="004A48E1" w:rsidRDefault="00323B2F" w:rsidP="00323B2F">
            <w:pPr>
              <w:jc w:val="center"/>
              <w:rPr>
                <w:color w:val="000000" w:themeColor="text1"/>
              </w:rPr>
            </w:pPr>
            <w:r w:rsidRPr="004A48E1">
              <w:rPr>
                <w:color w:val="000000" w:themeColor="text1"/>
              </w:rPr>
              <w:t>*</w:t>
            </w:r>
          </w:p>
        </w:tc>
        <w:tc>
          <w:tcPr>
            <w:tcW w:w="1347" w:type="dxa"/>
            <w:shd w:val="clear" w:color="000000" w:fill="FFFFFF"/>
            <w:noWrap/>
          </w:tcPr>
          <w:p w14:paraId="1608F93C" w14:textId="13080DE5" w:rsidR="00323B2F" w:rsidRPr="004A48E1" w:rsidRDefault="00323B2F" w:rsidP="00323B2F">
            <w:pPr>
              <w:jc w:val="center"/>
              <w:rPr>
                <w:color w:val="000000" w:themeColor="text1"/>
              </w:rPr>
            </w:pPr>
            <w:r w:rsidRPr="004A48E1">
              <w:rPr>
                <w:color w:val="000000" w:themeColor="text1"/>
              </w:rPr>
              <w:t>*</w:t>
            </w:r>
          </w:p>
        </w:tc>
        <w:tc>
          <w:tcPr>
            <w:tcW w:w="1704" w:type="dxa"/>
            <w:shd w:val="clear" w:color="000000" w:fill="FFFFFF"/>
          </w:tcPr>
          <w:p w14:paraId="714E31BC" w14:textId="77777777" w:rsidR="00323B2F" w:rsidRPr="004A48E1" w:rsidRDefault="00323B2F" w:rsidP="00323B2F">
            <w:pPr>
              <w:jc w:val="center"/>
            </w:pPr>
          </w:p>
        </w:tc>
      </w:tr>
      <w:tr w:rsidR="00323B2F" w:rsidRPr="004A48E1" w14:paraId="26E6287D" w14:textId="77777777" w:rsidTr="00AB2AED">
        <w:trPr>
          <w:trHeight w:val="195"/>
        </w:trPr>
        <w:tc>
          <w:tcPr>
            <w:tcW w:w="846" w:type="dxa"/>
            <w:shd w:val="clear" w:color="auto" w:fill="auto"/>
            <w:noWrap/>
            <w:vAlign w:val="center"/>
          </w:tcPr>
          <w:p w14:paraId="7E2FB752" w14:textId="033DD734" w:rsidR="00323B2F" w:rsidRDefault="00323B2F" w:rsidP="00323B2F">
            <w:pPr>
              <w:jc w:val="center"/>
            </w:pPr>
            <w:r>
              <w:t>425</w:t>
            </w:r>
          </w:p>
        </w:tc>
        <w:tc>
          <w:tcPr>
            <w:tcW w:w="709" w:type="dxa"/>
            <w:vAlign w:val="center"/>
          </w:tcPr>
          <w:p w14:paraId="0798C9CA" w14:textId="71FC882A" w:rsidR="00323B2F" w:rsidRPr="005D5228" w:rsidRDefault="00323B2F" w:rsidP="00323B2F">
            <w:pPr>
              <w:jc w:val="center"/>
              <w:rPr>
                <w:sz w:val="18"/>
              </w:rPr>
            </w:pPr>
            <w:r w:rsidRPr="005D5228">
              <w:rPr>
                <w:sz w:val="18"/>
              </w:rPr>
              <w:t>№</w:t>
            </w:r>
            <w:r>
              <w:rPr>
                <w:sz w:val="18"/>
              </w:rPr>
              <w:t>124</w:t>
            </w:r>
          </w:p>
        </w:tc>
        <w:tc>
          <w:tcPr>
            <w:tcW w:w="1275" w:type="dxa"/>
            <w:shd w:val="clear" w:color="auto" w:fill="auto"/>
            <w:noWrap/>
            <w:vAlign w:val="center"/>
          </w:tcPr>
          <w:p w14:paraId="0B820DBF" w14:textId="00009EEF" w:rsidR="00323B2F" w:rsidRDefault="00323B2F" w:rsidP="00323B2F">
            <w:pPr>
              <w:jc w:val="center"/>
            </w:pPr>
            <w:r>
              <w:t>Сладковско-Заречный ЛУ</w:t>
            </w:r>
          </w:p>
        </w:tc>
        <w:tc>
          <w:tcPr>
            <w:tcW w:w="1290" w:type="dxa"/>
            <w:shd w:val="clear" w:color="auto" w:fill="auto"/>
            <w:vAlign w:val="center"/>
          </w:tcPr>
          <w:p w14:paraId="1756172E" w14:textId="712F6683" w:rsidR="00323B2F" w:rsidRDefault="00323B2F" w:rsidP="00323B2F">
            <w:pPr>
              <w:jc w:val="center"/>
            </w:pPr>
            <w:r>
              <w:t>А4</w:t>
            </w:r>
          </w:p>
        </w:tc>
        <w:tc>
          <w:tcPr>
            <w:tcW w:w="997" w:type="dxa"/>
            <w:shd w:val="clear" w:color="auto" w:fill="auto"/>
            <w:noWrap/>
            <w:vAlign w:val="center"/>
          </w:tcPr>
          <w:p w14:paraId="5CC3FB6D" w14:textId="2100767D" w:rsidR="00323B2F" w:rsidRDefault="00323B2F" w:rsidP="00323B2F">
            <w:pPr>
              <w:jc w:val="center"/>
            </w:pPr>
            <w:r>
              <w:t>3600</w:t>
            </w:r>
          </w:p>
        </w:tc>
        <w:tc>
          <w:tcPr>
            <w:tcW w:w="864" w:type="dxa"/>
            <w:shd w:val="clear" w:color="auto" w:fill="auto"/>
            <w:vAlign w:val="center"/>
          </w:tcPr>
          <w:p w14:paraId="65917BE2" w14:textId="7A165BAE" w:rsidR="00323B2F" w:rsidRDefault="00F3650C" w:rsidP="00323B2F">
            <w:pPr>
              <w:jc w:val="center"/>
            </w:pPr>
            <w:r>
              <w:t>450</w:t>
            </w:r>
          </w:p>
        </w:tc>
        <w:tc>
          <w:tcPr>
            <w:tcW w:w="850" w:type="dxa"/>
            <w:shd w:val="clear" w:color="auto" w:fill="auto"/>
            <w:noWrap/>
          </w:tcPr>
          <w:p w14:paraId="194A6D89" w14:textId="10120157" w:rsidR="00323B2F" w:rsidRPr="004A48E1" w:rsidRDefault="00323B2F" w:rsidP="00323B2F">
            <w:pPr>
              <w:jc w:val="center"/>
              <w:rPr>
                <w:color w:val="000000" w:themeColor="text1"/>
              </w:rPr>
            </w:pPr>
            <w:r w:rsidRPr="004A48E1">
              <w:rPr>
                <w:color w:val="000000" w:themeColor="text1"/>
              </w:rPr>
              <w:t>*</w:t>
            </w:r>
          </w:p>
        </w:tc>
        <w:tc>
          <w:tcPr>
            <w:tcW w:w="432" w:type="dxa"/>
            <w:shd w:val="clear" w:color="000000" w:fill="FFFFFF"/>
            <w:noWrap/>
          </w:tcPr>
          <w:p w14:paraId="5758F1D7" w14:textId="1DCA1823" w:rsidR="00323B2F" w:rsidRPr="004A48E1" w:rsidRDefault="00323B2F" w:rsidP="00323B2F">
            <w:pPr>
              <w:jc w:val="center"/>
              <w:rPr>
                <w:color w:val="000000" w:themeColor="text1"/>
              </w:rPr>
            </w:pPr>
            <w:r w:rsidRPr="004A48E1">
              <w:rPr>
                <w:color w:val="000000" w:themeColor="text1"/>
              </w:rPr>
              <w:t>*</w:t>
            </w:r>
          </w:p>
        </w:tc>
        <w:tc>
          <w:tcPr>
            <w:tcW w:w="453" w:type="dxa"/>
            <w:shd w:val="clear" w:color="000000" w:fill="FFFFFF"/>
            <w:noWrap/>
          </w:tcPr>
          <w:p w14:paraId="0A42B37A" w14:textId="6D0CACA9" w:rsidR="00323B2F" w:rsidRPr="004A48E1" w:rsidRDefault="00323B2F" w:rsidP="00323B2F">
            <w:pPr>
              <w:jc w:val="center"/>
              <w:rPr>
                <w:color w:val="000000" w:themeColor="text1"/>
              </w:rPr>
            </w:pPr>
            <w:r w:rsidRPr="004A48E1">
              <w:rPr>
                <w:color w:val="000000" w:themeColor="text1"/>
              </w:rPr>
              <w:t>*</w:t>
            </w:r>
          </w:p>
        </w:tc>
        <w:tc>
          <w:tcPr>
            <w:tcW w:w="997" w:type="dxa"/>
            <w:shd w:val="clear" w:color="000000" w:fill="FFFFFF"/>
            <w:noWrap/>
          </w:tcPr>
          <w:p w14:paraId="3BEC1827" w14:textId="1A48C735" w:rsidR="00323B2F" w:rsidRDefault="00323B2F" w:rsidP="00323B2F">
            <w:pPr>
              <w:jc w:val="center"/>
              <w:rPr>
                <w:color w:val="000000" w:themeColor="text1"/>
                <w:sz w:val="16"/>
              </w:rPr>
            </w:pPr>
            <w:r>
              <w:rPr>
                <w:color w:val="000000" w:themeColor="text1"/>
                <w:sz w:val="16"/>
              </w:rPr>
              <w:t>*</w:t>
            </w:r>
          </w:p>
        </w:tc>
        <w:tc>
          <w:tcPr>
            <w:tcW w:w="920" w:type="dxa"/>
            <w:shd w:val="clear" w:color="000000" w:fill="FFFFFF"/>
            <w:noWrap/>
          </w:tcPr>
          <w:p w14:paraId="6B6758EC" w14:textId="750F00CF" w:rsidR="00323B2F" w:rsidRPr="004A48E1" w:rsidRDefault="00323B2F" w:rsidP="00323B2F">
            <w:pPr>
              <w:jc w:val="center"/>
              <w:rPr>
                <w:color w:val="000000" w:themeColor="text1"/>
              </w:rPr>
            </w:pPr>
            <w:r w:rsidRPr="004A48E1">
              <w:rPr>
                <w:color w:val="000000" w:themeColor="text1"/>
              </w:rPr>
              <w:t>*</w:t>
            </w:r>
          </w:p>
        </w:tc>
        <w:tc>
          <w:tcPr>
            <w:tcW w:w="713" w:type="dxa"/>
            <w:shd w:val="clear" w:color="000000" w:fill="FFFFFF"/>
            <w:noWrap/>
          </w:tcPr>
          <w:p w14:paraId="76CB3DE2" w14:textId="5B9F0D1E" w:rsidR="00323B2F" w:rsidRPr="004A48E1" w:rsidRDefault="00323B2F" w:rsidP="00323B2F">
            <w:pPr>
              <w:jc w:val="center"/>
              <w:rPr>
                <w:color w:val="000000" w:themeColor="text1"/>
              </w:rPr>
            </w:pPr>
            <w:r w:rsidRPr="004A48E1">
              <w:rPr>
                <w:color w:val="000000" w:themeColor="text1"/>
              </w:rPr>
              <w:t>*</w:t>
            </w:r>
          </w:p>
        </w:tc>
        <w:tc>
          <w:tcPr>
            <w:tcW w:w="919" w:type="dxa"/>
            <w:shd w:val="clear" w:color="000000" w:fill="FFFFFF"/>
            <w:noWrap/>
          </w:tcPr>
          <w:p w14:paraId="6E11F385" w14:textId="7FC724EA" w:rsidR="00323B2F" w:rsidRPr="004A48E1" w:rsidRDefault="00323B2F" w:rsidP="00323B2F">
            <w:pPr>
              <w:jc w:val="center"/>
              <w:rPr>
                <w:color w:val="000000" w:themeColor="text1"/>
              </w:rPr>
            </w:pPr>
            <w:r w:rsidRPr="004A48E1">
              <w:rPr>
                <w:color w:val="000000" w:themeColor="text1"/>
              </w:rPr>
              <w:t>*</w:t>
            </w:r>
          </w:p>
        </w:tc>
        <w:tc>
          <w:tcPr>
            <w:tcW w:w="919" w:type="dxa"/>
            <w:shd w:val="clear" w:color="000000" w:fill="FFFFFF"/>
            <w:noWrap/>
          </w:tcPr>
          <w:p w14:paraId="41B82F3A" w14:textId="15E0303A" w:rsidR="00323B2F" w:rsidRPr="004A48E1" w:rsidRDefault="00323B2F" w:rsidP="00323B2F">
            <w:pPr>
              <w:jc w:val="center"/>
              <w:rPr>
                <w:color w:val="000000" w:themeColor="text1"/>
              </w:rPr>
            </w:pPr>
            <w:r w:rsidRPr="004A48E1">
              <w:rPr>
                <w:color w:val="000000" w:themeColor="text1"/>
              </w:rPr>
              <w:t>*</w:t>
            </w:r>
          </w:p>
        </w:tc>
        <w:tc>
          <w:tcPr>
            <w:tcW w:w="714" w:type="dxa"/>
            <w:shd w:val="clear" w:color="000000" w:fill="FFFFFF"/>
            <w:noWrap/>
          </w:tcPr>
          <w:p w14:paraId="51F88BED" w14:textId="54A6E76D" w:rsidR="00323B2F" w:rsidRPr="004A48E1" w:rsidRDefault="00323B2F" w:rsidP="00323B2F">
            <w:pPr>
              <w:jc w:val="center"/>
              <w:rPr>
                <w:color w:val="000000" w:themeColor="text1"/>
              </w:rPr>
            </w:pPr>
            <w:r w:rsidRPr="004A48E1">
              <w:rPr>
                <w:color w:val="000000" w:themeColor="text1"/>
              </w:rPr>
              <w:t>*</w:t>
            </w:r>
          </w:p>
        </w:tc>
        <w:tc>
          <w:tcPr>
            <w:tcW w:w="1347" w:type="dxa"/>
            <w:shd w:val="clear" w:color="000000" w:fill="FFFFFF"/>
            <w:noWrap/>
          </w:tcPr>
          <w:p w14:paraId="471CE45B" w14:textId="22092FF1" w:rsidR="00323B2F" w:rsidRPr="004A48E1" w:rsidRDefault="00323B2F" w:rsidP="00323B2F">
            <w:pPr>
              <w:jc w:val="center"/>
              <w:rPr>
                <w:color w:val="000000" w:themeColor="text1"/>
              </w:rPr>
            </w:pPr>
            <w:r w:rsidRPr="004A48E1">
              <w:rPr>
                <w:color w:val="000000" w:themeColor="text1"/>
              </w:rPr>
              <w:t>*</w:t>
            </w:r>
          </w:p>
        </w:tc>
        <w:tc>
          <w:tcPr>
            <w:tcW w:w="1704" w:type="dxa"/>
            <w:shd w:val="clear" w:color="000000" w:fill="FFFFFF"/>
          </w:tcPr>
          <w:p w14:paraId="3A71480F" w14:textId="77777777" w:rsidR="00323B2F" w:rsidRPr="004A48E1" w:rsidRDefault="00323B2F" w:rsidP="00323B2F">
            <w:pPr>
              <w:jc w:val="center"/>
            </w:pPr>
          </w:p>
        </w:tc>
      </w:tr>
    </w:tbl>
    <w:bookmarkEnd w:id="0"/>
    <w:p w14:paraId="40A8AE70" w14:textId="77777777" w:rsidR="006211CF" w:rsidRPr="004A48E1" w:rsidRDefault="006211CF" w:rsidP="006211CF">
      <w:pPr>
        <w:pStyle w:val="aa"/>
        <w:numPr>
          <w:ilvl w:val="0"/>
          <w:numId w:val="4"/>
        </w:numPr>
        <w:jc w:val="both"/>
        <w:rPr>
          <w:sz w:val="24"/>
          <w:szCs w:val="24"/>
        </w:rPr>
      </w:pPr>
      <w:r w:rsidRPr="004A48E1">
        <w:rPr>
          <w:sz w:val="24"/>
          <w:szCs w:val="24"/>
        </w:rPr>
        <w:t>Предоставить Заказчику сетевой график мобилизации, монтажа, демонтажа, демобилизации буровой установки и рекультивации кустовой площадки. Работы по монтажу, инженерной подготовке, технической рекультивации без согласованной Заказчиком схем не допускаются. При нарушении Подрядчиком данного пункта применяется понижающий коэффициент к этапу равный 0,95.</w:t>
      </w:r>
    </w:p>
    <w:p w14:paraId="2238C845" w14:textId="77777777" w:rsidR="006211CF" w:rsidRPr="004A48E1" w:rsidRDefault="006211CF" w:rsidP="006211CF">
      <w:pPr>
        <w:pStyle w:val="aa"/>
        <w:numPr>
          <w:ilvl w:val="0"/>
          <w:numId w:val="4"/>
        </w:numPr>
        <w:jc w:val="both"/>
        <w:rPr>
          <w:sz w:val="24"/>
          <w:szCs w:val="24"/>
        </w:rPr>
      </w:pPr>
      <w:r w:rsidRPr="004A48E1">
        <w:rPr>
          <w:sz w:val="24"/>
          <w:szCs w:val="24"/>
        </w:rPr>
        <w:t xml:space="preserve">Предоставить Заказчику график «Глубина-день» на скважину с пооперационным перечнем работ и нормативным временем цикла бурения скважины, </w:t>
      </w:r>
      <w:r w:rsidRPr="004A48E1">
        <w:rPr>
          <w:b/>
          <w:sz w:val="24"/>
          <w:szCs w:val="24"/>
          <w:u w:val="single"/>
        </w:rPr>
        <w:t>с учетом комме</w:t>
      </w:r>
      <w:r>
        <w:rPr>
          <w:b/>
          <w:sz w:val="24"/>
          <w:szCs w:val="24"/>
          <w:u w:val="single"/>
        </w:rPr>
        <w:t>рческой скорости бурения п. № 26</w:t>
      </w:r>
      <w:r w:rsidRPr="004A48E1">
        <w:rPr>
          <w:b/>
          <w:sz w:val="24"/>
          <w:szCs w:val="24"/>
          <w:u w:val="single"/>
        </w:rPr>
        <w:t xml:space="preserve"> Раздела 3 Технического задания.</w:t>
      </w:r>
    </w:p>
    <w:p w14:paraId="7767C0C7" w14:textId="77777777" w:rsidR="006211CF" w:rsidRPr="004A48E1" w:rsidRDefault="006211CF" w:rsidP="006211CF">
      <w:pPr>
        <w:pStyle w:val="aa"/>
        <w:numPr>
          <w:ilvl w:val="0"/>
          <w:numId w:val="4"/>
        </w:numPr>
        <w:jc w:val="both"/>
        <w:rPr>
          <w:sz w:val="24"/>
          <w:szCs w:val="24"/>
        </w:rPr>
      </w:pPr>
      <w:r w:rsidRPr="004A48E1">
        <w:rPr>
          <w:sz w:val="24"/>
          <w:szCs w:val="24"/>
        </w:rPr>
        <w:t>Подрядчик самостоятельно предоставляет сроки ВМР, с учетом сроков начала и окончания строительства скважины.</w:t>
      </w:r>
    </w:p>
    <w:p w14:paraId="625B7798" w14:textId="77777777" w:rsidR="006211CF" w:rsidRPr="004A48E1" w:rsidRDefault="006211CF" w:rsidP="006211CF">
      <w:pPr>
        <w:pStyle w:val="aa"/>
        <w:numPr>
          <w:ilvl w:val="0"/>
          <w:numId w:val="4"/>
        </w:numPr>
        <w:jc w:val="both"/>
        <w:rPr>
          <w:sz w:val="24"/>
          <w:szCs w:val="24"/>
        </w:rPr>
      </w:pPr>
      <w:r w:rsidRPr="004A48E1">
        <w:rPr>
          <w:sz w:val="24"/>
          <w:szCs w:val="24"/>
        </w:rPr>
        <w:t xml:space="preserve">Дата начала работ и сроки выполнения работ по бурению могут быть скорректированы Заказчиком.  </w:t>
      </w:r>
    </w:p>
    <w:p w14:paraId="159B9048" w14:textId="77777777" w:rsidR="00345CDC" w:rsidRPr="004A48E1" w:rsidRDefault="00345CDC" w:rsidP="00583144">
      <w:pPr>
        <w:jc w:val="both"/>
        <w:rPr>
          <w:sz w:val="24"/>
          <w:szCs w:val="24"/>
        </w:rPr>
      </w:pPr>
    </w:p>
    <w:p w14:paraId="0BFACE9C" w14:textId="77777777" w:rsidR="004B6DCA" w:rsidRPr="004A48E1" w:rsidRDefault="004B6DCA" w:rsidP="00AD44D1">
      <w:pPr>
        <w:rPr>
          <w:sz w:val="24"/>
          <w:szCs w:val="24"/>
        </w:rPr>
      </w:pPr>
      <w:r w:rsidRPr="004A48E1">
        <w:rPr>
          <w:sz w:val="24"/>
          <w:szCs w:val="24"/>
        </w:rPr>
        <w:br w:type="page"/>
      </w:r>
    </w:p>
    <w:p w14:paraId="2FD4EFD8" w14:textId="77777777" w:rsidR="00316A17" w:rsidRPr="004A48E1" w:rsidRDefault="00316A17" w:rsidP="00AD44D1">
      <w:pPr>
        <w:pStyle w:val="aa"/>
        <w:numPr>
          <w:ilvl w:val="0"/>
          <w:numId w:val="12"/>
        </w:numPr>
        <w:jc w:val="center"/>
        <w:rPr>
          <w:b/>
          <w:sz w:val="24"/>
          <w:szCs w:val="24"/>
        </w:rPr>
      </w:pPr>
      <w:r w:rsidRPr="004A48E1">
        <w:rPr>
          <w:b/>
          <w:sz w:val="24"/>
          <w:szCs w:val="24"/>
        </w:rPr>
        <w:lastRenderedPageBreak/>
        <w:t>Транспортная схема</w:t>
      </w:r>
    </w:p>
    <w:p w14:paraId="1701FBA7" w14:textId="77777777" w:rsidR="00316A17" w:rsidRPr="004A48E1" w:rsidRDefault="00316A17" w:rsidP="00AD44D1">
      <w:pPr>
        <w:jc w:val="center"/>
        <w:rPr>
          <w:sz w:val="24"/>
          <w:szCs w:val="24"/>
        </w:rPr>
      </w:pPr>
    </w:p>
    <w:p w14:paraId="421FE266" w14:textId="77777777" w:rsidR="00316A17" w:rsidRPr="003501BA" w:rsidRDefault="00316A17" w:rsidP="00AD44D1">
      <w:pPr>
        <w:rPr>
          <w:b/>
          <w:sz w:val="24"/>
          <w:szCs w:val="24"/>
        </w:rPr>
      </w:pPr>
      <w:r w:rsidRPr="003501BA">
        <w:rPr>
          <w:b/>
          <w:sz w:val="24"/>
          <w:szCs w:val="24"/>
        </w:rPr>
        <w:t>Расстояния:</w:t>
      </w:r>
    </w:p>
    <w:p w14:paraId="32F627A0" w14:textId="58138E6A" w:rsidR="00086586" w:rsidRPr="003501BA" w:rsidRDefault="00086586" w:rsidP="00086586">
      <w:r w:rsidRPr="003501BA">
        <w:t xml:space="preserve">г. Оренбург – площадка скв </w:t>
      </w:r>
      <w:r w:rsidR="00323B2F">
        <w:t>443,425</w:t>
      </w:r>
      <w:r w:rsidRPr="003501BA">
        <w:t xml:space="preserve"> – </w:t>
      </w:r>
      <w:r w:rsidR="003501BA" w:rsidRPr="003501BA">
        <w:t xml:space="preserve">190 </w:t>
      </w:r>
      <w:r w:rsidRPr="003501BA">
        <w:t>км, из них:</w:t>
      </w:r>
      <w:r w:rsidR="00243C58">
        <w:t xml:space="preserve"> </w:t>
      </w:r>
      <w:r w:rsidR="003501BA" w:rsidRPr="003501BA">
        <w:t>188</w:t>
      </w:r>
      <w:r w:rsidRPr="003501BA">
        <w:t xml:space="preserve"> км - асфал</w:t>
      </w:r>
      <w:r w:rsidR="0064636B" w:rsidRPr="003501BA">
        <w:t xml:space="preserve">ьтобетонные, цементобетонные; </w:t>
      </w:r>
      <w:r w:rsidR="003501BA" w:rsidRPr="003501BA">
        <w:t>2</w:t>
      </w:r>
      <w:r w:rsidRPr="003501BA">
        <w:t xml:space="preserve"> км - грунтовые, естественные (</w:t>
      </w:r>
      <w:proofErr w:type="spellStart"/>
      <w:r w:rsidRPr="003501BA">
        <w:t>малоукатанные</w:t>
      </w:r>
      <w:proofErr w:type="spellEnd"/>
      <w:r w:rsidRPr="003501BA">
        <w:t>, слегка загрязненные).</w:t>
      </w:r>
    </w:p>
    <w:p w14:paraId="400139DC" w14:textId="36012249" w:rsidR="006534BC" w:rsidRDefault="00086586" w:rsidP="00086586">
      <w:r w:rsidRPr="003501BA">
        <w:t>Склад давальческих Т</w:t>
      </w:r>
      <w:r w:rsidR="0064636B" w:rsidRPr="003501BA">
        <w:t xml:space="preserve">МЦ г. Оренбург – площадка скв </w:t>
      </w:r>
      <w:r w:rsidR="00323B2F">
        <w:t>443,425</w:t>
      </w:r>
      <w:r w:rsidR="0064636B" w:rsidRPr="003501BA">
        <w:t xml:space="preserve"> – </w:t>
      </w:r>
      <w:r w:rsidR="003501BA" w:rsidRPr="003501BA">
        <w:t>207</w:t>
      </w:r>
      <w:r w:rsidRPr="003501BA">
        <w:t xml:space="preserve"> км, из них:</w:t>
      </w:r>
      <w:r w:rsidR="00243C58">
        <w:t xml:space="preserve"> </w:t>
      </w:r>
      <w:r w:rsidR="003501BA" w:rsidRPr="003501BA">
        <w:t>205</w:t>
      </w:r>
      <w:r w:rsidRPr="003501BA">
        <w:t xml:space="preserve"> км - асфал</w:t>
      </w:r>
      <w:r w:rsidR="0064636B" w:rsidRPr="003501BA">
        <w:t xml:space="preserve">ьтобетонные, цементобетонные; </w:t>
      </w:r>
      <w:r w:rsidR="003501BA" w:rsidRPr="003501BA">
        <w:t>2</w:t>
      </w:r>
      <w:r w:rsidRPr="003501BA">
        <w:t xml:space="preserve"> км - грунтовые, естественные (</w:t>
      </w:r>
      <w:proofErr w:type="spellStart"/>
      <w:r w:rsidRPr="003501BA">
        <w:t>малоукатанные</w:t>
      </w:r>
      <w:proofErr w:type="spellEnd"/>
      <w:r w:rsidRPr="003501BA">
        <w:t xml:space="preserve">, </w:t>
      </w:r>
    </w:p>
    <w:p w14:paraId="43BAF502" w14:textId="44A318F5" w:rsidR="00086586" w:rsidRDefault="00086586" w:rsidP="00086586">
      <w:r w:rsidRPr="003501BA">
        <w:t>слегка загрязненные).</w:t>
      </w:r>
    </w:p>
    <w:p w14:paraId="4B9C7F13" w14:textId="18FE44EA" w:rsidR="00316A17" w:rsidRPr="004A48E1" w:rsidRDefault="00243C58" w:rsidP="00AD44D1">
      <w:pPr>
        <w:rPr>
          <w:sz w:val="24"/>
          <w:szCs w:val="24"/>
        </w:rPr>
      </w:pPr>
      <w:r>
        <w:rPr>
          <w:noProof/>
        </w:rPr>
        <w:drawing>
          <wp:anchor distT="0" distB="0" distL="114300" distR="114300" simplePos="0" relativeHeight="251658240" behindDoc="0" locked="0" layoutInCell="1" allowOverlap="1" wp14:anchorId="2068572B" wp14:editId="2C420050">
            <wp:simplePos x="0" y="0"/>
            <wp:positionH relativeFrom="margin">
              <wp:posOffset>103517</wp:posOffset>
            </wp:positionH>
            <wp:positionV relativeFrom="margin">
              <wp:posOffset>1018384</wp:posOffset>
            </wp:positionV>
            <wp:extent cx="9290050" cy="5381625"/>
            <wp:effectExtent l="0" t="0" r="635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хема 245.JPG"/>
                    <pic:cNvPicPr/>
                  </pic:nvPicPr>
                  <pic:blipFill rotWithShape="1">
                    <a:blip r:embed="rId6" cstate="print">
                      <a:extLst>
                        <a:ext uri="{28A0092B-C50C-407E-A947-70E740481C1C}">
                          <a14:useLocalDpi xmlns:a14="http://schemas.microsoft.com/office/drawing/2010/main" val="0"/>
                        </a:ext>
                      </a:extLst>
                    </a:blip>
                    <a:srcRect l="1873" t="17149" r="2090" b="4160"/>
                    <a:stretch/>
                  </pic:blipFill>
                  <pic:spPr bwMode="auto">
                    <a:xfrm>
                      <a:off x="0" y="0"/>
                      <a:ext cx="9290050" cy="5381625"/>
                    </a:xfrm>
                    <a:prstGeom prst="rect">
                      <a:avLst/>
                    </a:prstGeom>
                    <a:ln>
                      <a:noFill/>
                    </a:ln>
                    <a:extLst>
                      <a:ext uri="{53640926-AAD7-44D8-BBD7-CCE9431645EC}">
                        <a14:shadowObscured xmlns:a14="http://schemas.microsoft.com/office/drawing/2010/main"/>
                      </a:ext>
                    </a:extLst>
                  </pic:spPr>
                </pic:pic>
              </a:graphicData>
            </a:graphic>
          </wp:anchor>
        </w:drawing>
      </w:r>
    </w:p>
    <w:p w14:paraId="6C5072AD" w14:textId="130FD541" w:rsidR="00316A17" w:rsidRPr="004A48E1" w:rsidRDefault="00316A17" w:rsidP="00AD44D1">
      <w:pPr>
        <w:rPr>
          <w:sz w:val="24"/>
          <w:szCs w:val="24"/>
        </w:rPr>
        <w:sectPr w:rsidR="00316A17" w:rsidRPr="004A48E1" w:rsidSect="004B6DCA">
          <w:pgSz w:w="16840" w:h="11907" w:orient="landscape"/>
          <w:pgMar w:top="567" w:right="567" w:bottom="567" w:left="425" w:header="0" w:footer="0" w:gutter="0"/>
          <w:cols w:space="720"/>
          <w:docGrid w:linePitch="272"/>
        </w:sectPr>
      </w:pPr>
    </w:p>
    <w:p w14:paraId="654C4EF5" w14:textId="613376AD" w:rsidR="00A972D5" w:rsidRPr="004A48E1" w:rsidRDefault="00A972D5" w:rsidP="00AD44D1">
      <w:pPr>
        <w:pStyle w:val="aa"/>
        <w:numPr>
          <w:ilvl w:val="0"/>
          <w:numId w:val="12"/>
        </w:numPr>
        <w:ind w:left="-142" w:firstLine="0"/>
        <w:rPr>
          <w:b/>
          <w:sz w:val="24"/>
          <w:szCs w:val="24"/>
        </w:rPr>
      </w:pPr>
      <w:r w:rsidRPr="004A48E1">
        <w:rPr>
          <w:b/>
          <w:sz w:val="24"/>
          <w:szCs w:val="24"/>
        </w:rPr>
        <w:t>Данные для строительства скважин</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548"/>
        <w:gridCol w:w="6232"/>
      </w:tblGrid>
      <w:tr w:rsidR="00AB2AED" w:rsidRPr="004A48E1" w14:paraId="623F0FA9" w14:textId="77777777" w:rsidTr="00AC2225">
        <w:tc>
          <w:tcPr>
            <w:tcW w:w="426" w:type="dxa"/>
          </w:tcPr>
          <w:p w14:paraId="3B7DED70" w14:textId="77777777" w:rsidR="00AB2AED" w:rsidRPr="004A48E1" w:rsidRDefault="00AB2AED" w:rsidP="00AB2AED">
            <w:pPr>
              <w:pStyle w:val="aa"/>
              <w:numPr>
                <w:ilvl w:val="0"/>
                <w:numId w:val="6"/>
              </w:numPr>
              <w:ind w:left="171" w:hanging="142"/>
              <w:jc w:val="both"/>
            </w:pPr>
          </w:p>
        </w:tc>
        <w:tc>
          <w:tcPr>
            <w:tcW w:w="3548" w:type="dxa"/>
          </w:tcPr>
          <w:p w14:paraId="690AB2C2" w14:textId="61C74339" w:rsidR="00AB2AED" w:rsidRPr="004A48E1" w:rsidRDefault="00AB2AED" w:rsidP="00AB2AED">
            <w:pPr>
              <w:ind w:left="34"/>
              <w:jc w:val="both"/>
            </w:pPr>
            <w:r>
              <w:t>Лицензионный участок</w:t>
            </w:r>
          </w:p>
        </w:tc>
        <w:tc>
          <w:tcPr>
            <w:tcW w:w="6232" w:type="dxa"/>
          </w:tcPr>
          <w:p w14:paraId="5A78AAD8" w14:textId="52D58489" w:rsidR="00AB2AED" w:rsidRPr="004A48E1" w:rsidRDefault="00A215E9" w:rsidP="00A215E9">
            <w:pPr>
              <w:pStyle w:val="1"/>
              <w:jc w:val="both"/>
              <w:rPr>
                <w:iCs/>
                <w:sz w:val="20"/>
              </w:rPr>
            </w:pPr>
            <w:r>
              <w:rPr>
                <w:iCs/>
                <w:sz w:val="20"/>
              </w:rPr>
              <w:t>Сладковско-Заречный</w:t>
            </w:r>
          </w:p>
        </w:tc>
      </w:tr>
      <w:tr w:rsidR="00AB2AED" w:rsidRPr="004A48E1" w14:paraId="66E4365B" w14:textId="77777777" w:rsidTr="00AC2225">
        <w:tc>
          <w:tcPr>
            <w:tcW w:w="426" w:type="dxa"/>
          </w:tcPr>
          <w:p w14:paraId="2848B584" w14:textId="77777777" w:rsidR="00AB2AED" w:rsidRPr="004A48E1" w:rsidRDefault="00AB2AED" w:rsidP="00AB2AED">
            <w:pPr>
              <w:pStyle w:val="aa"/>
              <w:numPr>
                <w:ilvl w:val="0"/>
                <w:numId w:val="6"/>
              </w:numPr>
              <w:ind w:left="171" w:hanging="142"/>
              <w:jc w:val="both"/>
            </w:pPr>
          </w:p>
        </w:tc>
        <w:tc>
          <w:tcPr>
            <w:tcW w:w="3548" w:type="dxa"/>
          </w:tcPr>
          <w:p w14:paraId="08684ABE" w14:textId="4CFCD963" w:rsidR="00AB2AED" w:rsidRPr="004A48E1" w:rsidRDefault="00AB2AED" w:rsidP="00AB2AED">
            <w:pPr>
              <w:ind w:left="34"/>
              <w:jc w:val="both"/>
            </w:pPr>
            <w:r w:rsidRPr="004A48E1">
              <w:t xml:space="preserve">Местоположение </w:t>
            </w:r>
            <w:r>
              <w:t>лицензионного участка</w:t>
            </w:r>
            <w:r w:rsidRPr="004A48E1">
              <w:t xml:space="preserve"> </w:t>
            </w:r>
          </w:p>
        </w:tc>
        <w:tc>
          <w:tcPr>
            <w:tcW w:w="6232" w:type="dxa"/>
          </w:tcPr>
          <w:p w14:paraId="240820EF" w14:textId="58B3BB2A" w:rsidR="00AB2AED" w:rsidRPr="004A48E1" w:rsidRDefault="00AB2AED" w:rsidP="00AB2AED">
            <w:pPr>
              <w:pStyle w:val="1"/>
              <w:jc w:val="both"/>
              <w:rPr>
                <w:sz w:val="20"/>
              </w:rPr>
            </w:pPr>
            <w:r w:rsidRPr="004A48E1">
              <w:rPr>
                <w:sz w:val="20"/>
              </w:rPr>
              <w:t>Оренбургская область, Ташлинский район</w:t>
            </w:r>
          </w:p>
        </w:tc>
      </w:tr>
      <w:tr w:rsidR="00C6699A" w:rsidRPr="004A48E1" w14:paraId="10BBAC91" w14:textId="77777777" w:rsidTr="00AC2225">
        <w:tc>
          <w:tcPr>
            <w:tcW w:w="426" w:type="dxa"/>
          </w:tcPr>
          <w:p w14:paraId="5C06307A" w14:textId="77777777" w:rsidR="00C6699A" w:rsidRPr="004A48E1" w:rsidRDefault="00C6699A" w:rsidP="00AD44D1">
            <w:pPr>
              <w:pStyle w:val="aa"/>
              <w:numPr>
                <w:ilvl w:val="0"/>
                <w:numId w:val="6"/>
              </w:numPr>
              <w:ind w:left="171" w:hanging="142"/>
              <w:jc w:val="both"/>
            </w:pPr>
          </w:p>
        </w:tc>
        <w:tc>
          <w:tcPr>
            <w:tcW w:w="3548" w:type="dxa"/>
          </w:tcPr>
          <w:p w14:paraId="747E95FA" w14:textId="77777777" w:rsidR="00C6699A" w:rsidRPr="004A48E1" w:rsidRDefault="00C6699A" w:rsidP="00AD44D1">
            <w:pPr>
              <w:ind w:left="34"/>
              <w:jc w:val="both"/>
            </w:pPr>
            <w:r w:rsidRPr="004A48E1">
              <w:t xml:space="preserve">Цель бурения </w:t>
            </w:r>
          </w:p>
        </w:tc>
        <w:tc>
          <w:tcPr>
            <w:tcW w:w="6232" w:type="dxa"/>
          </w:tcPr>
          <w:p w14:paraId="374C99F9" w14:textId="014B4FF4" w:rsidR="000F44F5" w:rsidRPr="004A48E1" w:rsidRDefault="00323B2F" w:rsidP="00323B2F">
            <w:pPr>
              <w:jc w:val="both"/>
            </w:pPr>
            <w:r>
              <w:t>эксплуатационное бурение</w:t>
            </w:r>
          </w:p>
        </w:tc>
      </w:tr>
      <w:tr w:rsidR="00C6699A" w:rsidRPr="004A48E1" w14:paraId="0A00BD80" w14:textId="77777777" w:rsidTr="00AC2225">
        <w:tc>
          <w:tcPr>
            <w:tcW w:w="426" w:type="dxa"/>
          </w:tcPr>
          <w:p w14:paraId="0AD7F89E" w14:textId="77777777" w:rsidR="00C6699A" w:rsidRPr="004A48E1" w:rsidRDefault="00C6699A" w:rsidP="00AD44D1">
            <w:pPr>
              <w:pStyle w:val="aa"/>
              <w:numPr>
                <w:ilvl w:val="0"/>
                <w:numId w:val="6"/>
              </w:numPr>
              <w:ind w:left="171" w:hanging="142"/>
              <w:jc w:val="both"/>
            </w:pPr>
          </w:p>
        </w:tc>
        <w:tc>
          <w:tcPr>
            <w:tcW w:w="3548" w:type="dxa"/>
          </w:tcPr>
          <w:p w14:paraId="1A6972E2" w14:textId="5A5DAD40" w:rsidR="00C6699A" w:rsidRPr="004A48E1" w:rsidRDefault="00C6699A" w:rsidP="00207412">
            <w:pPr>
              <w:ind w:left="34"/>
              <w:jc w:val="both"/>
            </w:pPr>
            <w:r w:rsidRPr="004A48E1">
              <w:t>Номер</w:t>
            </w:r>
            <w:r w:rsidR="00172948">
              <w:t>а</w:t>
            </w:r>
            <w:r w:rsidRPr="004A48E1">
              <w:t xml:space="preserve"> скважин</w:t>
            </w:r>
          </w:p>
        </w:tc>
        <w:tc>
          <w:tcPr>
            <w:tcW w:w="6232" w:type="dxa"/>
          </w:tcPr>
          <w:p w14:paraId="5A690564" w14:textId="5B9D5371" w:rsidR="00185061" w:rsidRPr="004A48E1" w:rsidRDefault="00323B2F" w:rsidP="007E43D1">
            <w:pPr>
              <w:pStyle w:val="1"/>
              <w:jc w:val="both"/>
            </w:pPr>
            <w:r>
              <w:rPr>
                <w:sz w:val="20"/>
              </w:rPr>
              <w:t>443,425</w:t>
            </w:r>
          </w:p>
        </w:tc>
      </w:tr>
      <w:tr w:rsidR="00C6699A" w:rsidRPr="004A48E1" w14:paraId="4839C9C4" w14:textId="77777777" w:rsidTr="00AC2225">
        <w:tc>
          <w:tcPr>
            <w:tcW w:w="426" w:type="dxa"/>
          </w:tcPr>
          <w:p w14:paraId="597287C1" w14:textId="77777777" w:rsidR="00C6699A" w:rsidRPr="004A48E1" w:rsidRDefault="00C6699A" w:rsidP="00AD44D1">
            <w:pPr>
              <w:pStyle w:val="aa"/>
              <w:numPr>
                <w:ilvl w:val="0"/>
                <w:numId w:val="6"/>
              </w:numPr>
              <w:ind w:left="171" w:hanging="142"/>
              <w:jc w:val="both"/>
            </w:pPr>
          </w:p>
        </w:tc>
        <w:tc>
          <w:tcPr>
            <w:tcW w:w="3548" w:type="dxa"/>
          </w:tcPr>
          <w:p w14:paraId="19CED00E" w14:textId="77777777" w:rsidR="00C6699A" w:rsidRPr="004A48E1" w:rsidRDefault="00207412" w:rsidP="00AD44D1">
            <w:pPr>
              <w:ind w:left="34"/>
              <w:jc w:val="both"/>
            </w:pPr>
            <w:r w:rsidRPr="004A48E1">
              <w:t>Назначение скважины</w:t>
            </w:r>
          </w:p>
        </w:tc>
        <w:tc>
          <w:tcPr>
            <w:tcW w:w="6232" w:type="dxa"/>
          </w:tcPr>
          <w:p w14:paraId="2E1073DE" w14:textId="0AE15C8B" w:rsidR="00323B2F" w:rsidRPr="004A48E1" w:rsidRDefault="00323B2F" w:rsidP="00AB2AED">
            <w:pPr>
              <w:jc w:val="both"/>
            </w:pPr>
            <w:r>
              <w:t>Скв.№ 443,425 - Эксплуатационная</w:t>
            </w:r>
          </w:p>
        </w:tc>
      </w:tr>
      <w:tr w:rsidR="00AB2AED" w:rsidRPr="004A48E1" w14:paraId="1FF31BA4" w14:textId="77777777" w:rsidTr="00AC2225">
        <w:tc>
          <w:tcPr>
            <w:tcW w:w="426" w:type="dxa"/>
          </w:tcPr>
          <w:p w14:paraId="6BFE2DEE" w14:textId="77777777" w:rsidR="00AB2AED" w:rsidRPr="004A48E1" w:rsidRDefault="00AB2AED" w:rsidP="00AB2AED">
            <w:pPr>
              <w:pStyle w:val="aa"/>
              <w:numPr>
                <w:ilvl w:val="0"/>
                <w:numId w:val="6"/>
              </w:numPr>
              <w:ind w:left="171" w:hanging="142"/>
              <w:jc w:val="both"/>
            </w:pPr>
          </w:p>
        </w:tc>
        <w:tc>
          <w:tcPr>
            <w:tcW w:w="3548" w:type="dxa"/>
          </w:tcPr>
          <w:p w14:paraId="1134F97A" w14:textId="77777777" w:rsidR="00AB2AED" w:rsidRPr="004A48E1" w:rsidRDefault="00AB2AED" w:rsidP="00AB2AED">
            <w:pPr>
              <w:ind w:left="34"/>
              <w:jc w:val="both"/>
            </w:pPr>
            <w:r w:rsidRPr="004A48E1">
              <w:t xml:space="preserve">Вид бурения </w:t>
            </w:r>
          </w:p>
        </w:tc>
        <w:tc>
          <w:tcPr>
            <w:tcW w:w="6232" w:type="dxa"/>
          </w:tcPr>
          <w:p w14:paraId="365384F5" w14:textId="77777777" w:rsidR="00FF7933" w:rsidRPr="00EE42D9" w:rsidRDefault="00FF7933" w:rsidP="00FF7933">
            <w:pPr>
              <w:contextualSpacing/>
              <w:jc w:val="both"/>
            </w:pPr>
            <w:r w:rsidRPr="00EE42D9">
              <w:t xml:space="preserve">Наклонно-направленное </w:t>
            </w:r>
          </w:p>
          <w:p w14:paraId="3D2082BF" w14:textId="0030386E" w:rsidR="00FF7933" w:rsidRPr="00EE42D9" w:rsidRDefault="00FF7933" w:rsidP="00FF7933">
            <w:pPr>
              <w:ind w:left="34"/>
              <w:contextualSpacing/>
              <w:jc w:val="both"/>
            </w:pPr>
            <w:r w:rsidRPr="00F311C0">
              <w:rPr>
                <w:lang w:val="en-US"/>
              </w:rPr>
              <w:t>L</w:t>
            </w:r>
            <w:r>
              <w:t>в=35</w:t>
            </w:r>
            <w:r w:rsidR="00427C19">
              <w:t>8</w:t>
            </w:r>
            <w:r>
              <w:t>0</w:t>
            </w:r>
            <w:r w:rsidRPr="00F311C0">
              <w:t xml:space="preserve"> м;</w:t>
            </w:r>
          </w:p>
          <w:p w14:paraId="2344A7C4" w14:textId="7C836DED" w:rsidR="00FF7933" w:rsidRPr="00EE42D9" w:rsidRDefault="00FF7933" w:rsidP="00FF7933">
            <w:pPr>
              <w:ind w:left="34"/>
              <w:contextualSpacing/>
              <w:jc w:val="both"/>
            </w:pPr>
            <w:proofErr w:type="spellStart"/>
            <w:r w:rsidRPr="00EE42D9">
              <w:rPr>
                <w:lang w:val="en-US"/>
              </w:rPr>
              <w:t>i</w:t>
            </w:r>
            <w:r w:rsidRPr="00EE42D9">
              <w:rPr>
                <w:vertAlign w:val="subscript"/>
              </w:rPr>
              <w:t>доп</w:t>
            </w:r>
            <w:proofErr w:type="spellEnd"/>
            <w:r w:rsidRPr="00EE42D9">
              <w:rPr>
                <w:u w:val="single"/>
                <w:lang w:val="en-US"/>
              </w:rPr>
              <w:sym w:font="Symbol" w:char="F0D0"/>
            </w:r>
            <w:r w:rsidRPr="00EE42D9">
              <w:t xml:space="preserve"> 1,0</w:t>
            </w:r>
            <w:r w:rsidRPr="00EE42D9">
              <w:rPr>
                <w:vertAlign w:val="superscript"/>
              </w:rPr>
              <w:t>0</w:t>
            </w:r>
            <w:r w:rsidRPr="00EE42D9">
              <w:t>/ 10м</w:t>
            </w:r>
            <w:r>
              <w:t xml:space="preserve"> </w:t>
            </w:r>
            <w:r w:rsidRPr="00EE42D9">
              <w:t>– до интервала установки ГНО (расчетная интенсивность не более- 1,5</w:t>
            </w:r>
            <w:r w:rsidRPr="00EE42D9">
              <w:rPr>
                <w:vertAlign w:val="superscript"/>
              </w:rPr>
              <w:t>0</w:t>
            </w:r>
            <w:r w:rsidRPr="00EE42D9">
              <w:t>/ 10м);</w:t>
            </w:r>
          </w:p>
          <w:p w14:paraId="1BE4BD88" w14:textId="77777777" w:rsidR="00FF7933" w:rsidRPr="00EE42D9" w:rsidRDefault="00FF7933" w:rsidP="00FF7933">
            <w:pPr>
              <w:ind w:left="34"/>
              <w:contextualSpacing/>
              <w:jc w:val="both"/>
            </w:pPr>
            <w:proofErr w:type="spellStart"/>
            <w:r w:rsidRPr="00EE42D9">
              <w:rPr>
                <w:bCs/>
                <w:lang w:val="en-US"/>
              </w:rPr>
              <w:t>i</w:t>
            </w:r>
            <w:r w:rsidRPr="00EE42D9">
              <w:rPr>
                <w:bCs/>
                <w:vertAlign w:val="subscript"/>
              </w:rPr>
              <w:t>доп</w:t>
            </w:r>
            <w:proofErr w:type="spellEnd"/>
            <w:r w:rsidRPr="00EE42D9">
              <w:rPr>
                <w:bCs/>
                <w:u w:val="single"/>
                <w:lang w:val="en-US"/>
              </w:rPr>
              <w:sym w:font="Symbol" w:char="F0D0"/>
            </w:r>
            <w:r w:rsidRPr="00EE42D9">
              <w:rPr>
                <w:bCs/>
              </w:rPr>
              <w:t xml:space="preserve"> 1,5</w:t>
            </w:r>
            <w:r w:rsidRPr="00EE42D9">
              <w:rPr>
                <w:bCs/>
                <w:vertAlign w:val="superscript"/>
              </w:rPr>
              <w:t>0</w:t>
            </w:r>
            <w:r w:rsidRPr="00EE42D9">
              <w:rPr>
                <w:bCs/>
              </w:rPr>
              <w:t xml:space="preserve">/10 м </w:t>
            </w:r>
            <w:r w:rsidRPr="00EE42D9">
              <w:t>– ниже интервала установки ГНО;</w:t>
            </w:r>
          </w:p>
          <w:p w14:paraId="71FD5D59" w14:textId="3147CE25" w:rsidR="00AB2AED" w:rsidRPr="004A48E1" w:rsidRDefault="00FF7933" w:rsidP="00FF7933">
            <w:pPr>
              <w:ind w:left="34"/>
              <w:jc w:val="both"/>
            </w:pPr>
            <w:proofErr w:type="spellStart"/>
            <w:r w:rsidRPr="00EE42D9">
              <w:rPr>
                <w:lang w:val="en-US"/>
              </w:rPr>
              <w:t>i</w:t>
            </w:r>
            <w:r w:rsidRPr="00EE42D9">
              <w:rPr>
                <w:vertAlign w:val="subscript"/>
              </w:rPr>
              <w:t>доп</w:t>
            </w:r>
            <w:proofErr w:type="spellEnd"/>
            <w:r w:rsidRPr="00EE42D9">
              <w:rPr>
                <w:vertAlign w:val="subscript"/>
              </w:rPr>
              <w:t xml:space="preserve"> </w:t>
            </w:r>
            <w:proofErr w:type="spellStart"/>
            <w:r w:rsidRPr="00EE42D9">
              <w:rPr>
                <w:vertAlign w:val="subscript"/>
              </w:rPr>
              <w:t>гно</w:t>
            </w:r>
            <w:proofErr w:type="spellEnd"/>
            <w:r w:rsidRPr="00EE42D9">
              <w:rPr>
                <w:vertAlign w:val="subscript"/>
              </w:rPr>
              <w:t xml:space="preserve"> </w:t>
            </w:r>
            <w:r w:rsidRPr="00EE42D9">
              <w:rPr>
                <w:u w:val="single"/>
                <w:lang w:val="en-US"/>
              </w:rPr>
              <w:sym w:font="Symbol" w:char="F0D0"/>
            </w:r>
            <w:r w:rsidRPr="00EE42D9">
              <w:t xml:space="preserve"> 0,0</w:t>
            </w:r>
            <w:r w:rsidRPr="00EE42D9">
              <w:rPr>
                <w:vertAlign w:val="superscript"/>
              </w:rPr>
              <w:t>0</w:t>
            </w:r>
            <w:r w:rsidRPr="00EE42D9">
              <w:t>/10 м</w:t>
            </w:r>
          </w:p>
        </w:tc>
      </w:tr>
      <w:tr w:rsidR="00AB2AED" w:rsidRPr="004A48E1" w14:paraId="2A8CA780" w14:textId="77777777" w:rsidTr="00AC2225">
        <w:tc>
          <w:tcPr>
            <w:tcW w:w="426" w:type="dxa"/>
          </w:tcPr>
          <w:p w14:paraId="4C78233E" w14:textId="77777777" w:rsidR="00AB2AED" w:rsidRPr="004A48E1" w:rsidRDefault="00AB2AED" w:rsidP="00AB2AED">
            <w:pPr>
              <w:pStyle w:val="aa"/>
              <w:numPr>
                <w:ilvl w:val="0"/>
                <w:numId w:val="6"/>
              </w:numPr>
              <w:ind w:left="171" w:hanging="142"/>
              <w:jc w:val="both"/>
            </w:pPr>
          </w:p>
        </w:tc>
        <w:tc>
          <w:tcPr>
            <w:tcW w:w="3548" w:type="dxa"/>
          </w:tcPr>
          <w:p w14:paraId="37ECD1FF" w14:textId="77777777" w:rsidR="00AB2AED" w:rsidRPr="004A48E1" w:rsidRDefault="00AB2AED" w:rsidP="00AB2AED">
            <w:pPr>
              <w:ind w:left="34"/>
              <w:jc w:val="both"/>
            </w:pPr>
            <w:r w:rsidRPr="004A48E1">
              <w:t>Тип буровой установки</w:t>
            </w:r>
          </w:p>
        </w:tc>
        <w:tc>
          <w:tcPr>
            <w:tcW w:w="6232" w:type="dxa"/>
          </w:tcPr>
          <w:p w14:paraId="399CC559" w14:textId="77777777" w:rsidR="00FF7933" w:rsidRPr="00CA72C5" w:rsidRDefault="00FF7933" w:rsidP="00FF7933">
            <w:pPr>
              <w:contextualSpacing/>
              <w:jc w:val="both"/>
            </w:pPr>
            <w:r w:rsidRPr="00CA72C5">
              <w:t xml:space="preserve">Буровая установка грузоподъемностью не </w:t>
            </w:r>
            <w:r>
              <w:t>менее 320</w:t>
            </w:r>
            <w:r w:rsidRPr="00CA72C5">
              <w:t xml:space="preserve"> </w:t>
            </w:r>
            <w:proofErr w:type="spellStart"/>
            <w:r w:rsidRPr="00CA72C5">
              <w:t>тн</w:t>
            </w:r>
            <w:proofErr w:type="spellEnd"/>
            <w:r w:rsidRPr="00CA72C5">
              <w:t>, передвижка не более 15 м, не противоречащих ПБ и имеющих соответствующие разрешения Ростехнадзора РФ.</w:t>
            </w:r>
          </w:p>
          <w:p w14:paraId="06920313" w14:textId="4E4BA78C" w:rsidR="00AB2AED" w:rsidRPr="004A48E1" w:rsidRDefault="00FF7933" w:rsidP="00FF7933">
            <w:pPr>
              <w:jc w:val="both"/>
            </w:pPr>
            <w:r w:rsidRPr="00CA72C5">
              <w:t>Буровые насосы с возможностью запуска с низкой производительности (от 3 л/с) и возможностью постепенного повышения производительности с минимальным шагом 1 л/с.</w:t>
            </w:r>
          </w:p>
        </w:tc>
      </w:tr>
      <w:tr w:rsidR="00AB2AED" w:rsidRPr="004A48E1" w14:paraId="140FFD30" w14:textId="77777777" w:rsidTr="00AC2225">
        <w:tc>
          <w:tcPr>
            <w:tcW w:w="426" w:type="dxa"/>
          </w:tcPr>
          <w:p w14:paraId="7102AACB" w14:textId="77777777" w:rsidR="00AB2AED" w:rsidRPr="004A48E1" w:rsidRDefault="00AB2AED" w:rsidP="00AB2AED">
            <w:pPr>
              <w:pStyle w:val="aa"/>
              <w:numPr>
                <w:ilvl w:val="0"/>
                <w:numId w:val="6"/>
              </w:numPr>
              <w:ind w:left="171" w:hanging="142"/>
              <w:jc w:val="both"/>
            </w:pPr>
          </w:p>
        </w:tc>
        <w:tc>
          <w:tcPr>
            <w:tcW w:w="3548" w:type="dxa"/>
          </w:tcPr>
          <w:p w14:paraId="0E5F3106" w14:textId="77777777" w:rsidR="00AB2AED" w:rsidRPr="004A48E1" w:rsidRDefault="00AB2AED" w:rsidP="00AB2AED">
            <w:pPr>
              <w:ind w:left="34"/>
              <w:jc w:val="both"/>
            </w:pPr>
            <w:r w:rsidRPr="004A48E1">
              <w:t>Вид энергии (ЛЭП/ДЭС)</w:t>
            </w:r>
          </w:p>
        </w:tc>
        <w:tc>
          <w:tcPr>
            <w:tcW w:w="6232" w:type="dxa"/>
          </w:tcPr>
          <w:p w14:paraId="74E86FA5" w14:textId="77777777" w:rsidR="00AB2AED" w:rsidRPr="004A48E1" w:rsidRDefault="00AB2AED" w:rsidP="00AB2AED">
            <w:pPr>
              <w:jc w:val="both"/>
            </w:pPr>
            <w:r w:rsidRPr="004A48E1">
              <w:t>ДЭС (Поставляется буровым подрядчиком)</w:t>
            </w:r>
          </w:p>
        </w:tc>
      </w:tr>
      <w:tr w:rsidR="00AB2AED" w:rsidRPr="004A48E1" w14:paraId="289E5BB7" w14:textId="77777777" w:rsidTr="00AC2225">
        <w:tc>
          <w:tcPr>
            <w:tcW w:w="426" w:type="dxa"/>
          </w:tcPr>
          <w:p w14:paraId="4470D1CF" w14:textId="77777777" w:rsidR="00AB2AED" w:rsidRPr="004A48E1" w:rsidRDefault="00AB2AED" w:rsidP="00AB2AED">
            <w:pPr>
              <w:pStyle w:val="aa"/>
              <w:numPr>
                <w:ilvl w:val="0"/>
                <w:numId w:val="6"/>
              </w:numPr>
              <w:ind w:left="171" w:hanging="142"/>
              <w:jc w:val="both"/>
            </w:pPr>
          </w:p>
        </w:tc>
        <w:tc>
          <w:tcPr>
            <w:tcW w:w="3548" w:type="dxa"/>
          </w:tcPr>
          <w:p w14:paraId="372DD4F5" w14:textId="77777777" w:rsidR="00AB2AED" w:rsidRPr="004A48E1" w:rsidRDefault="00AB2AED" w:rsidP="00AB2AED">
            <w:pPr>
              <w:ind w:left="34"/>
              <w:jc w:val="both"/>
            </w:pPr>
            <w:r w:rsidRPr="004A48E1">
              <w:t>Вид строительства буровой установки</w:t>
            </w:r>
          </w:p>
        </w:tc>
        <w:tc>
          <w:tcPr>
            <w:tcW w:w="6232" w:type="dxa"/>
          </w:tcPr>
          <w:p w14:paraId="744F7DE9" w14:textId="77777777" w:rsidR="00AB2AED" w:rsidRPr="004A48E1" w:rsidRDefault="00AB2AED" w:rsidP="00AB2AED">
            <w:pPr>
              <w:jc w:val="both"/>
            </w:pPr>
            <w:r w:rsidRPr="004A48E1">
              <w:t>Первичный, повторный</w:t>
            </w:r>
          </w:p>
        </w:tc>
      </w:tr>
      <w:tr w:rsidR="00AB2AED" w:rsidRPr="004A48E1" w14:paraId="74EB679A" w14:textId="77777777" w:rsidTr="00AC2225">
        <w:tc>
          <w:tcPr>
            <w:tcW w:w="426" w:type="dxa"/>
          </w:tcPr>
          <w:p w14:paraId="5E314FEC" w14:textId="77777777" w:rsidR="00AB2AED" w:rsidRPr="004A48E1" w:rsidRDefault="00AB2AED" w:rsidP="00AB2AED">
            <w:pPr>
              <w:pStyle w:val="aa"/>
              <w:numPr>
                <w:ilvl w:val="0"/>
                <w:numId w:val="6"/>
              </w:numPr>
              <w:ind w:left="171" w:hanging="142"/>
              <w:jc w:val="both"/>
            </w:pPr>
          </w:p>
        </w:tc>
        <w:tc>
          <w:tcPr>
            <w:tcW w:w="3548" w:type="dxa"/>
          </w:tcPr>
          <w:p w14:paraId="24D405C6" w14:textId="77777777" w:rsidR="00AB2AED" w:rsidRPr="004A48E1" w:rsidRDefault="00AB2AED" w:rsidP="00AB2AED">
            <w:pPr>
              <w:ind w:left="34"/>
              <w:jc w:val="both"/>
            </w:pPr>
            <w:r w:rsidRPr="004A48E1">
              <w:t>Статус отводимых земель под бурение (обычный статус, водоохранные зоны, леса первой группы, родовые угодья)</w:t>
            </w:r>
          </w:p>
        </w:tc>
        <w:tc>
          <w:tcPr>
            <w:tcW w:w="6232" w:type="dxa"/>
            <w:tcBorders>
              <w:bottom w:val="single" w:sz="4" w:space="0" w:color="auto"/>
            </w:tcBorders>
            <w:shd w:val="clear" w:color="auto" w:fill="auto"/>
          </w:tcPr>
          <w:p w14:paraId="74EE4C20" w14:textId="5DA55CF6" w:rsidR="00AB2AED" w:rsidRPr="004A48E1" w:rsidRDefault="00AB2AED" w:rsidP="00AB2AED">
            <w:pPr>
              <w:jc w:val="both"/>
            </w:pPr>
            <w:r w:rsidRPr="004A48E1">
              <w:t>Сельскохозяйственного назначения</w:t>
            </w:r>
          </w:p>
        </w:tc>
      </w:tr>
      <w:tr w:rsidR="00AB2AED" w:rsidRPr="004A48E1" w14:paraId="6A2E428F" w14:textId="77777777" w:rsidTr="00AC2225">
        <w:trPr>
          <w:trHeight w:val="470"/>
        </w:trPr>
        <w:tc>
          <w:tcPr>
            <w:tcW w:w="426" w:type="dxa"/>
            <w:shd w:val="clear" w:color="auto" w:fill="auto"/>
          </w:tcPr>
          <w:p w14:paraId="05F26214" w14:textId="77777777" w:rsidR="00AB2AED" w:rsidRPr="004A48E1" w:rsidRDefault="00AB2AED" w:rsidP="00AB2AED">
            <w:pPr>
              <w:pStyle w:val="aa"/>
              <w:numPr>
                <w:ilvl w:val="0"/>
                <w:numId w:val="6"/>
              </w:numPr>
              <w:ind w:left="171" w:hanging="142"/>
              <w:jc w:val="both"/>
            </w:pPr>
          </w:p>
        </w:tc>
        <w:tc>
          <w:tcPr>
            <w:tcW w:w="3548" w:type="dxa"/>
            <w:shd w:val="clear" w:color="auto" w:fill="auto"/>
          </w:tcPr>
          <w:p w14:paraId="3EA958BB" w14:textId="77777777" w:rsidR="00AB2AED" w:rsidRPr="004A48E1" w:rsidRDefault="00AB2AED" w:rsidP="00AB2AED">
            <w:pPr>
              <w:ind w:left="34"/>
              <w:jc w:val="both"/>
            </w:pPr>
            <w:r w:rsidRPr="004A48E1">
              <w:t>Проектный горизонт, шифр пласта</w:t>
            </w:r>
          </w:p>
        </w:tc>
        <w:tc>
          <w:tcPr>
            <w:tcW w:w="6232" w:type="dxa"/>
            <w:shd w:val="clear" w:color="auto" w:fill="auto"/>
          </w:tcPr>
          <w:p w14:paraId="17BC2C12" w14:textId="5FAE8E31" w:rsidR="00AB2AED" w:rsidRDefault="00323B2F" w:rsidP="00AB2AED">
            <w:pPr>
              <w:jc w:val="both"/>
              <w:rPr>
                <w:b/>
              </w:rPr>
            </w:pPr>
            <w:r>
              <w:t xml:space="preserve">443,425 - </w:t>
            </w:r>
            <w:r w:rsidR="00FF7933">
              <w:t xml:space="preserve">Башкирский ярус, </w:t>
            </w:r>
            <w:r w:rsidR="00AB2AED" w:rsidRPr="002C6935">
              <w:t>пласт</w:t>
            </w:r>
            <w:r w:rsidR="00AB2AED">
              <w:rPr>
                <w:b/>
              </w:rPr>
              <w:t xml:space="preserve"> </w:t>
            </w:r>
            <w:r w:rsidR="00FF7933">
              <w:t>А4</w:t>
            </w:r>
          </w:p>
          <w:p w14:paraId="01BDD202" w14:textId="2BEC3DA8" w:rsidR="00AB2AED" w:rsidRPr="004A48E1" w:rsidRDefault="00AB2AED" w:rsidP="00AB2AED">
            <w:pPr>
              <w:jc w:val="both"/>
            </w:pPr>
          </w:p>
        </w:tc>
      </w:tr>
      <w:tr w:rsidR="00427C19" w:rsidRPr="004A48E1" w14:paraId="4AD4FBF2" w14:textId="77777777" w:rsidTr="00AC2225">
        <w:trPr>
          <w:trHeight w:val="581"/>
        </w:trPr>
        <w:tc>
          <w:tcPr>
            <w:tcW w:w="426" w:type="dxa"/>
            <w:shd w:val="clear" w:color="auto" w:fill="auto"/>
          </w:tcPr>
          <w:p w14:paraId="0BBC4BC2" w14:textId="77777777" w:rsidR="00427C19" w:rsidRPr="004A48E1" w:rsidRDefault="00427C19" w:rsidP="00427C19">
            <w:pPr>
              <w:pStyle w:val="aa"/>
              <w:numPr>
                <w:ilvl w:val="0"/>
                <w:numId w:val="6"/>
              </w:numPr>
              <w:ind w:left="171" w:hanging="142"/>
              <w:jc w:val="both"/>
            </w:pPr>
          </w:p>
        </w:tc>
        <w:tc>
          <w:tcPr>
            <w:tcW w:w="3548" w:type="dxa"/>
            <w:shd w:val="clear" w:color="auto" w:fill="auto"/>
          </w:tcPr>
          <w:p w14:paraId="51B319DB" w14:textId="77777777" w:rsidR="00427C19" w:rsidRPr="004A48E1" w:rsidRDefault="00427C19" w:rsidP="00427C19">
            <w:pPr>
              <w:ind w:left="34"/>
              <w:jc w:val="both"/>
            </w:pPr>
            <w:r w:rsidRPr="004A48E1">
              <w:t xml:space="preserve">Глубина кровли проектного горизонта (пласта) </w:t>
            </w:r>
            <w:r w:rsidRPr="004A48E1">
              <w:rPr>
                <w:lang w:val="en-GB"/>
              </w:rPr>
              <w:t>L</w:t>
            </w:r>
            <w:proofErr w:type="spellStart"/>
            <w:r w:rsidRPr="004A48E1">
              <w:rPr>
                <w:vertAlign w:val="subscript"/>
              </w:rPr>
              <w:t>пл</w:t>
            </w:r>
            <w:proofErr w:type="spellEnd"/>
            <w:r w:rsidRPr="004A48E1">
              <w:t xml:space="preserve"> (по вертикали), </w:t>
            </w:r>
            <w:r w:rsidRPr="004A48E1">
              <w:rPr>
                <w:bCs/>
              </w:rPr>
              <w:t>общая</w:t>
            </w:r>
            <w:r w:rsidRPr="004A48E1">
              <w:t xml:space="preserve"> мощность пластов </w:t>
            </w:r>
            <w:r w:rsidRPr="004A48E1">
              <w:rPr>
                <w:lang w:val="en-US"/>
              </w:rPr>
              <w:t>h</w:t>
            </w:r>
            <w:proofErr w:type="spellStart"/>
            <w:r w:rsidRPr="004A48E1">
              <w:rPr>
                <w:vertAlign w:val="subscript"/>
              </w:rPr>
              <w:t>пл</w:t>
            </w:r>
            <w:proofErr w:type="spellEnd"/>
            <w:r w:rsidRPr="004A48E1">
              <w:rPr>
                <w:vertAlign w:val="subscript"/>
              </w:rPr>
              <w:t xml:space="preserve"> эф</w:t>
            </w:r>
            <w:r w:rsidRPr="004A48E1">
              <w:t xml:space="preserve"> (по вертикали).</w:t>
            </w:r>
          </w:p>
        </w:tc>
        <w:tc>
          <w:tcPr>
            <w:tcW w:w="6232" w:type="dxa"/>
            <w:shd w:val="clear" w:color="auto" w:fill="auto"/>
          </w:tcPr>
          <w:p w14:paraId="0FB51AC1" w14:textId="77777777" w:rsidR="00427C19" w:rsidRPr="00D72477" w:rsidRDefault="00427C19" w:rsidP="00427C19">
            <w:pPr>
              <w:contextualSpacing/>
              <w:jc w:val="both"/>
            </w:pPr>
            <w:r w:rsidRPr="00D72477">
              <w:t xml:space="preserve">Пласт А4: = 3500 м, </w:t>
            </w:r>
            <w:r w:rsidRPr="00D72477">
              <w:rPr>
                <w:lang w:val="en-US"/>
              </w:rPr>
              <w:t>h</w:t>
            </w:r>
            <w:proofErr w:type="spellStart"/>
            <w:r w:rsidRPr="00D72477">
              <w:rPr>
                <w:vertAlign w:val="subscript"/>
              </w:rPr>
              <w:t>пл</w:t>
            </w:r>
            <w:proofErr w:type="spellEnd"/>
            <w:r w:rsidRPr="00D72477">
              <w:rPr>
                <w:vertAlign w:val="subscript"/>
              </w:rPr>
              <w:t xml:space="preserve"> общ </w:t>
            </w:r>
            <w:r w:rsidRPr="00D72477">
              <w:t xml:space="preserve">=10-15 м </w:t>
            </w:r>
            <w:r w:rsidRPr="00D72477">
              <w:rPr>
                <w:lang w:val="en-US"/>
              </w:rPr>
              <w:t>P</w:t>
            </w:r>
            <w:proofErr w:type="spellStart"/>
            <w:r w:rsidRPr="00D72477">
              <w:rPr>
                <w:vertAlign w:val="subscript"/>
              </w:rPr>
              <w:t>пл</w:t>
            </w:r>
            <w:proofErr w:type="spellEnd"/>
            <w:r w:rsidRPr="00D72477">
              <w:t xml:space="preserve">=39 МПа; Т=65 </w:t>
            </w:r>
            <w:r w:rsidRPr="00D72477">
              <w:rPr>
                <w:vertAlign w:val="superscript"/>
              </w:rPr>
              <w:t>0</w:t>
            </w:r>
            <w:r w:rsidRPr="00D72477">
              <w:t>С, ГФ=108 м³/т, наличие сероводорода до 2%.</w:t>
            </w:r>
          </w:p>
          <w:p w14:paraId="5EF3D23B" w14:textId="08A241BE" w:rsidR="00427C19" w:rsidRPr="009B4E25" w:rsidRDefault="00427C19" w:rsidP="00427C19">
            <w:pPr>
              <w:jc w:val="both"/>
            </w:pPr>
          </w:p>
        </w:tc>
      </w:tr>
      <w:tr w:rsidR="00427C19" w:rsidRPr="004A48E1" w14:paraId="40B62F2B" w14:textId="77777777" w:rsidTr="00AC2225">
        <w:trPr>
          <w:trHeight w:val="710"/>
        </w:trPr>
        <w:tc>
          <w:tcPr>
            <w:tcW w:w="426" w:type="dxa"/>
            <w:shd w:val="clear" w:color="auto" w:fill="auto"/>
          </w:tcPr>
          <w:p w14:paraId="67D25CEF" w14:textId="77777777" w:rsidR="00427C19" w:rsidRPr="004A48E1" w:rsidRDefault="00427C19" w:rsidP="00427C19">
            <w:pPr>
              <w:pStyle w:val="aa"/>
              <w:numPr>
                <w:ilvl w:val="0"/>
                <w:numId w:val="6"/>
              </w:numPr>
              <w:ind w:left="171" w:hanging="142"/>
              <w:jc w:val="both"/>
            </w:pPr>
          </w:p>
        </w:tc>
        <w:tc>
          <w:tcPr>
            <w:tcW w:w="3548" w:type="dxa"/>
            <w:shd w:val="clear" w:color="auto" w:fill="auto"/>
          </w:tcPr>
          <w:p w14:paraId="0C443DDB" w14:textId="77777777" w:rsidR="00427C19" w:rsidRPr="004A48E1" w:rsidRDefault="00427C19" w:rsidP="00427C19">
            <w:pPr>
              <w:ind w:left="34"/>
              <w:jc w:val="both"/>
            </w:pPr>
            <w:r w:rsidRPr="004A48E1">
              <w:t xml:space="preserve">Глубина скважины </w:t>
            </w:r>
            <w:r w:rsidRPr="004A48E1">
              <w:rPr>
                <w:lang w:val="en-GB"/>
              </w:rPr>
              <w:t>L</w:t>
            </w:r>
            <w:r w:rsidRPr="004A48E1">
              <w:rPr>
                <w:vertAlign w:val="subscript"/>
              </w:rPr>
              <w:t>скв.</w:t>
            </w:r>
            <w:r w:rsidRPr="004A48E1">
              <w:t xml:space="preserve"> (по вертикали), м</w:t>
            </w:r>
          </w:p>
        </w:tc>
        <w:tc>
          <w:tcPr>
            <w:tcW w:w="6232" w:type="dxa"/>
            <w:shd w:val="clear" w:color="auto" w:fill="auto"/>
          </w:tcPr>
          <w:p w14:paraId="3105A5CB" w14:textId="194D7C5A" w:rsidR="00427C19" w:rsidRPr="009B4E25" w:rsidRDefault="00427C19" w:rsidP="00427C19">
            <w:pPr>
              <w:jc w:val="both"/>
              <w:rPr>
                <w:b/>
              </w:rPr>
            </w:pPr>
            <w:r>
              <w:t>3580</w:t>
            </w:r>
          </w:p>
        </w:tc>
      </w:tr>
      <w:tr w:rsidR="00427C19" w:rsidRPr="004A48E1" w14:paraId="6299EFA0" w14:textId="77777777" w:rsidTr="00AC2225">
        <w:trPr>
          <w:trHeight w:val="348"/>
        </w:trPr>
        <w:tc>
          <w:tcPr>
            <w:tcW w:w="426" w:type="dxa"/>
          </w:tcPr>
          <w:p w14:paraId="283C56F8" w14:textId="77777777" w:rsidR="00427C19" w:rsidRPr="004A48E1" w:rsidRDefault="00427C19" w:rsidP="00427C19">
            <w:pPr>
              <w:pStyle w:val="aa"/>
              <w:numPr>
                <w:ilvl w:val="0"/>
                <w:numId w:val="6"/>
              </w:numPr>
              <w:ind w:left="171" w:hanging="142"/>
              <w:jc w:val="both"/>
            </w:pPr>
          </w:p>
        </w:tc>
        <w:tc>
          <w:tcPr>
            <w:tcW w:w="3548" w:type="dxa"/>
            <w:tcBorders>
              <w:bottom w:val="single" w:sz="4" w:space="0" w:color="auto"/>
            </w:tcBorders>
          </w:tcPr>
          <w:p w14:paraId="2DE13379" w14:textId="77777777" w:rsidR="00427C19" w:rsidRPr="004A48E1" w:rsidRDefault="00427C19" w:rsidP="00427C19">
            <w:pPr>
              <w:ind w:left="34"/>
              <w:jc w:val="both"/>
            </w:pPr>
            <w:r w:rsidRPr="004A48E1">
              <w:t>Радиус круга допуска точки входа в пласт, м</w:t>
            </w:r>
          </w:p>
        </w:tc>
        <w:tc>
          <w:tcPr>
            <w:tcW w:w="6232" w:type="dxa"/>
            <w:tcBorders>
              <w:bottom w:val="single" w:sz="4" w:space="0" w:color="auto"/>
            </w:tcBorders>
            <w:shd w:val="clear" w:color="auto" w:fill="auto"/>
          </w:tcPr>
          <w:p w14:paraId="33807875" w14:textId="7185C2B3" w:rsidR="00427C19" w:rsidRPr="004A48E1" w:rsidRDefault="00427C19" w:rsidP="00427C19">
            <w:pPr>
              <w:jc w:val="both"/>
            </w:pPr>
            <w:r w:rsidRPr="004A48E1">
              <w:t>30 м</w:t>
            </w:r>
          </w:p>
        </w:tc>
      </w:tr>
      <w:tr w:rsidR="00AB2AED" w:rsidRPr="004A48E1" w14:paraId="4871F8DA" w14:textId="77777777" w:rsidTr="00AC2225">
        <w:trPr>
          <w:trHeight w:val="280"/>
        </w:trPr>
        <w:tc>
          <w:tcPr>
            <w:tcW w:w="426" w:type="dxa"/>
            <w:vMerge w:val="restart"/>
          </w:tcPr>
          <w:p w14:paraId="468AC622" w14:textId="77777777" w:rsidR="00AB2AED" w:rsidRPr="004A48E1" w:rsidRDefault="00AB2AED" w:rsidP="00AB2AED">
            <w:pPr>
              <w:pStyle w:val="aa"/>
              <w:numPr>
                <w:ilvl w:val="0"/>
                <w:numId w:val="6"/>
              </w:numPr>
              <w:ind w:left="171" w:hanging="142"/>
              <w:jc w:val="both"/>
            </w:pPr>
          </w:p>
        </w:tc>
        <w:tc>
          <w:tcPr>
            <w:tcW w:w="3548" w:type="dxa"/>
            <w:vMerge w:val="restart"/>
            <w:tcBorders>
              <w:bottom w:val="single" w:sz="4" w:space="0" w:color="auto"/>
              <w:right w:val="single" w:sz="4" w:space="0" w:color="auto"/>
            </w:tcBorders>
          </w:tcPr>
          <w:p w14:paraId="54DFED9A" w14:textId="4304B13B" w:rsidR="00AB2AED" w:rsidRPr="004A48E1" w:rsidRDefault="00AB2AED" w:rsidP="00AB2AED">
            <w:pPr>
              <w:ind w:left="34"/>
              <w:jc w:val="both"/>
            </w:pPr>
            <w:r w:rsidRPr="004A48E1">
              <w:t>Конструкция скважин (диаметры долота/О.К. и глубины спуска колонн по вертикали/стволу уточняется перед началом работ) (глубина по вертикали/стволу, м)</w:t>
            </w:r>
          </w:p>
        </w:tc>
        <w:tc>
          <w:tcPr>
            <w:tcW w:w="6232" w:type="dxa"/>
            <w:tcBorders>
              <w:top w:val="single" w:sz="4" w:space="0" w:color="auto"/>
              <w:left w:val="single" w:sz="4" w:space="0" w:color="auto"/>
              <w:right w:val="single" w:sz="4" w:space="0" w:color="auto"/>
            </w:tcBorders>
            <w:shd w:val="clear" w:color="auto" w:fill="auto"/>
          </w:tcPr>
          <w:p w14:paraId="2DAB1253" w14:textId="5AA790FF" w:rsidR="00AB2AED" w:rsidRPr="0070633A" w:rsidRDefault="00AB2AED" w:rsidP="00AB2AED">
            <w:pPr>
              <w:contextualSpacing/>
              <w:jc w:val="both"/>
              <w:rPr>
                <w:color w:val="000000" w:themeColor="text1"/>
              </w:rPr>
            </w:pPr>
            <w:r w:rsidRPr="0070633A">
              <w:rPr>
                <w:color w:val="000000" w:themeColor="text1"/>
              </w:rPr>
              <w:sym w:font="Symbol" w:char="F0C6"/>
            </w:r>
            <w:r w:rsidRPr="0070633A">
              <w:rPr>
                <w:color w:val="000000" w:themeColor="text1"/>
              </w:rPr>
              <w:t xml:space="preserve"> 490/426×10 мм; </w:t>
            </w:r>
            <w:proofErr w:type="spellStart"/>
            <w:r w:rsidRPr="0070633A">
              <w:rPr>
                <w:color w:val="000000" w:themeColor="text1"/>
              </w:rPr>
              <w:t>гр.пр</w:t>
            </w:r>
            <w:proofErr w:type="spellEnd"/>
            <w:r w:rsidRPr="0070633A">
              <w:rPr>
                <w:color w:val="000000" w:themeColor="text1"/>
              </w:rPr>
              <w:t>. «Д»; тип резьбы «БТС» – 50/50 м.</w:t>
            </w:r>
          </w:p>
          <w:p w14:paraId="16EACAC7" w14:textId="4A9D7ACC" w:rsidR="00AB2AED" w:rsidRPr="0070633A" w:rsidRDefault="00AB2AED" w:rsidP="00AB2AED">
            <w:pPr>
              <w:contextualSpacing/>
              <w:jc w:val="both"/>
              <w:rPr>
                <w:color w:val="000000" w:themeColor="text1"/>
              </w:rPr>
            </w:pPr>
            <w:r w:rsidRPr="0070633A">
              <w:rPr>
                <w:color w:val="000000" w:themeColor="text1"/>
              </w:rPr>
              <w:t>Башмак Б</w:t>
            </w:r>
            <w:r>
              <w:rPr>
                <w:color w:val="000000" w:themeColor="text1"/>
              </w:rPr>
              <w:t xml:space="preserve">К-426, ЦКОД-426. Центраторы </w:t>
            </w:r>
            <w:r w:rsidRPr="0070633A">
              <w:rPr>
                <w:color w:val="000000" w:themeColor="text1"/>
              </w:rPr>
              <w:t xml:space="preserve"> ЦЦ-426/490 устанавливаются по длине направления – не менее 2 штук.</w:t>
            </w:r>
          </w:p>
        </w:tc>
      </w:tr>
      <w:tr w:rsidR="00AB2AED" w:rsidRPr="004A48E1" w14:paraId="1CFDC921" w14:textId="77777777" w:rsidTr="00AC2225">
        <w:trPr>
          <w:trHeight w:val="280"/>
        </w:trPr>
        <w:tc>
          <w:tcPr>
            <w:tcW w:w="426" w:type="dxa"/>
            <w:vMerge/>
          </w:tcPr>
          <w:p w14:paraId="5764A4C0" w14:textId="77777777" w:rsidR="00AB2AED" w:rsidRPr="004A48E1" w:rsidRDefault="00AB2AED" w:rsidP="00AB2AED">
            <w:pPr>
              <w:pStyle w:val="aa"/>
              <w:numPr>
                <w:ilvl w:val="0"/>
                <w:numId w:val="6"/>
              </w:numPr>
              <w:ind w:left="171" w:hanging="142"/>
              <w:jc w:val="both"/>
            </w:pPr>
          </w:p>
        </w:tc>
        <w:tc>
          <w:tcPr>
            <w:tcW w:w="3548" w:type="dxa"/>
            <w:vMerge/>
            <w:tcBorders>
              <w:bottom w:val="single" w:sz="4" w:space="0" w:color="auto"/>
              <w:right w:val="single" w:sz="4" w:space="0" w:color="auto"/>
            </w:tcBorders>
          </w:tcPr>
          <w:p w14:paraId="4B11469F" w14:textId="77777777" w:rsidR="00AB2AED" w:rsidRPr="004A48E1" w:rsidRDefault="00AB2AED" w:rsidP="00AB2AED">
            <w:pPr>
              <w:ind w:left="34"/>
              <w:jc w:val="both"/>
            </w:pPr>
          </w:p>
        </w:tc>
        <w:tc>
          <w:tcPr>
            <w:tcW w:w="6232" w:type="dxa"/>
            <w:tcBorders>
              <w:top w:val="dotted" w:sz="4" w:space="0" w:color="auto"/>
              <w:left w:val="single" w:sz="4" w:space="0" w:color="auto"/>
              <w:bottom w:val="dotted" w:sz="4" w:space="0" w:color="auto"/>
              <w:right w:val="single" w:sz="4" w:space="0" w:color="auto"/>
            </w:tcBorders>
            <w:shd w:val="clear" w:color="auto" w:fill="auto"/>
          </w:tcPr>
          <w:p w14:paraId="70CF18AD" w14:textId="1980746B" w:rsidR="00AB2AED" w:rsidRPr="0070633A" w:rsidRDefault="00AB2AED" w:rsidP="00AB2AED">
            <w:pPr>
              <w:contextualSpacing/>
              <w:jc w:val="both"/>
              <w:rPr>
                <w:color w:val="000000" w:themeColor="text1"/>
              </w:rPr>
            </w:pPr>
            <w:r w:rsidRPr="0070633A">
              <w:rPr>
                <w:color w:val="000000" w:themeColor="text1"/>
              </w:rPr>
              <w:sym w:font="Symbol" w:char="F0C6"/>
            </w:r>
            <w:r w:rsidRPr="0070633A">
              <w:rPr>
                <w:color w:val="000000" w:themeColor="text1"/>
              </w:rPr>
              <w:t xml:space="preserve"> 393,7 / 324×9,5 мм; </w:t>
            </w:r>
            <w:proofErr w:type="spellStart"/>
            <w:r w:rsidRPr="0070633A">
              <w:rPr>
                <w:color w:val="000000" w:themeColor="text1"/>
              </w:rPr>
              <w:t>гр.</w:t>
            </w:r>
            <w:r>
              <w:rPr>
                <w:color w:val="000000" w:themeColor="text1"/>
              </w:rPr>
              <w:t>пр</w:t>
            </w:r>
            <w:proofErr w:type="spellEnd"/>
            <w:r>
              <w:rPr>
                <w:color w:val="000000" w:themeColor="text1"/>
              </w:rPr>
              <w:t>. «Д»; тип резьбы «ОТТМ» – 1</w:t>
            </w:r>
            <w:r w:rsidR="00FF7933">
              <w:rPr>
                <w:color w:val="000000" w:themeColor="text1"/>
              </w:rPr>
              <w:t>100</w:t>
            </w:r>
            <w:r w:rsidRPr="0070633A">
              <w:rPr>
                <w:color w:val="000000" w:themeColor="text1"/>
              </w:rPr>
              <w:t>/</w:t>
            </w:r>
            <w:r>
              <w:rPr>
                <w:color w:val="000000" w:themeColor="text1"/>
              </w:rPr>
              <w:t>1</w:t>
            </w:r>
            <w:r w:rsidR="00FF7933">
              <w:rPr>
                <w:color w:val="000000" w:themeColor="text1"/>
              </w:rPr>
              <w:t>100</w:t>
            </w:r>
            <w:r w:rsidRPr="0070633A">
              <w:rPr>
                <w:color w:val="000000" w:themeColor="text1"/>
              </w:rPr>
              <w:t xml:space="preserve"> м.</w:t>
            </w:r>
          </w:p>
          <w:p w14:paraId="53F299A9" w14:textId="50B09FB8" w:rsidR="00AB2AED" w:rsidRPr="0070633A" w:rsidRDefault="00AB2AED" w:rsidP="00FF7933">
            <w:pPr>
              <w:contextualSpacing/>
              <w:jc w:val="both"/>
              <w:rPr>
                <w:color w:val="000000" w:themeColor="text1"/>
              </w:rPr>
            </w:pPr>
            <w:r w:rsidRPr="0070633A">
              <w:rPr>
                <w:color w:val="000000" w:themeColor="text1"/>
              </w:rPr>
              <w:t>Башмак Б</w:t>
            </w:r>
            <w:r w:rsidR="008B201B">
              <w:rPr>
                <w:color w:val="000000" w:themeColor="text1"/>
              </w:rPr>
              <w:t>К-324, ЦКОД-324. Центраторы</w:t>
            </w:r>
            <w:r w:rsidRPr="0070633A">
              <w:rPr>
                <w:color w:val="000000" w:themeColor="text1"/>
              </w:rPr>
              <w:t xml:space="preserve"> ЦПН-324/394 устанавливаются по длине кондуктора – не менее </w:t>
            </w:r>
            <w:r w:rsidR="00FF7933">
              <w:rPr>
                <w:color w:val="000000" w:themeColor="text1"/>
              </w:rPr>
              <w:t>25</w:t>
            </w:r>
            <w:r w:rsidRPr="0070633A">
              <w:rPr>
                <w:color w:val="000000" w:themeColor="text1"/>
              </w:rPr>
              <w:t xml:space="preserve"> штук. </w:t>
            </w:r>
            <w:proofErr w:type="spellStart"/>
            <w:r w:rsidRPr="0070633A">
              <w:rPr>
                <w:color w:val="000000" w:themeColor="text1"/>
              </w:rPr>
              <w:t>Турбулизатор</w:t>
            </w:r>
            <w:proofErr w:type="spellEnd"/>
            <w:r w:rsidRPr="0070633A">
              <w:rPr>
                <w:color w:val="000000" w:themeColor="text1"/>
              </w:rPr>
              <w:t xml:space="preserve"> ЦТ-</w:t>
            </w:r>
            <w:r w:rsidRPr="0070633A">
              <w:t xml:space="preserve"> </w:t>
            </w:r>
            <w:r w:rsidRPr="0070633A">
              <w:rPr>
                <w:color w:val="000000" w:themeColor="text1"/>
              </w:rPr>
              <w:t>324/394 – не менее 1</w:t>
            </w:r>
            <w:r>
              <w:rPr>
                <w:color w:val="000000" w:themeColor="text1"/>
              </w:rPr>
              <w:t>5</w:t>
            </w:r>
            <w:r w:rsidRPr="0070633A">
              <w:rPr>
                <w:color w:val="000000" w:themeColor="text1"/>
              </w:rPr>
              <w:t xml:space="preserve"> штук</w:t>
            </w:r>
          </w:p>
        </w:tc>
      </w:tr>
      <w:tr w:rsidR="00AB2AED" w:rsidRPr="004A48E1" w14:paraId="6AD2F33E" w14:textId="77777777" w:rsidTr="00AC2225">
        <w:trPr>
          <w:trHeight w:val="280"/>
        </w:trPr>
        <w:tc>
          <w:tcPr>
            <w:tcW w:w="426" w:type="dxa"/>
            <w:vMerge/>
          </w:tcPr>
          <w:p w14:paraId="089B7456" w14:textId="77777777" w:rsidR="00AB2AED" w:rsidRPr="004A48E1" w:rsidRDefault="00AB2AED" w:rsidP="00AB2AED">
            <w:pPr>
              <w:pStyle w:val="aa"/>
              <w:numPr>
                <w:ilvl w:val="0"/>
                <w:numId w:val="6"/>
              </w:numPr>
              <w:ind w:left="171" w:hanging="142"/>
              <w:jc w:val="both"/>
            </w:pPr>
          </w:p>
        </w:tc>
        <w:tc>
          <w:tcPr>
            <w:tcW w:w="3548" w:type="dxa"/>
            <w:vMerge/>
            <w:tcBorders>
              <w:bottom w:val="single" w:sz="4" w:space="0" w:color="auto"/>
              <w:right w:val="single" w:sz="4" w:space="0" w:color="auto"/>
            </w:tcBorders>
          </w:tcPr>
          <w:p w14:paraId="4ECACE0D" w14:textId="77777777" w:rsidR="00AB2AED" w:rsidRPr="004A48E1" w:rsidRDefault="00AB2AED" w:rsidP="00AB2AED">
            <w:pPr>
              <w:ind w:left="34"/>
              <w:jc w:val="both"/>
            </w:pPr>
          </w:p>
        </w:tc>
        <w:tc>
          <w:tcPr>
            <w:tcW w:w="6232" w:type="dxa"/>
            <w:tcBorders>
              <w:top w:val="dotted" w:sz="4" w:space="0" w:color="auto"/>
              <w:left w:val="single" w:sz="4" w:space="0" w:color="auto"/>
              <w:bottom w:val="dotted" w:sz="4" w:space="0" w:color="auto"/>
              <w:right w:val="single" w:sz="4" w:space="0" w:color="auto"/>
            </w:tcBorders>
            <w:shd w:val="clear" w:color="auto" w:fill="auto"/>
          </w:tcPr>
          <w:p w14:paraId="0B517162" w14:textId="14AC91FB" w:rsidR="00AB2AED" w:rsidRDefault="00AB2AED" w:rsidP="00AB2AED">
            <w:pPr>
              <w:jc w:val="both"/>
              <w:rPr>
                <w:color w:val="000000" w:themeColor="text1"/>
              </w:rPr>
            </w:pPr>
            <w:r>
              <w:rPr>
                <w:color w:val="000000" w:themeColor="text1"/>
              </w:rPr>
              <w:sym w:font="Symbol" w:char="F0C6"/>
            </w:r>
            <w:r>
              <w:rPr>
                <w:color w:val="000000" w:themeColor="text1"/>
              </w:rPr>
              <w:t xml:space="preserve"> 295,3 / 244,48×</w:t>
            </w:r>
            <w:r w:rsidRPr="00B81536">
              <w:rPr>
                <w:color w:val="000000" w:themeColor="text1"/>
              </w:rPr>
              <w:t>1</w:t>
            </w:r>
            <w:r>
              <w:rPr>
                <w:color w:val="000000" w:themeColor="text1"/>
              </w:rPr>
              <w:t xml:space="preserve">0,03 мм; </w:t>
            </w:r>
            <w:proofErr w:type="spellStart"/>
            <w:r>
              <w:rPr>
                <w:color w:val="000000" w:themeColor="text1"/>
              </w:rPr>
              <w:t>гр.пр</w:t>
            </w:r>
            <w:proofErr w:type="spellEnd"/>
            <w:r>
              <w:rPr>
                <w:color w:val="000000" w:themeColor="text1"/>
              </w:rPr>
              <w:t>. «</w:t>
            </w:r>
            <w:r>
              <w:rPr>
                <w:color w:val="000000" w:themeColor="text1"/>
                <w:lang w:val="en-US"/>
              </w:rPr>
              <w:t>P</w:t>
            </w:r>
            <w:r>
              <w:rPr>
                <w:color w:val="000000" w:themeColor="text1"/>
              </w:rPr>
              <w:t>110»; тип резьбы «</w:t>
            </w:r>
            <w:r>
              <w:rPr>
                <w:color w:val="000000" w:themeColor="text1"/>
                <w:lang w:val="en-US"/>
              </w:rPr>
              <w:t>BC</w:t>
            </w:r>
            <w:r w:rsidR="00E95ECB">
              <w:rPr>
                <w:color w:val="000000" w:themeColor="text1"/>
              </w:rPr>
              <w:t xml:space="preserve">» – </w:t>
            </w:r>
            <w:r w:rsidR="00644AF3">
              <w:rPr>
                <w:color w:val="000000" w:themeColor="text1"/>
              </w:rPr>
              <w:t>2000</w:t>
            </w:r>
            <w:r>
              <w:rPr>
                <w:color w:val="000000" w:themeColor="text1"/>
              </w:rPr>
              <w:t>/</w:t>
            </w:r>
            <w:r w:rsidR="00644AF3">
              <w:rPr>
                <w:color w:val="000000" w:themeColor="text1"/>
              </w:rPr>
              <w:t>20</w:t>
            </w:r>
            <w:r w:rsidR="009719EB">
              <w:rPr>
                <w:color w:val="000000" w:themeColor="text1"/>
              </w:rPr>
              <w:t>5</w:t>
            </w:r>
            <w:r w:rsidR="00644AF3">
              <w:rPr>
                <w:color w:val="000000" w:themeColor="text1"/>
              </w:rPr>
              <w:t>0</w:t>
            </w:r>
            <w:r>
              <w:rPr>
                <w:color w:val="000000" w:themeColor="text1"/>
              </w:rPr>
              <w:t xml:space="preserve"> м</w:t>
            </w:r>
          </w:p>
          <w:p w14:paraId="2CB1619B" w14:textId="65C7E952" w:rsidR="00AB2AED" w:rsidRDefault="008B201B" w:rsidP="00AB2AED">
            <w:pPr>
              <w:jc w:val="both"/>
              <w:rPr>
                <w:color w:val="000000" w:themeColor="text1"/>
              </w:rPr>
            </w:pPr>
            <w:r>
              <w:rPr>
                <w:color w:val="000000" w:themeColor="text1"/>
              </w:rPr>
              <w:t>Низ оборудуется башмаком</w:t>
            </w:r>
            <w:r w:rsidR="00AB2AED">
              <w:rPr>
                <w:color w:val="000000" w:themeColor="text1"/>
              </w:rPr>
              <w:t xml:space="preserve"> БК-245, обратным клапаном –  ЦКОД-</w:t>
            </w:r>
            <w:bookmarkStart w:id="1" w:name="_GoBack"/>
            <w:r w:rsidR="00AB2AED">
              <w:rPr>
                <w:color w:val="000000" w:themeColor="text1"/>
              </w:rPr>
              <w:t>245</w:t>
            </w:r>
            <w:bookmarkEnd w:id="1"/>
            <w:r w:rsidR="00AB2AED">
              <w:rPr>
                <w:color w:val="000000" w:themeColor="text1"/>
              </w:rPr>
              <w:t>-2шт.</w:t>
            </w:r>
          </w:p>
          <w:p w14:paraId="554FA0A6" w14:textId="741AFEDC" w:rsidR="00AB2AED" w:rsidRPr="0070633A" w:rsidRDefault="008B201B" w:rsidP="00AB2AED">
            <w:pPr>
              <w:contextualSpacing/>
              <w:jc w:val="both"/>
              <w:rPr>
                <w:color w:val="000000" w:themeColor="text1"/>
              </w:rPr>
            </w:pPr>
            <w:r>
              <w:rPr>
                <w:color w:val="000000" w:themeColor="text1"/>
              </w:rPr>
              <w:t>Центраторы</w:t>
            </w:r>
            <w:r w:rsidR="00AB2AED">
              <w:rPr>
                <w:color w:val="000000" w:themeColor="text1"/>
              </w:rPr>
              <w:t xml:space="preserve"> ЦПН-245/295 устанавливаются по длине технической колонны – не менее 75 штук. </w:t>
            </w:r>
            <w:proofErr w:type="spellStart"/>
            <w:r w:rsidR="00AB2AED">
              <w:rPr>
                <w:color w:val="000000" w:themeColor="text1"/>
              </w:rPr>
              <w:t>Турбулизатор</w:t>
            </w:r>
            <w:proofErr w:type="spellEnd"/>
            <w:r w:rsidR="00AB2AED">
              <w:rPr>
                <w:color w:val="000000" w:themeColor="text1"/>
              </w:rPr>
              <w:t xml:space="preserve"> ЦТ-</w:t>
            </w:r>
            <w:r w:rsidR="00AB2AED">
              <w:t xml:space="preserve"> </w:t>
            </w:r>
            <w:r w:rsidR="00AB2AED">
              <w:rPr>
                <w:color w:val="000000" w:themeColor="text1"/>
              </w:rPr>
              <w:t>245/295– не менее 35 штук</w:t>
            </w:r>
          </w:p>
        </w:tc>
      </w:tr>
      <w:tr w:rsidR="00AB2AED" w:rsidRPr="004A48E1" w14:paraId="3D53C541" w14:textId="77777777" w:rsidTr="00AC2225">
        <w:trPr>
          <w:trHeight w:val="280"/>
        </w:trPr>
        <w:tc>
          <w:tcPr>
            <w:tcW w:w="426" w:type="dxa"/>
            <w:vMerge/>
          </w:tcPr>
          <w:p w14:paraId="4F19BD92" w14:textId="77777777" w:rsidR="00AB2AED" w:rsidRPr="004A48E1" w:rsidRDefault="00AB2AED" w:rsidP="00AB2AED">
            <w:pPr>
              <w:pStyle w:val="aa"/>
              <w:numPr>
                <w:ilvl w:val="0"/>
                <w:numId w:val="6"/>
              </w:numPr>
              <w:ind w:left="171" w:hanging="142"/>
              <w:jc w:val="both"/>
            </w:pPr>
          </w:p>
        </w:tc>
        <w:tc>
          <w:tcPr>
            <w:tcW w:w="3548" w:type="dxa"/>
            <w:vMerge/>
            <w:tcBorders>
              <w:bottom w:val="single" w:sz="4" w:space="0" w:color="auto"/>
              <w:right w:val="single" w:sz="4" w:space="0" w:color="auto"/>
            </w:tcBorders>
          </w:tcPr>
          <w:p w14:paraId="298A67ED" w14:textId="77777777" w:rsidR="00AB2AED" w:rsidRPr="004A48E1" w:rsidRDefault="00AB2AED" w:rsidP="00AB2AED">
            <w:pPr>
              <w:ind w:left="34"/>
              <w:jc w:val="both"/>
            </w:pPr>
          </w:p>
        </w:tc>
        <w:tc>
          <w:tcPr>
            <w:tcW w:w="6232" w:type="dxa"/>
            <w:tcBorders>
              <w:top w:val="dotted" w:sz="4" w:space="0" w:color="auto"/>
              <w:left w:val="single" w:sz="4" w:space="0" w:color="auto"/>
              <w:bottom w:val="dotted" w:sz="4" w:space="0" w:color="auto"/>
              <w:right w:val="single" w:sz="4" w:space="0" w:color="auto"/>
            </w:tcBorders>
            <w:shd w:val="clear" w:color="auto" w:fill="auto"/>
          </w:tcPr>
          <w:p w14:paraId="3DC1B96D" w14:textId="318161D0" w:rsidR="00AB2AED" w:rsidRPr="0070633A" w:rsidRDefault="00AB2AED" w:rsidP="00AB2AED">
            <w:pPr>
              <w:contextualSpacing/>
              <w:jc w:val="both"/>
            </w:pPr>
            <w:r w:rsidRPr="0070633A">
              <w:rPr>
                <w:color w:val="000000" w:themeColor="text1"/>
              </w:rPr>
              <w:sym w:font="Symbol" w:char="F0C6"/>
            </w:r>
            <w:r w:rsidRPr="0070633A">
              <w:rPr>
                <w:color w:val="000000" w:themeColor="text1"/>
              </w:rPr>
              <w:t xml:space="preserve"> 220,7 / </w:t>
            </w:r>
            <w:r w:rsidRPr="0070633A">
              <w:t xml:space="preserve">178×9,19 мм; </w:t>
            </w:r>
            <w:proofErr w:type="spellStart"/>
            <w:proofErr w:type="gramStart"/>
            <w:r w:rsidRPr="0070633A">
              <w:t>гр.пр</w:t>
            </w:r>
            <w:proofErr w:type="spellEnd"/>
            <w:proofErr w:type="gramEnd"/>
            <w:r w:rsidRPr="0070633A">
              <w:t xml:space="preserve"> «C90»; тип резьбы «C100» </w:t>
            </w:r>
            <w:r w:rsidR="00FF7933">
              <w:t xml:space="preserve">– </w:t>
            </w:r>
            <w:r w:rsidR="006217A3">
              <w:t>3</w:t>
            </w:r>
            <w:r w:rsidR="00644AF3">
              <w:t>400</w:t>
            </w:r>
            <w:r w:rsidR="006217A3">
              <w:t>/3</w:t>
            </w:r>
            <w:r w:rsidR="00644AF3">
              <w:t>450</w:t>
            </w:r>
            <w:r w:rsidRPr="009B4E25">
              <w:t xml:space="preserve"> м</w:t>
            </w:r>
          </w:p>
          <w:p w14:paraId="71FD388B" w14:textId="56913939" w:rsidR="006217A3" w:rsidRPr="007A58FB" w:rsidRDefault="006217A3" w:rsidP="006217A3">
            <w:pPr>
              <w:contextualSpacing/>
              <w:jc w:val="both"/>
              <w:rPr>
                <w:color w:val="000000" w:themeColor="text1"/>
              </w:rPr>
            </w:pPr>
            <w:r>
              <w:rPr>
                <w:color w:val="000000" w:themeColor="text1"/>
              </w:rPr>
              <w:t>Башмак БКМ-17</w:t>
            </w:r>
            <w:r w:rsidRPr="007A58FB">
              <w:rPr>
                <w:color w:val="000000" w:themeColor="text1"/>
              </w:rPr>
              <w:t>8 с двумя об</w:t>
            </w:r>
            <w:r>
              <w:rPr>
                <w:color w:val="000000" w:themeColor="text1"/>
              </w:rPr>
              <w:t>ратными клапанами – типа ЦКОД-178</w:t>
            </w:r>
            <w:r w:rsidRPr="007A58FB">
              <w:rPr>
                <w:color w:val="000000" w:themeColor="text1"/>
              </w:rPr>
              <w:t>.</w:t>
            </w:r>
          </w:p>
          <w:p w14:paraId="1A6F165F" w14:textId="109990C7" w:rsidR="006217A3" w:rsidRPr="007A58FB" w:rsidRDefault="006217A3" w:rsidP="006217A3">
            <w:pPr>
              <w:contextualSpacing/>
              <w:jc w:val="both"/>
            </w:pPr>
            <w:r>
              <w:t>Предусмотреть установку МСЦ-17</w:t>
            </w:r>
            <w:r w:rsidRPr="007A58FB">
              <w:t xml:space="preserve">8 в </w:t>
            </w:r>
            <w:proofErr w:type="spellStart"/>
            <w:r w:rsidRPr="007A58FB">
              <w:t>сероводородостойком</w:t>
            </w:r>
            <w:proofErr w:type="spellEnd"/>
            <w:r w:rsidRPr="007A58FB">
              <w:t xml:space="preserve"> исполнении с внешней «шторкой» закрытия. Интервал установки МСЦ уточняется по ГИС. Выделить отдельной ставкой в коммерческом предложении.</w:t>
            </w:r>
          </w:p>
          <w:p w14:paraId="5985F57C" w14:textId="172F7661" w:rsidR="00644AF3" w:rsidRDefault="006217A3" w:rsidP="006217A3">
            <w:pPr>
              <w:contextualSpacing/>
              <w:jc w:val="both"/>
              <w:rPr>
                <w:color w:val="000000" w:themeColor="text1"/>
              </w:rPr>
            </w:pPr>
            <w:r w:rsidRPr="007A58FB">
              <w:rPr>
                <w:color w:val="000000" w:themeColor="text1"/>
              </w:rPr>
              <w:t>Центраторы устанавливаются по всей длине эксплуатационной колонны для обеспечения концентричного ее размещения в скважине для получения последующего качественного цементирования. Таким образом, цен</w:t>
            </w:r>
            <w:r>
              <w:rPr>
                <w:color w:val="000000" w:themeColor="text1"/>
              </w:rPr>
              <w:t>траторы ЦПН-17</w:t>
            </w:r>
            <w:r w:rsidRPr="007A58FB">
              <w:rPr>
                <w:color w:val="000000" w:themeColor="text1"/>
              </w:rPr>
              <w:t>8/220,7 устанавливаются в количестве 60 штук в обсаженной части скважины</w:t>
            </w:r>
            <w:r>
              <w:rPr>
                <w:color w:val="000000" w:themeColor="text1"/>
              </w:rPr>
              <w:t>, а также центраторы типа ЦПН-17</w:t>
            </w:r>
            <w:r w:rsidRPr="007A58FB">
              <w:rPr>
                <w:color w:val="000000" w:themeColor="text1"/>
              </w:rPr>
              <w:t xml:space="preserve">8/245 в необсаженной части ствола в количестве 40 штук. </w:t>
            </w:r>
            <w:proofErr w:type="spellStart"/>
            <w:r w:rsidRPr="007A58FB">
              <w:rPr>
                <w:color w:val="000000" w:themeColor="text1"/>
              </w:rPr>
              <w:t>Турбулизатор</w:t>
            </w:r>
            <w:proofErr w:type="spellEnd"/>
            <w:r w:rsidRPr="007A58FB">
              <w:rPr>
                <w:color w:val="000000" w:themeColor="text1"/>
              </w:rPr>
              <w:t xml:space="preserve"> ЦТ-</w:t>
            </w:r>
            <w:r w:rsidRPr="007A58FB">
              <w:t xml:space="preserve"> </w:t>
            </w:r>
            <w:r w:rsidRPr="007A58FB">
              <w:rPr>
                <w:color w:val="000000" w:themeColor="text1"/>
              </w:rPr>
              <w:t>1</w:t>
            </w:r>
            <w:r>
              <w:rPr>
                <w:color w:val="000000" w:themeColor="text1"/>
              </w:rPr>
              <w:t>7</w:t>
            </w:r>
            <w:r w:rsidRPr="007A58FB">
              <w:rPr>
                <w:color w:val="000000" w:themeColor="text1"/>
              </w:rPr>
              <w:t>8/220,7 – не мен</w:t>
            </w:r>
            <w:r>
              <w:rPr>
                <w:color w:val="000000" w:themeColor="text1"/>
              </w:rPr>
              <w:t xml:space="preserve">ее 40 штук. </w:t>
            </w:r>
          </w:p>
          <w:p w14:paraId="02CA67CE" w14:textId="09EC97D0" w:rsidR="00AB2AED" w:rsidRDefault="006217A3" w:rsidP="00644AF3">
            <w:pPr>
              <w:pBdr>
                <w:left w:val="dotted" w:sz="4" w:space="4" w:color="auto"/>
                <w:bottom w:val="dotted" w:sz="4" w:space="1" w:color="auto"/>
                <w:right w:val="dotted" w:sz="4" w:space="4" w:color="auto"/>
              </w:pBdr>
              <w:contextualSpacing/>
              <w:jc w:val="both"/>
              <w:rPr>
                <w:color w:val="000000" w:themeColor="text1"/>
              </w:rPr>
            </w:pPr>
            <w:r>
              <w:rPr>
                <w:color w:val="000000" w:themeColor="text1"/>
              </w:rPr>
              <w:t>Предусмотреть МСЦ-17</w:t>
            </w:r>
            <w:r w:rsidRPr="007A58FB">
              <w:rPr>
                <w:color w:val="000000" w:themeColor="text1"/>
              </w:rPr>
              <w:t xml:space="preserve">8 в </w:t>
            </w:r>
            <w:proofErr w:type="spellStart"/>
            <w:r w:rsidRPr="007A58FB">
              <w:rPr>
                <w:color w:val="000000" w:themeColor="text1"/>
              </w:rPr>
              <w:t>сероводородостойком</w:t>
            </w:r>
            <w:proofErr w:type="spellEnd"/>
            <w:r w:rsidRPr="007A58FB">
              <w:rPr>
                <w:color w:val="000000" w:themeColor="text1"/>
              </w:rPr>
              <w:t xml:space="preserve"> исполнении.</w:t>
            </w:r>
          </w:p>
          <w:p w14:paraId="29FD0927" w14:textId="47C18895" w:rsidR="00644AF3" w:rsidRDefault="00644AF3" w:rsidP="00644AF3">
            <w:pPr>
              <w:jc w:val="both"/>
            </w:pPr>
            <w:r w:rsidRPr="008572A1">
              <w:t xml:space="preserve">Хвостовик </w:t>
            </w:r>
            <w:r w:rsidRPr="00FB24B3">
              <w:rPr>
                <w:color w:val="000000" w:themeColor="text1"/>
              </w:rPr>
              <w:sym w:font="Symbol" w:char="F0C6"/>
            </w:r>
            <w:r>
              <w:rPr>
                <w:color w:val="000000" w:themeColor="text1"/>
              </w:rPr>
              <w:t xml:space="preserve"> 155,6/</w:t>
            </w:r>
            <w:r w:rsidRPr="00A73A07">
              <w:t>1</w:t>
            </w:r>
            <w:r>
              <w:t>39,7</w:t>
            </w:r>
            <w:r w:rsidRPr="00A73A07">
              <w:t>х</w:t>
            </w:r>
            <w:r>
              <w:t>10,54</w:t>
            </w:r>
            <w:r w:rsidRPr="00A73A07">
              <w:t xml:space="preserve"> мм</w:t>
            </w:r>
            <w:r w:rsidRPr="008572A1">
              <w:t xml:space="preserve"> ОТТМ</w:t>
            </w:r>
            <w:r>
              <w:t>: 3</w:t>
            </w:r>
            <w:r w:rsidR="009719EB">
              <w:t>375</w:t>
            </w:r>
            <w:r>
              <w:t>-36</w:t>
            </w:r>
            <w:r w:rsidR="00A508B5">
              <w:t>0</w:t>
            </w:r>
            <w:r>
              <w:t>0 м</w:t>
            </w:r>
            <w:r w:rsidRPr="007D3F05">
              <w:t xml:space="preserve"> ПХ</w:t>
            </w:r>
            <w:r>
              <w:t>(</w:t>
            </w:r>
            <w:r w:rsidRPr="007D3F05">
              <w:t>ГМ</w:t>
            </w:r>
            <w:r>
              <w:t>)</w:t>
            </w:r>
            <w:r w:rsidRPr="007D3F05">
              <w:t>Ц</w:t>
            </w:r>
            <w:r>
              <w:t xml:space="preserve"> 140/178. Предусмотреть клин-отклонитель в ОК </w:t>
            </w:r>
            <w:r>
              <w:sym w:font="Symbol" w:char="F0C6"/>
            </w:r>
            <w:r>
              <w:t xml:space="preserve"> 177,8×9,19 мм.</w:t>
            </w:r>
          </w:p>
          <w:p w14:paraId="64E916EA" w14:textId="77777777" w:rsidR="009719EB" w:rsidRDefault="009719EB" w:rsidP="009719EB">
            <w:pPr>
              <w:contextualSpacing/>
            </w:pPr>
            <w:r>
              <w:t>Подвеска хвостовика в сероводородстойком ПХГМЦ 140/178.</w:t>
            </w:r>
          </w:p>
          <w:p w14:paraId="5D20F043" w14:textId="77777777" w:rsidR="009719EB" w:rsidRPr="00F1376A" w:rsidRDefault="009719EB" w:rsidP="009719EB">
            <w:pPr>
              <w:jc w:val="both"/>
            </w:pPr>
            <w:r w:rsidRPr="00F1376A">
              <w:t>Центраторы устанавливаются по всей длине хвостовика для обеспечения концентричного ее размещения в скважине для получения последующего качественного цементирования. Т</w:t>
            </w:r>
            <w:r>
              <w:t>аким образом, центраторы ЦПН-140</w:t>
            </w:r>
            <w:r w:rsidRPr="00F1376A">
              <w:t xml:space="preserve"> устанав</w:t>
            </w:r>
            <w:r>
              <w:t>ливаются в количестве не менее 15</w:t>
            </w:r>
            <w:r w:rsidRPr="00F1376A">
              <w:t xml:space="preserve"> штук в обсаженной части скважины, а также центраторы типа ЦПН-1</w:t>
            </w:r>
            <w:r>
              <w:t>40</w:t>
            </w:r>
            <w:r w:rsidRPr="00F1376A">
              <w:t>/156 в необсажен</w:t>
            </w:r>
            <w:r>
              <w:t>ной части ствола в количестве 5</w:t>
            </w:r>
            <w:r w:rsidRPr="00F1376A">
              <w:t xml:space="preserve"> штук.</w:t>
            </w:r>
          </w:p>
          <w:p w14:paraId="230CCE51" w14:textId="1BDCC1A4" w:rsidR="00644AF3" w:rsidRPr="0070633A" w:rsidRDefault="009719EB" w:rsidP="009719EB">
            <w:pPr>
              <w:contextualSpacing/>
              <w:jc w:val="both"/>
              <w:rPr>
                <w:color w:val="000000" w:themeColor="text1"/>
              </w:rPr>
            </w:pPr>
            <w:proofErr w:type="spellStart"/>
            <w:r w:rsidRPr="00F1376A">
              <w:t>Турбулизатор</w:t>
            </w:r>
            <w:proofErr w:type="spellEnd"/>
            <w:r w:rsidRPr="00F1376A">
              <w:t xml:space="preserve"> </w:t>
            </w:r>
            <w:r>
              <w:t>ЦТ- 140 в количестве не менее 5</w:t>
            </w:r>
            <w:r w:rsidRPr="00F1376A">
              <w:t xml:space="preserve"> штук в необсаженной части скважины. Окончательное количество элементов оснастки выбирается исходя из расчета центровки обсадной колонны.</w:t>
            </w:r>
          </w:p>
        </w:tc>
      </w:tr>
      <w:tr w:rsidR="00AB2AED" w:rsidRPr="004A48E1" w14:paraId="761056B3" w14:textId="77777777" w:rsidTr="00AC2225">
        <w:trPr>
          <w:trHeight w:val="280"/>
        </w:trPr>
        <w:tc>
          <w:tcPr>
            <w:tcW w:w="426" w:type="dxa"/>
            <w:vMerge/>
          </w:tcPr>
          <w:p w14:paraId="71920D3B" w14:textId="77777777" w:rsidR="00AB2AED" w:rsidRPr="004A48E1" w:rsidRDefault="00AB2AED" w:rsidP="00AB2AED">
            <w:pPr>
              <w:pStyle w:val="aa"/>
              <w:numPr>
                <w:ilvl w:val="0"/>
                <w:numId w:val="6"/>
              </w:numPr>
              <w:ind w:left="171" w:hanging="142"/>
              <w:jc w:val="both"/>
            </w:pPr>
          </w:p>
        </w:tc>
        <w:tc>
          <w:tcPr>
            <w:tcW w:w="3548" w:type="dxa"/>
            <w:vMerge/>
            <w:tcBorders>
              <w:bottom w:val="single" w:sz="4" w:space="0" w:color="auto"/>
              <w:right w:val="single" w:sz="4" w:space="0" w:color="auto"/>
            </w:tcBorders>
          </w:tcPr>
          <w:p w14:paraId="0B128FE4" w14:textId="77777777" w:rsidR="00AB2AED" w:rsidRPr="004A48E1" w:rsidRDefault="00AB2AED" w:rsidP="00AB2AED">
            <w:pPr>
              <w:ind w:left="34"/>
              <w:jc w:val="both"/>
            </w:pPr>
          </w:p>
        </w:tc>
        <w:tc>
          <w:tcPr>
            <w:tcW w:w="6232" w:type="dxa"/>
            <w:tcBorders>
              <w:top w:val="single" w:sz="4" w:space="0" w:color="auto"/>
              <w:left w:val="single" w:sz="4" w:space="0" w:color="auto"/>
              <w:bottom w:val="single" w:sz="4" w:space="0" w:color="auto"/>
              <w:right w:val="single" w:sz="4" w:space="0" w:color="auto"/>
            </w:tcBorders>
            <w:shd w:val="clear" w:color="auto" w:fill="auto"/>
          </w:tcPr>
          <w:p w14:paraId="7ACCFA32" w14:textId="77777777" w:rsidR="006217A3" w:rsidRPr="00CA72C5" w:rsidRDefault="006217A3" w:rsidP="006217A3">
            <w:pPr>
              <w:pStyle w:val="aa"/>
              <w:ind w:left="0"/>
              <w:jc w:val="both"/>
            </w:pPr>
            <w:r>
              <w:t>-            Конструкция</w:t>
            </w:r>
            <w:r w:rsidRPr="00CA72C5">
              <w:t xml:space="preserve"> скважин</w:t>
            </w:r>
            <w:r>
              <w:t>ы ориентировочная и может изменится в процессе строительства скважины.</w:t>
            </w:r>
          </w:p>
          <w:p w14:paraId="24A7462E" w14:textId="77777777" w:rsidR="006217A3" w:rsidRPr="00CA72C5" w:rsidRDefault="006217A3" w:rsidP="006217A3">
            <w:pPr>
              <w:pStyle w:val="aa"/>
              <w:numPr>
                <w:ilvl w:val="0"/>
                <w:numId w:val="18"/>
              </w:numPr>
              <w:ind w:left="0" w:firstLine="0"/>
              <w:jc w:val="both"/>
            </w:pPr>
            <w:r w:rsidRPr="00CA72C5">
              <w:t xml:space="preserve">В процессе </w:t>
            </w:r>
            <w:r w:rsidRPr="00CA72C5">
              <w:rPr>
                <w:color w:val="000000" w:themeColor="text1"/>
              </w:rPr>
              <w:t>спуска обсадных колонн обязательная регистрация момента свинчивания со сбором показателей и построением кривых крутящего момента; предоставление отчета в электронном и графическом виде.</w:t>
            </w:r>
          </w:p>
          <w:p w14:paraId="403C097C" w14:textId="77777777" w:rsidR="006217A3" w:rsidRPr="00CA72C5" w:rsidRDefault="006217A3" w:rsidP="006217A3">
            <w:pPr>
              <w:pStyle w:val="aa"/>
              <w:numPr>
                <w:ilvl w:val="0"/>
                <w:numId w:val="18"/>
              </w:numPr>
              <w:ind w:left="0" w:firstLine="0"/>
              <w:jc w:val="both"/>
            </w:pPr>
            <w:r w:rsidRPr="00CA72C5">
              <w:t>При установке МСЦ в составе технологической оснастки эксплуатационной колонны предусмотреть о</w:t>
            </w:r>
            <w:r w:rsidRPr="00CA72C5">
              <w:rPr>
                <w:color w:val="000000" w:themeColor="text1"/>
              </w:rPr>
              <w:t xml:space="preserve">прессовку эксплуатационной: гидравлически; снижением уровня до </w:t>
            </w:r>
            <w:r>
              <w:rPr>
                <w:color w:val="000000" w:themeColor="text1"/>
              </w:rPr>
              <w:t>2000</w:t>
            </w:r>
            <w:r w:rsidRPr="00CA72C5">
              <w:rPr>
                <w:color w:val="000000" w:themeColor="text1"/>
              </w:rPr>
              <w:t xml:space="preserve"> м на пресной воде.</w:t>
            </w:r>
          </w:p>
          <w:p w14:paraId="5A44AB6B" w14:textId="77777777" w:rsidR="006217A3" w:rsidRPr="00CA72C5" w:rsidRDefault="006217A3" w:rsidP="006217A3">
            <w:pPr>
              <w:pStyle w:val="aa"/>
              <w:numPr>
                <w:ilvl w:val="0"/>
                <w:numId w:val="18"/>
              </w:numPr>
              <w:ind w:left="0" w:firstLine="0"/>
              <w:jc w:val="both"/>
            </w:pPr>
            <w:r w:rsidRPr="00CA72C5">
              <w:t>Цементировочные головки должны быть заводского изготовления.</w:t>
            </w:r>
          </w:p>
          <w:p w14:paraId="17710BC1" w14:textId="77777777" w:rsidR="006217A3" w:rsidRPr="00CA72C5" w:rsidRDefault="006217A3" w:rsidP="006217A3">
            <w:pPr>
              <w:pStyle w:val="aa"/>
              <w:numPr>
                <w:ilvl w:val="0"/>
                <w:numId w:val="18"/>
              </w:numPr>
              <w:ind w:left="0" w:firstLine="0"/>
              <w:jc w:val="both"/>
            </w:pPr>
            <w:r w:rsidRPr="00CA72C5">
              <w:rPr>
                <w:color w:val="000000" w:themeColor="text1"/>
              </w:rPr>
              <w:t>Общее количество и интервалы установок центраторов определяются по результатам промыслово-геофизических исследований и в соответствии с рекомендациями «Положение по креплению».</w:t>
            </w:r>
          </w:p>
          <w:p w14:paraId="66DCA375" w14:textId="77777777" w:rsidR="006217A3" w:rsidRDefault="006217A3" w:rsidP="006217A3">
            <w:pPr>
              <w:pStyle w:val="aa"/>
              <w:numPr>
                <w:ilvl w:val="0"/>
                <w:numId w:val="18"/>
              </w:numPr>
              <w:ind w:left="0" w:firstLine="0"/>
              <w:jc w:val="both"/>
            </w:pPr>
            <w:r w:rsidRPr="00CA72C5">
              <w:t>Вся информация об объемах работ является предварительной и ориентировочной и может быть уменьшена Заказчиком в зависимости от изменения проектных решений и производственной программы, как на этапе заключения договора, так и в процессе его исполнения без изменения единичных расценок.</w:t>
            </w:r>
          </w:p>
          <w:p w14:paraId="586D5986" w14:textId="3977B01F" w:rsidR="00AB2AED" w:rsidRPr="004A48E1" w:rsidRDefault="006217A3" w:rsidP="006217A3">
            <w:pPr>
              <w:pStyle w:val="aa"/>
              <w:numPr>
                <w:ilvl w:val="0"/>
                <w:numId w:val="18"/>
              </w:numPr>
              <w:ind w:left="0" w:firstLine="0"/>
              <w:jc w:val="both"/>
            </w:pPr>
            <w:r w:rsidRPr="00D55882">
              <w:t>До начала выполнения работ по строительству скважины согласовать с Заказчиком тип, конструктивную особенность производителя технологической оснастки обсадных колонн.</w:t>
            </w:r>
          </w:p>
        </w:tc>
      </w:tr>
      <w:tr w:rsidR="00AB2AED" w:rsidRPr="004A48E1" w14:paraId="374D0365" w14:textId="77777777" w:rsidTr="0065422E">
        <w:trPr>
          <w:trHeight w:val="585"/>
        </w:trPr>
        <w:tc>
          <w:tcPr>
            <w:tcW w:w="426" w:type="dxa"/>
          </w:tcPr>
          <w:p w14:paraId="6BDAF5E1" w14:textId="77777777" w:rsidR="00AB2AED" w:rsidRPr="004A48E1" w:rsidRDefault="00AB2AED" w:rsidP="00AB2AED">
            <w:pPr>
              <w:pStyle w:val="aa"/>
              <w:numPr>
                <w:ilvl w:val="0"/>
                <w:numId w:val="6"/>
              </w:numPr>
              <w:ind w:left="171" w:hanging="142"/>
              <w:jc w:val="both"/>
            </w:pPr>
          </w:p>
        </w:tc>
        <w:tc>
          <w:tcPr>
            <w:tcW w:w="3548" w:type="dxa"/>
            <w:tcBorders>
              <w:top w:val="single" w:sz="4" w:space="0" w:color="auto"/>
            </w:tcBorders>
          </w:tcPr>
          <w:p w14:paraId="4A17A575" w14:textId="77777777" w:rsidR="00AB2AED" w:rsidRPr="004A48E1" w:rsidRDefault="00AB2AED" w:rsidP="00AB2AED">
            <w:pPr>
              <w:ind w:left="34"/>
              <w:jc w:val="both"/>
            </w:pPr>
            <w:r w:rsidRPr="004A48E1">
              <w:t>Конструкция забоя (зацементированная колонна, готовый фильтр, открытый забой)</w:t>
            </w:r>
          </w:p>
        </w:tc>
        <w:tc>
          <w:tcPr>
            <w:tcW w:w="6232" w:type="dxa"/>
            <w:tcBorders>
              <w:top w:val="single" w:sz="4" w:space="0" w:color="auto"/>
              <w:bottom w:val="single" w:sz="4" w:space="0" w:color="auto"/>
            </w:tcBorders>
          </w:tcPr>
          <w:p w14:paraId="083368ED" w14:textId="77777777" w:rsidR="00AB2AED" w:rsidRPr="004A48E1" w:rsidRDefault="00AB2AED" w:rsidP="00AB2AED">
            <w:r w:rsidRPr="004A48E1">
              <w:t>Зацементированная колонна</w:t>
            </w:r>
          </w:p>
        </w:tc>
      </w:tr>
      <w:tr w:rsidR="00AB2AED" w:rsidRPr="004A48E1" w14:paraId="1280B57B" w14:textId="77777777" w:rsidTr="00AC2225">
        <w:trPr>
          <w:trHeight w:val="217"/>
        </w:trPr>
        <w:tc>
          <w:tcPr>
            <w:tcW w:w="426" w:type="dxa"/>
            <w:vMerge w:val="restart"/>
          </w:tcPr>
          <w:p w14:paraId="2088157B" w14:textId="77777777" w:rsidR="00AB2AED" w:rsidRPr="004A48E1" w:rsidRDefault="00AB2AED" w:rsidP="00AB2AED">
            <w:pPr>
              <w:pStyle w:val="aa"/>
              <w:numPr>
                <w:ilvl w:val="0"/>
                <w:numId w:val="6"/>
              </w:numPr>
              <w:ind w:left="171" w:hanging="142"/>
              <w:jc w:val="both"/>
            </w:pPr>
          </w:p>
        </w:tc>
        <w:tc>
          <w:tcPr>
            <w:tcW w:w="3548" w:type="dxa"/>
            <w:vMerge w:val="restart"/>
          </w:tcPr>
          <w:p w14:paraId="1FACD6B8" w14:textId="77777777" w:rsidR="00AB2AED" w:rsidRPr="004A48E1" w:rsidRDefault="00AB2AED" w:rsidP="00AB2AED">
            <w:pPr>
              <w:ind w:left="34"/>
              <w:jc w:val="both"/>
            </w:pPr>
            <w:r w:rsidRPr="004A48E1">
              <w:t>Тип цемента (облегченный, нормальный), высота подъема цементного раствора за колонной и технология цементирования по вертикали (одно- или двухступенчатая, российская, зарубежная) по стволу, м:</w:t>
            </w:r>
          </w:p>
        </w:tc>
        <w:tc>
          <w:tcPr>
            <w:tcW w:w="6232" w:type="dxa"/>
            <w:tcBorders>
              <w:bottom w:val="dotted" w:sz="4" w:space="0" w:color="auto"/>
            </w:tcBorders>
          </w:tcPr>
          <w:p w14:paraId="44B60BD0" w14:textId="77777777" w:rsidR="00AB2AED" w:rsidRPr="004A48E1" w:rsidRDefault="00AB2AED" w:rsidP="00AB2AED">
            <w:pPr>
              <w:pStyle w:val="22"/>
              <w:rPr>
                <w:i w:val="0"/>
                <w:color w:val="auto"/>
                <w:sz w:val="20"/>
              </w:rPr>
            </w:pPr>
            <w:r w:rsidRPr="00447750">
              <w:rPr>
                <w:i w:val="0"/>
                <w:color w:val="auto"/>
                <w:sz w:val="20"/>
              </w:rPr>
              <w:t>Направление Ø 426 мм</w:t>
            </w:r>
            <w:r w:rsidRPr="004A48E1">
              <w:rPr>
                <w:i w:val="0"/>
                <w:color w:val="auto"/>
                <w:sz w:val="20"/>
              </w:rPr>
              <w:t xml:space="preserve">: </w:t>
            </w:r>
          </w:p>
          <w:p w14:paraId="16F00288" w14:textId="77777777" w:rsidR="00AB2AED" w:rsidRPr="004A48E1" w:rsidRDefault="00AB2AED" w:rsidP="00AB2AED">
            <w:pPr>
              <w:pStyle w:val="22"/>
              <w:rPr>
                <w:i w:val="0"/>
                <w:color w:val="auto"/>
                <w:sz w:val="20"/>
              </w:rPr>
            </w:pPr>
            <w:r w:rsidRPr="004A48E1">
              <w:rPr>
                <w:i w:val="0"/>
                <w:color w:val="auto"/>
                <w:sz w:val="20"/>
              </w:rPr>
              <w:t xml:space="preserve">цементируется в одну ступень одной порцией: </w:t>
            </w:r>
          </w:p>
          <w:p w14:paraId="109DD854" w14:textId="77777777" w:rsidR="00AB2AED" w:rsidRPr="004A48E1" w:rsidRDefault="00AB2AED" w:rsidP="00AB2AED">
            <w:pPr>
              <w:pStyle w:val="22"/>
              <w:rPr>
                <w:i w:val="0"/>
                <w:color w:val="auto"/>
                <w:sz w:val="20"/>
              </w:rPr>
            </w:pPr>
            <w:r w:rsidRPr="004A48E1">
              <w:rPr>
                <w:i w:val="0"/>
                <w:color w:val="auto"/>
                <w:sz w:val="20"/>
              </w:rPr>
              <w:t xml:space="preserve">интервал 0–50 м – </w:t>
            </w:r>
            <w:proofErr w:type="spellStart"/>
            <w:r w:rsidRPr="004A48E1">
              <w:rPr>
                <w:i w:val="0"/>
                <w:color w:val="auto"/>
                <w:sz w:val="20"/>
              </w:rPr>
              <w:t>тампонажный</w:t>
            </w:r>
            <w:proofErr w:type="spellEnd"/>
            <w:r w:rsidRPr="004A48E1">
              <w:rPr>
                <w:i w:val="0"/>
                <w:color w:val="auto"/>
                <w:sz w:val="20"/>
              </w:rPr>
              <w:t xml:space="preserve"> раствор плотностью ρ = 1,85 ± 0,02 г/см³ с применением цемента ПЦТ-I-50. В качестве ускорителя схватывания тампонажного раствора используется хлористый кальций (CaCl</w:t>
            </w:r>
            <w:r w:rsidRPr="004A48E1">
              <w:rPr>
                <w:i w:val="0"/>
                <w:color w:val="auto"/>
                <w:sz w:val="20"/>
                <w:vertAlign w:val="subscript"/>
              </w:rPr>
              <w:t>2</w:t>
            </w:r>
            <w:r w:rsidRPr="004A48E1">
              <w:rPr>
                <w:i w:val="0"/>
                <w:color w:val="auto"/>
                <w:sz w:val="20"/>
              </w:rPr>
              <w:t>).</w:t>
            </w:r>
          </w:p>
        </w:tc>
      </w:tr>
      <w:tr w:rsidR="00AB2AED" w:rsidRPr="004A48E1" w14:paraId="050F6068" w14:textId="77777777" w:rsidTr="00AC2225">
        <w:trPr>
          <w:trHeight w:val="217"/>
        </w:trPr>
        <w:tc>
          <w:tcPr>
            <w:tcW w:w="426" w:type="dxa"/>
            <w:vMerge/>
          </w:tcPr>
          <w:p w14:paraId="6EBEF48A" w14:textId="77777777" w:rsidR="00AB2AED" w:rsidRPr="004A48E1" w:rsidRDefault="00AB2AED" w:rsidP="00AB2AED">
            <w:pPr>
              <w:pStyle w:val="aa"/>
              <w:numPr>
                <w:ilvl w:val="0"/>
                <w:numId w:val="6"/>
              </w:numPr>
              <w:ind w:left="171" w:hanging="142"/>
              <w:jc w:val="both"/>
            </w:pPr>
          </w:p>
        </w:tc>
        <w:tc>
          <w:tcPr>
            <w:tcW w:w="3548" w:type="dxa"/>
            <w:vMerge/>
          </w:tcPr>
          <w:p w14:paraId="2EB84F90" w14:textId="77777777" w:rsidR="00AB2AED" w:rsidRPr="004A48E1" w:rsidRDefault="00AB2AED" w:rsidP="00AB2AED">
            <w:pPr>
              <w:ind w:left="34"/>
              <w:jc w:val="both"/>
            </w:pPr>
          </w:p>
        </w:tc>
        <w:tc>
          <w:tcPr>
            <w:tcW w:w="6232" w:type="dxa"/>
            <w:tcBorders>
              <w:top w:val="dotted" w:sz="4" w:space="0" w:color="auto"/>
              <w:bottom w:val="dotted" w:sz="4" w:space="0" w:color="auto"/>
            </w:tcBorders>
          </w:tcPr>
          <w:p w14:paraId="6FD123D9" w14:textId="77777777" w:rsidR="00AB2AED" w:rsidRPr="004A48E1" w:rsidRDefault="00AB2AED" w:rsidP="00AB2AED">
            <w:pPr>
              <w:pStyle w:val="22"/>
              <w:rPr>
                <w:i w:val="0"/>
                <w:color w:val="auto"/>
                <w:sz w:val="20"/>
              </w:rPr>
            </w:pPr>
            <w:r w:rsidRPr="004A48E1">
              <w:rPr>
                <w:i w:val="0"/>
                <w:color w:val="auto"/>
                <w:sz w:val="20"/>
              </w:rPr>
              <w:t>Кондуктор Ø 324 мм:</w:t>
            </w:r>
          </w:p>
          <w:p w14:paraId="4559222F" w14:textId="77777777" w:rsidR="00AB2AED" w:rsidRPr="004A48E1" w:rsidRDefault="00AB2AED" w:rsidP="00AB2AED">
            <w:pPr>
              <w:pStyle w:val="22"/>
              <w:rPr>
                <w:i w:val="0"/>
                <w:color w:val="auto"/>
                <w:sz w:val="20"/>
              </w:rPr>
            </w:pPr>
            <w:r w:rsidRPr="004A48E1">
              <w:rPr>
                <w:i w:val="0"/>
                <w:color w:val="auto"/>
                <w:sz w:val="20"/>
              </w:rPr>
              <w:t>цементируется в одну ступень одной порцией:</w:t>
            </w:r>
          </w:p>
          <w:p w14:paraId="078143B6" w14:textId="537737F6" w:rsidR="00AB2AED" w:rsidRPr="004A48E1" w:rsidRDefault="006217A3" w:rsidP="00AB2AED">
            <w:pPr>
              <w:pStyle w:val="22"/>
              <w:rPr>
                <w:i w:val="0"/>
                <w:color w:val="auto"/>
                <w:sz w:val="20"/>
              </w:rPr>
            </w:pPr>
            <w:r>
              <w:rPr>
                <w:i w:val="0"/>
                <w:color w:val="auto"/>
                <w:sz w:val="20"/>
              </w:rPr>
              <w:t>интервал 0–110</w:t>
            </w:r>
            <w:r w:rsidR="00AB2AED" w:rsidRPr="004A48E1">
              <w:rPr>
                <w:i w:val="0"/>
                <w:color w:val="auto"/>
                <w:sz w:val="20"/>
              </w:rPr>
              <w:t xml:space="preserve">0 м – </w:t>
            </w:r>
            <w:proofErr w:type="spellStart"/>
            <w:r w:rsidR="00AB2AED" w:rsidRPr="004A48E1">
              <w:rPr>
                <w:i w:val="0"/>
                <w:color w:val="auto"/>
                <w:sz w:val="20"/>
              </w:rPr>
              <w:t>тампонажный</w:t>
            </w:r>
            <w:proofErr w:type="spellEnd"/>
            <w:r w:rsidR="00AB2AED" w:rsidRPr="004A48E1">
              <w:rPr>
                <w:i w:val="0"/>
                <w:color w:val="auto"/>
                <w:sz w:val="20"/>
              </w:rPr>
              <w:t xml:space="preserve"> раствор плотностью ρ = 1900 кг/м³ с применением цемента ПЦТ-I-G ГОСТ 1581-96.</w:t>
            </w:r>
          </w:p>
        </w:tc>
      </w:tr>
      <w:tr w:rsidR="00AB2AED" w:rsidRPr="004A48E1" w14:paraId="0D701AF2" w14:textId="77777777" w:rsidTr="00AC2225">
        <w:trPr>
          <w:trHeight w:val="217"/>
        </w:trPr>
        <w:tc>
          <w:tcPr>
            <w:tcW w:w="426" w:type="dxa"/>
            <w:vMerge/>
          </w:tcPr>
          <w:p w14:paraId="121CAB9D" w14:textId="77777777" w:rsidR="00AB2AED" w:rsidRPr="004A48E1" w:rsidRDefault="00AB2AED" w:rsidP="00AB2AED">
            <w:pPr>
              <w:pStyle w:val="aa"/>
              <w:numPr>
                <w:ilvl w:val="0"/>
                <w:numId w:val="6"/>
              </w:numPr>
              <w:ind w:left="171" w:hanging="142"/>
              <w:jc w:val="both"/>
            </w:pPr>
          </w:p>
        </w:tc>
        <w:tc>
          <w:tcPr>
            <w:tcW w:w="3548" w:type="dxa"/>
            <w:vMerge/>
          </w:tcPr>
          <w:p w14:paraId="70F055FD" w14:textId="77777777" w:rsidR="00AB2AED" w:rsidRPr="004A48E1" w:rsidRDefault="00AB2AED" w:rsidP="00AB2AED">
            <w:pPr>
              <w:ind w:left="34"/>
              <w:jc w:val="both"/>
            </w:pPr>
          </w:p>
        </w:tc>
        <w:tc>
          <w:tcPr>
            <w:tcW w:w="6232" w:type="dxa"/>
            <w:tcBorders>
              <w:top w:val="dotted" w:sz="4" w:space="0" w:color="auto"/>
              <w:bottom w:val="dotted" w:sz="4" w:space="0" w:color="auto"/>
            </w:tcBorders>
          </w:tcPr>
          <w:p w14:paraId="76E9DEDA" w14:textId="77777777" w:rsidR="00AB2AED" w:rsidRDefault="00AB2AED" w:rsidP="00AB2AED">
            <w:pPr>
              <w:pStyle w:val="22"/>
              <w:rPr>
                <w:i w:val="0"/>
                <w:color w:val="auto"/>
                <w:sz w:val="20"/>
              </w:rPr>
            </w:pPr>
            <w:r>
              <w:rPr>
                <w:i w:val="0"/>
                <w:color w:val="auto"/>
                <w:sz w:val="20"/>
              </w:rPr>
              <w:t>Техническая колонна Ø 245 мм:</w:t>
            </w:r>
          </w:p>
          <w:p w14:paraId="05175513" w14:textId="77777777" w:rsidR="00AB2AED" w:rsidRDefault="00AB2AED" w:rsidP="00AB2AED">
            <w:pPr>
              <w:pStyle w:val="22"/>
              <w:rPr>
                <w:i w:val="0"/>
                <w:color w:val="auto"/>
                <w:sz w:val="20"/>
              </w:rPr>
            </w:pPr>
            <w:r>
              <w:rPr>
                <w:i w:val="0"/>
                <w:color w:val="auto"/>
                <w:sz w:val="20"/>
              </w:rPr>
              <w:t>цементируется в одну ступень двумя порциями:</w:t>
            </w:r>
          </w:p>
          <w:p w14:paraId="6B276163" w14:textId="262A1C75" w:rsidR="00AB2AED" w:rsidRDefault="009719EB" w:rsidP="00AB2AED">
            <w:pPr>
              <w:pStyle w:val="22"/>
              <w:rPr>
                <w:i w:val="0"/>
                <w:color w:val="auto"/>
                <w:sz w:val="20"/>
              </w:rPr>
            </w:pPr>
            <w:r>
              <w:rPr>
                <w:i w:val="0"/>
                <w:color w:val="auto"/>
                <w:sz w:val="20"/>
              </w:rPr>
              <w:t>первая порция – интервал 0 – 1050</w:t>
            </w:r>
            <w:r w:rsidR="00AB2AED">
              <w:rPr>
                <w:i w:val="0"/>
                <w:color w:val="auto"/>
                <w:sz w:val="20"/>
              </w:rPr>
              <w:t xml:space="preserve"> м – </w:t>
            </w:r>
            <w:proofErr w:type="spellStart"/>
            <w:r w:rsidR="00AB2AED">
              <w:rPr>
                <w:i w:val="0"/>
                <w:color w:val="auto"/>
                <w:sz w:val="20"/>
              </w:rPr>
              <w:t>тампонажный</w:t>
            </w:r>
            <w:proofErr w:type="spellEnd"/>
            <w:r w:rsidR="00AB2AED">
              <w:rPr>
                <w:i w:val="0"/>
                <w:color w:val="auto"/>
                <w:sz w:val="20"/>
              </w:rPr>
              <w:t xml:space="preserve"> раствор плотностью 1600 кг/м³ с применением цемента ПЦТ-III-Об ГОСТ 1581-96.</w:t>
            </w:r>
          </w:p>
          <w:p w14:paraId="4F1FAE57" w14:textId="74C8018B" w:rsidR="00AB2AED" w:rsidRPr="004A48E1" w:rsidRDefault="006217A3" w:rsidP="009719EB">
            <w:pPr>
              <w:pStyle w:val="22"/>
              <w:rPr>
                <w:i w:val="0"/>
                <w:color w:val="auto"/>
                <w:sz w:val="20"/>
              </w:rPr>
            </w:pPr>
            <w:r>
              <w:rPr>
                <w:i w:val="0"/>
                <w:color w:val="auto"/>
                <w:sz w:val="20"/>
              </w:rPr>
              <w:t>вторая порция – интервал 105</w:t>
            </w:r>
            <w:r w:rsidR="00AB2AED">
              <w:rPr>
                <w:i w:val="0"/>
                <w:color w:val="auto"/>
                <w:sz w:val="20"/>
              </w:rPr>
              <w:t xml:space="preserve">0 – </w:t>
            </w:r>
            <w:r w:rsidR="009719EB">
              <w:rPr>
                <w:i w:val="0"/>
                <w:color w:val="auto"/>
                <w:sz w:val="20"/>
              </w:rPr>
              <w:t>2050</w:t>
            </w:r>
            <w:r w:rsidR="00AB2AED">
              <w:rPr>
                <w:i w:val="0"/>
                <w:color w:val="auto"/>
                <w:sz w:val="20"/>
              </w:rPr>
              <w:t xml:space="preserve"> м – </w:t>
            </w:r>
            <w:proofErr w:type="spellStart"/>
            <w:r w:rsidR="00AB2AED">
              <w:rPr>
                <w:i w:val="0"/>
                <w:color w:val="auto"/>
                <w:sz w:val="20"/>
              </w:rPr>
              <w:t>тампонажный</w:t>
            </w:r>
            <w:proofErr w:type="spellEnd"/>
            <w:r w:rsidR="00AB2AED">
              <w:rPr>
                <w:i w:val="0"/>
                <w:color w:val="auto"/>
                <w:sz w:val="20"/>
              </w:rPr>
              <w:t xml:space="preserve"> раствор плотностью 1900 кг/м³ с применением цемента ПЦТ-I-G ГОСТ 1581-96.</w:t>
            </w:r>
          </w:p>
        </w:tc>
      </w:tr>
      <w:tr w:rsidR="00AB2AED" w:rsidRPr="004A48E1" w14:paraId="0BCDE794" w14:textId="77777777" w:rsidTr="00AC2225">
        <w:trPr>
          <w:trHeight w:val="217"/>
        </w:trPr>
        <w:tc>
          <w:tcPr>
            <w:tcW w:w="426" w:type="dxa"/>
            <w:vMerge/>
          </w:tcPr>
          <w:p w14:paraId="39F22D9B" w14:textId="77777777" w:rsidR="00AB2AED" w:rsidRPr="004A48E1" w:rsidRDefault="00AB2AED" w:rsidP="00AB2AED">
            <w:pPr>
              <w:pStyle w:val="aa"/>
              <w:numPr>
                <w:ilvl w:val="0"/>
                <w:numId w:val="6"/>
              </w:numPr>
              <w:ind w:left="171" w:hanging="142"/>
              <w:jc w:val="both"/>
            </w:pPr>
          </w:p>
        </w:tc>
        <w:tc>
          <w:tcPr>
            <w:tcW w:w="3548" w:type="dxa"/>
            <w:vMerge/>
          </w:tcPr>
          <w:p w14:paraId="1ACC5326" w14:textId="77777777" w:rsidR="00AB2AED" w:rsidRPr="004A48E1" w:rsidRDefault="00AB2AED" w:rsidP="00AB2AED">
            <w:pPr>
              <w:ind w:left="34"/>
              <w:jc w:val="both"/>
            </w:pPr>
          </w:p>
        </w:tc>
        <w:tc>
          <w:tcPr>
            <w:tcW w:w="6232" w:type="dxa"/>
            <w:tcBorders>
              <w:top w:val="dotted" w:sz="4" w:space="0" w:color="auto"/>
              <w:bottom w:val="dotted" w:sz="4" w:space="0" w:color="auto"/>
            </w:tcBorders>
          </w:tcPr>
          <w:p w14:paraId="2B9EA95B" w14:textId="77777777" w:rsidR="00AB2AED" w:rsidRPr="004A48E1" w:rsidRDefault="00AB2AED" w:rsidP="00AB2AED">
            <w:pPr>
              <w:pStyle w:val="22"/>
              <w:rPr>
                <w:i w:val="0"/>
                <w:color w:val="auto"/>
                <w:sz w:val="20"/>
              </w:rPr>
            </w:pPr>
            <w:r>
              <w:rPr>
                <w:i w:val="0"/>
                <w:color w:val="auto"/>
                <w:sz w:val="20"/>
              </w:rPr>
              <w:t>Эксплуатационная колонна Ø 178</w:t>
            </w:r>
            <w:r w:rsidRPr="004A48E1">
              <w:rPr>
                <w:i w:val="0"/>
                <w:color w:val="auto"/>
                <w:sz w:val="20"/>
              </w:rPr>
              <w:t xml:space="preserve"> мм:</w:t>
            </w:r>
          </w:p>
          <w:p w14:paraId="2413CDD7" w14:textId="77777777" w:rsidR="006217A3" w:rsidRPr="00427C19" w:rsidRDefault="006217A3" w:rsidP="006217A3">
            <w:pPr>
              <w:pStyle w:val="22"/>
              <w:contextualSpacing/>
              <w:rPr>
                <w:i w:val="0"/>
                <w:color w:val="auto"/>
                <w:sz w:val="20"/>
              </w:rPr>
            </w:pPr>
            <w:r w:rsidRPr="00427C19">
              <w:rPr>
                <w:i w:val="0"/>
                <w:color w:val="auto"/>
                <w:sz w:val="20"/>
              </w:rPr>
              <w:t>цементируется в одну ступень одной порцией:</w:t>
            </w:r>
          </w:p>
          <w:p w14:paraId="34650551" w14:textId="085D43FF" w:rsidR="00A508B5" w:rsidRDefault="009719EB" w:rsidP="00A508B5">
            <w:pPr>
              <w:pStyle w:val="22"/>
              <w:rPr>
                <w:i w:val="0"/>
                <w:color w:val="auto"/>
                <w:sz w:val="20"/>
              </w:rPr>
            </w:pPr>
            <w:r w:rsidRPr="00427C19">
              <w:rPr>
                <w:i w:val="0"/>
                <w:color w:val="auto"/>
                <w:sz w:val="20"/>
              </w:rPr>
              <w:t>интервал 1500</w:t>
            </w:r>
            <w:r w:rsidR="006217A3" w:rsidRPr="00427C19">
              <w:rPr>
                <w:i w:val="0"/>
                <w:color w:val="auto"/>
                <w:sz w:val="20"/>
              </w:rPr>
              <w:t>–</w:t>
            </w:r>
            <w:r w:rsidRPr="00427C19">
              <w:rPr>
                <w:i w:val="0"/>
                <w:color w:val="auto"/>
                <w:sz w:val="20"/>
              </w:rPr>
              <w:t>3450</w:t>
            </w:r>
            <w:r w:rsidR="006217A3" w:rsidRPr="00427C19">
              <w:rPr>
                <w:i w:val="0"/>
                <w:color w:val="auto"/>
                <w:sz w:val="20"/>
              </w:rPr>
              <w:t xml:space="preserve"> м</w:t>
            </w:r>
            <w:r w:rsidRPr="00427C19">
              <w:rPr>
                <w:i w:val="0"/>
                <w:color w:val="auto"/>
                <w:sz w:val="20"/>
              </w:rPr>
              <w:t xml:space="preserve"> </w:t>
            </w:r>
            <w:r w:rsidR="006217A3" w:rsidRPr="00427C19">
              <w:rPr>
                <w:i w:val="0"/>
                <w:color w:val="auto"/>
                <w:sz w:val="20"/>
              </w:rPr>
              <w:t xml:space="preserve">– </w:t>
            </w:r>
            <w:proofErr w:type="spellStart"/>
            <w:r w:rsidR="006217A3" w:rsidRPr="00427C19">
              <w:rPr>
                <w:i w:val="0"/>
                <w:color w:val="auto"/>
                <w:sz w:val="20"/>
              </w:rPr>
              <w:t>тампонажный</w:t>
            </w:r>
            <w:proofErr w:type="spellEnd"/>
            <w:r w:rsidR="006217A3" w:rsidRPr="00427C19">
              <w:rPr>
                <w:i w:val="0"/>
                <w:color w:val="auto"/>
                <w:sz w:val="20"/>
              </w:rPr>
              <w:t xml:space="preserve"> раствор плотностью 1900 кг/м³ с применением цемента ПЦТ</w:t>
            </w:r>
            <w:r w:rsidR="006217A3" w:rsidRPr="0079676F">
              <w:rPr>
                <w:i w:val="0"/>
                <w:color w:val="auto"/>
                <w:sz w:val="20"/>
              </w:rPr>
              <w:t xml:space="preserve">-I-G ГОСТ 1581-96. </w:t>
            </w:r>
          </w:p>
          <w:p w14:paraId="0D256AEB" w14:textId="1964F347" w:rsidR="00A508B5" w:rsidRDefault="00A508B5" w:rsidP="00A508B5">
            <w:pPr>
              <w:pStyle w:val="22"/>
              <w:pBdr>
                <w:top w:val="dotted" w:sz="4" w:space="1" w:color="auto"/>
              </w:pBdr>
              <w:rPr>
                <w:i w:val="0"/>
                <w:color w:val="auto"/>
                <w:sz w:val="20"/>
              </w:rPr>
            </w:pPr>
            <w:r>
              <w:rPr>
                <w:i w:val="0"/>
                <w:color w:val="auto"/>
                <w:sz w:val="20"/>
              </w:rPr>
              <w:t xml:space="preserve">Хвостовик Ø 139,7 </w:t>
            </w:r>
            <w:r w:rsidRPr="00CA72C5">
              <w:rPr>
                <w:i w:val="0"/>
                <w:color w:val="auto"/>
                <w:sz w:val="20"/>
              </w:rPr>
              <w:t>мм:</w:t>
            </w:r>
          </w:p>
          <w:p w14:paraId="7FFC441C" w14:textId="4F0CD4EA" w:rsidR="00A508B5" w:rsidRPr="00325BDF" w:rsidRDefault="00A508B5" w:rsidP="00A508B5">
            <w:pPr>
              <w:pStyle w:val="22"/>
              <w:rPr>
                <w:i w:val="0"/>
                <w:color w:val="auto"/>
                <w:sz w:val="20"/>
              </w:rPr>
            </w:pPr>
            <w:r w:rsidRPr="00B0447F">
              <w:rPr>
                <w:i w:val="0"/>
                <w:color w:val="auto"/>
                <w:sz w:val="20"/>
              </w:rPr>
              <w:t xml:space="preserve">интервал ПХЦ-забой – </w:t>
            </w:r>
            <w:proofErr w:type="spellStart"/>
            <w:r w:rsidRPr="00B0447F">
              <w:rPr>
                <w:i w:val="0"/>
                <w:color w:val="auto"/>
                <w:sz w:val="20"/>
              </w:rPr>
              <w:t>тампонажный</w:t>
            </w:r>
            <w:proofErr w:type="spellEnd"/>
            <w:r w:rsidRPr="00B0447F">
              <w:rPr>
                <w:i w:val="0"/>
                <w:color w:val="auto"/>
                <w:sz w:val="20"/>
              </w:rPr>
              <w:t xml:space="preserve"> раствор плотностью 1900 кг/м³</w:t>
            </w:r>
            <w:r w:rsidR="00DE265A">
              <w:rPr>
                <w:i w:val="0"/>
                <w:color w:val="auto"/>
                <w:sz w:val="20"/>
              </w:rPr>
              <w:t xml:space="preserve"> в продуктивных пластах</w:t>
            </w:r>
            <w:r w:rsidRPr="00B0447F">
              <w:rPr>
                <w:i w:val="0"/>
                <w:color w:val="auto"/>
                <w:sz w:val="20"/>
              </w:rPr>
              <w:t xml:space="preserve"> с </w:t>
            </w:r>
            <w:r w:rsidR="00DE265A">
              <w:rPr>
                <w:i w:val="0"/>
                <w:color w:val="auto"/>
                <w:sz w:val="20"/>
              </w:rPr>
              <w:t xml:space="preserve">применением </w:t>
            </w:r>
            <w:r w:rsidR="00DE265A" w:rsidRPr="0079676F">
              <w:rPr>
                <w:i w:val="0"/>
                <w:color w:val="auto"/>
                <w:sz w:val="20"/>
              </w:rPr>
              <w:t xml:space="preserve">РТМ-120ПВ или </w:t>
            </w:r>
            <w:proofErr w:type="spellStart"/>
            <w:r w:rsidR="00DE265A" w:rsidRPr="0079676F">
              <w:rPr>
                <w:i w:val="0"/>
                <w:color w:val="auto"/>
                <w:sz w:val="20"/>
              </w:rPr>
              <w:t>Эластцемента</w:t>
            </w:r>
            <w:proofErr w:type="spellEnd"/>
            <w:r w:rsidR="00DE265A" w:rsidRPr="0079676F">
              <w:rPr>
                <w:i w:val="0"/>
                <w:color w:val="auto"/>
                <w:sz w:val="20"/>
              </w:rPr>
              <w:t xml:space="preserve"> на основе ПЦТ-I-G ГОСТ 1581-96</w:t>
            </w:r>
          </w:p>
        </w:tc>
      </w:tr>
      <w:tr w:rsidR="00AB2AED" w:rsidRPr="004A48E1" w14:paraId="06C490FB" w14:textId="77777777" w:rsidTr="00463DA1">
        <w:trPr>
          <w:trHeight w:val="217"/>
        </w:trPr>
        <w:tc>
          <w:tcPr>
            <w:tcW w:w="426" w:type="dxa"/>
            <w:vMerge/>
          </w:tcPr>
          <w:p w14:paraId="01C9C4BA" w14:textId="77777777" w:rsidR="00AB2AED" w:rsidRPr="004A48E1" w:rsidRDefault="00AB2AED" w:rsidP="00AB2AED">
            <w:pPr>
              <w:pStyle w:val="aa"/>
              <w:numPr>
                <w:ilvl w:val="0"/>
                <w:numId w:val="6"/>
              </w:numPr>
              <w:ind w:left="171" w:hanging="142"/>
              <w:jc w:val="both"/>
            </w:pPr>
          </w:p>
        </w:tc>
        <w:tc>
          <w:tcPr>
            <w:tcW w:w="3548" w:type="dxa"/>
            <w:vMerge/>
          </w:tcPr>
          <w:p w14:paraId="348CD6B5" w14:textId="77777777" w:rsidR="00AB2AED" w:rsidRPr="004A48E1" w:rsidRDefault="00AB2AED" w:rsidP="00AB2AED">
            <w:pPr>
              <w:ind w:left="34"/>
              <w:jc w:val="both"/>
            </w:pPr>
          </w:p>
        </w:tc>
        <w:tc>
          <w:tcPr>
            <w:tcW w:w="6232" w:type="dxa"/>
            <w:tcBorders>
              <w:top w:val="single" w:sz="4" w:space="0" w:color="auto"/>
            </w:tcBorders>
          </w:tcPr>
          <w:p w14:paraId="2705D448" w14:textId="77777777" w:rsidR="009719EB" w:rsidRPr="00CA72C5" w:rsidRDefault="009719EB" w:rsidP="009719EB">
            <w:pPr>
              <w:pStyle w:val="aa"/>
              <w:numPr>
                <w:ilvl w:val="0"/>
                <w:numId w:val="18"/>
              </w:numPr>
              <w:ind w:left="0" w:firstLine="0"/>
              <w:jc w:val="both"/>
            </w:pPr>
            <w:r w:rsidRPr="00CA72C5">
              <w:t xml:space="preserve">Подрядчик гарантирует предоставление сертифицированной лаборатории для выполнения испытаний, определения композиций цементного раствора и испытаний качества цементного камня и добавок к цементному раствору. Лабораторные испытания тампонажных смесей/камня производить строго с использованием цемента и добавок из партии, которая будет использоваться при цементировании на тех. воде, используемой при </w:t>
            </w:r>
            <w:proofErr w:type="spellStart"/>
            <w:r w:rsidRPr="00CA72C5">
              <w:t>затворении</w:t>
            </w:r>
            <w:proofErr w:type="spellEnd"/>
            <w:r w:rsidRPr="00CA72C5">
              <w:t>. Отбор проб воды для выполнения лабораторных анализов осуществляется Подрядчиком.</w:t>
            </w:r>
          </w:p>
          <w:p w14:paraId="25ADA826" w14:textId="77777777" w:rsidR="009719EB" w:rsidRPr="00CA72C5" w:rsidRDefault="009719EB" w:rsidP="009719EB">
            <w:pPr>
              <w:pStyle w:val="aa"/>
              <w:numPr>
                <w:ilvl w:val="0"/>
                <w:numId w:val="18"/>
              </w:numPr>
              <w:ind w:left="0" w:firstLine="0"/>
              <w:jc w:val="both"/>
            </w:pPr>
            <w:r w:rsidRPr="00CA72C5">
              <w:rPr>
                <w:b/>
                <w:u w:val="single"/>
              </w:rPr>
              <w:t>Рецептуру тампонажных растворов следует подбирать за 5 суток до начала спуска</w:t>
            </w:r>
            <w:r w:rsidRPr="00CA72C5">
              <w:t xml:space="preserve"> соответствующей колонны. При этом особое внимание в обязательном порядке обращается на совместимость раствора с буферной и промывочной жидкости.</w:t>
            </w:r>
          </w:p>
          <w:p w14:paraId="1218730E" w14:textId="77777777" w:rsidR="009719EB" w:rsidRPr="00CA72C5" w:rsidRDefault="009719EB" w:rsidP="009719EB">
            <w:pPr>
              <w:pStyle w:val="aa"/>
              <w:numPr>
                <w:ilvl w:val="0"/>
                <w:numId w:val="18"/>
              </w:numPr>
              <w:ind w:left="0" w:firstLine="0"/>
              <w:jc w:val="both"/>
            </w:pPr>
            <w:r w:rsidRPr="00CA72C5">
              <w:t>Для цементирования обсадных колонн необходимо применять серийно выпускаемые тампонажные материалы.</w:t>
            </w:r>
          </w:p>
          <w:p w14:paraId="4F028ADF" w14:textId="77777777" w:rsidR="009719EB" w:rsidRPr="00CA72C5" w:rsidRDefault="009719EB" w:rsidP="009719EB">
            <w:pPr>
              <w:pStyle w:val="aa"/>
              <w:numPr>
                <w:ilvl w:val="0"/>
                <w:numId w:val="18"/>
              </w:numPr>
              <w:ind w:left="0" w:firstLine="0"/>
              <w:jc w:val="both"/>
            </w:pPr>
            <w:r w:rsidRPr="00CA72C5">
              <w:t xml:space="preserve">Обеспечение наличие ППУ на время проведения операции по цементированию колонны. К моменту окончания спуска колонны вода для </w:t>
            </w:r>
            <w:proofErr w:type="spellStart"/>
            <w:r w:rsidRPr="00CA72C5">
              <w:t>затворения</w:t>
            </w:r>
            <w:proofErr w:type="spellEnd"/>
            <w:r w:rsidRPr="00CA72C5">
              <w:t xml:space="preserve"> цемента должна быть набрана и подо</w:t>
            </w:r>
            <w:r>
              <w:t>грета до температуры не менее 25</w:t>
            </w:r>
            <w:r w:rsidRPr="00CA72C5">
              <w:t>°С.</w:t>
            </w:r>
          </w:p>
          <w:p w14:paraId="2F965BFD" w14:textId="77777777" w:rsidR="009719EB" w:rsidRPr="00CA72C5" w:rsidRDefault="009719EB" w:rsidP="009719EB">
            <w:pPr>
              <w:pStyle w:val="aa"/>
              <w:numPr>
                <w:ilvl w:val="0"/>
                <w:numId w:val="18"/>
              </w:numPr>
              <w:ind w:left="0" w:firstLine="0"/>
              <w:jc w:val="both"/>
            </w:pPr>
            <w:r w:rsidRPr="00CA72C5">
              <w:rPr>
                <w:color w:val="000000"/>
              </w:rPr>
              <w:t xml:space="preserve">Лабораторный анализ цемента и цементных смесей перед цементированием (включая отбор пробы цемента, </w:t>
            </w:r>
            <w:proofErr w:type="spellStart"/>
            <w:r w:rsidRPr="00CA72C5">
              <w:rPr>
                <w:color w:val="000000"/>
              </w:rPr>
              <w:t>химреагентов</w:t>
            </w:r>
            <w:proofErr w:type="spellEnd"/>
            <w:r w:rsidRPr="00CA72C5">
              <w:rPr>
                <w:color w:val="000000"/>
              </w:rPr>
              <w:t xml:space="preserve"> и воды </w:t>
            </w:r>
            <w:proofErr w:type="spellStart"/>
            <w:r w:rsidRPr="00CA72C5">
              <w:rPr>
                <w:color w:val="000000"/>
              </w:rPr>
              <w:t>затворения</w:t>
            </w:r>
            <w:proofErr w:type="spellEnd"/>
            <w:r w:rsidRPr="00CA72C5">
              <w:rPr>
                <w:color w:val="000000"/>
              </w:rPr>
              <w:t>, наличие анализа на объекте выполнения работ).</w:t>
            </w:r>
          </w:p>
          <w:p w14:paraId="3653BD9F" w14:textId="77777777" w:rsidR="009719EB" w:rsidRPr="00CA72C5" w:rsidRDefault="009719EB" w:rsidP="009719EB">
            <w:pPr>
              <w:pStyle w:val="aa"/>
              <w:numPr>
                <w:ilvl w:val="0"/>
                <w:numId w:val="18"/>
              </w:numPr>
              <w:ind w:left="0" w:firstLine="0"/>
              <w:jc w:val="both"/>
            </w:pPr>
            <w:r w:rsidRPr="00CA72C5">
              <w:rPr>
                <w:color w:val="000000"/>
              </w:rPr>
              <w:t>Отбор и предоставление Заказчику проб цемента и используемых химреагентов непосредственно на буровой</w:t>
            </w:r>
          </w:p>
          <w:p w14:paraId="39CCF44A" w14:textId="459E45E4" w:rsidR="00AB2AED" w:rsidRPr="004A48E1" w:rsidRDefault="009719EB" w:rsidP="009719EB">
            <w:pPr>
              <w:pStyle w:val="aa"/>
              <w:numPr>
                <w:ilvl w:val="0"/>
                <w:numId w:val="18"/>
              </w:numPr>
              <w:ind w:left="0" w:firstLine="0"/>
              <w:jc w:val="both"/>
            </w:pPr>
            <w:r>
              <w:t>П</w:t>
            </w:r>
            <w:r w:rsidRPr="00D25349">
              <w:t>ри цементировании эксплуатационной колонны</w:t>
            </w:r>
            <w:r>
              <w:t xml:space="preserve"> устанавливать </w:t>
            </w:r>
            <w:r w:rsidRPr="00D25349">
              <w:t>регистрацию расхода выходящего потока.</w:t>
            </w:r>
          </w:p>
        </w:tc>
      </w:tr>
      <w:tr w:rsidR="00AB2AED" w:rsidRPr="004A48E1" w14:paraId="3EDE1849" w14:textId="77777777" w:rsidTr="005A518F">
        <w:trPr>
          <w:trHeight w:val="411"/>
        </w:trPr>
        <w:tc>
          <w:tcPr>
            <w:tcW w:w="426" w:type="dxa"/>
          </w:tcPr>
          <w:p w14:paraId="3DFA9558" w14:textId="77777777" w:rsidR="00AB2AED" w:rsidRPr="004A48E1" w:rsidRDefault="00AB2AED" w:rsidP="00AB2AED">
            <w:pPr>
              <w:pStyle w:val="aa"/>
              <w:numPr>
                <w:ilvl w:val="0"/>
                <w:numId w:val="6"/>
              </w:numPr>
              <w:ind w:left="171" w:hanging="142"/>
              <w:jc w:val="both"/>
            </w:pPr>
          </w:p>
        </w:tc>
        <w:tc>
          <w:tcPr>
            <w:tcW w:w="3548" w:type="dxa"/>
            <w:shd w:val="clear" w:color="auto" w:fill="auto"/>
          </w:tcPr>
          <w:p w14:paraId="51403898" w14:textId="77777777" w:rsidR="00AB2AED" w:rsidRPr="004A48E1" w:rsidRDefault="00AB2AED" w:rsidP="00AB2AED">
            <w:pPr>
              <w:ind w:left="34"/>
              <w:jc w:val="both"/>
            </w:pPr>
            <w:r w:rsidRPr="004A48E1">
              <w:t>Способы контроля качества цементирования</w:t>
            </w:r>
          </w:p>
        </w:tc>
        <w:tc>
          <w:tcPr>
            <w:tcW w:w="6232" w:type="dxa"/>
            <w:tcBorders>
              <w:bottom w:val="single" w:sz="4" w:space="0" w:color="auto"/>
            </w:tcBorders>
            <w:shd w:val="clear" w:color="auto" w:fill="auto"/>
          </w:tcPr>
          <w:p w14:paraId="27C80114" w14:textId="5A2A15B1" w:rsidR="00AB2AED" w:rsidRPr="004A48E1" w:rsidRDefault="006217A3" w:rsidP="00AB2AED">
            <w:pPr>
              <w:ind w:left="34"/>
            </w:pPr>
            <w:r>
              <w:t xml:space="preserve">АКЦ, МАК9-СК, ГГК-Ц, </w:t>
            </w:r>
            <w:r w:rsidRPr="00CA72C5">
              <w:t>Термометрия для определения ВПЦ</w:t>
            </w:r>
          </w:p>
        </w:tc>
      </w:tr>
      <w:tr w:rsidR="00AB2AED" w:rsidRPr="004A48E1" w14:paraId="47E54815" w14:textId="77777777" w:rsidTr="00F64410">
        <w:trPr>
          <w:trHeight w:val="697"/>
        </w:trPr>
        <w:tc>
          <w:tcPr>
            <w:tcW w:w="426" w:type="dxa"/>
            <w:vMerge w:val="restart"/>
          </w:tcPr>
          <w:p w14:paraId="62DC73BC" w14:textId="77777777" w:rsidR="00AB2AED" w:rsidRPr="004A48E1" w:rsidRDefault="00AB2AED" w:rsidP="00AB2AED">
            <w:pPr>
              <w:jc w:val="both"/>
            </w:pPr>
          </w:p>
        </w:tc>
        <w:tc>
          <w:tcPr>
            <w:tcW w:w="3548" w:type="dxa"/>
            <w:tcBorders>
              <w:top w:val="nil"/>
              <w:bottom w:val="nil"/>
            </w:tcBorders>
            <w:shd w:val="clear" w:color="auto" w:fill="auto"/>
          </w:tcPr>
          <w:p w14:paraId="3E50DDC5" w14:textId="4ACF657C" w:rsidR="00AB2AED" w:rsidRPr="004A48E1" w:rsidRDefault="00CB38E2" w:rsidP="00AB2AED">
            <w:pPr>
              <w:ind w:left="34"/>
              <w:jc w:val="both"/>
            </w:pPr>
            <w:r w:rsidRPr="004A48E1">
              <w:t xml:space="preserve">Тип бурового раствора (естественный, из </w:t>
            </w:r>
            <w:proofErr w:type="spellStart"/>
            <w:r w:rsidRPr="004A48E1">
              <w:t>глинопорошка</w:t>
            </w:r>
            <w:proofErr w:type="spellEnd"/>
            <w:r w:rsidRPr="004A48E1">
              <w:t xml:space="preserve">), тип утяжелителя (барит, меловая крошка) и реагенты </w:t>
            </w:r>
            <w:proofErr w:type="spellStart"/>
            <w:r w:rsidRPr="004A48E1">
              <w:t>химобработки</w:t>
            </w:r>
            <w:proofErr w:type="spellEnd"/>
            <w:r w:rsidRPr="004A48E1">
              <w:t xml:space="preserve"> (глубины указаны по вертикали):</w:t>
            </w:r>
          </w:p>
        </w:tc>
        <w:tc>
          <w:tcPr>
            <w:tcW w:w="6232" w:type="dxa"/>
            <w:tcBorders>
              <w:top w:val="dotted" w:sz="4" w:space="0" w:color="auto"/>
              <w:bottom w:val="dotted" w:sz="4" w:space="0" w:color="auto"/>
            </w:tcBorders>
            <w:shd w:val="clear" w:color="auto" w:fill="auto"/>
          </w:tcPr>
          <w:p w14:paraId="3F58ACAD" w14:textId="7E0A9276" w:rsidR="00AB2AED" w:rsidRPr="00471AC1" w:rsidRDefault="00CB38E2" w:rsidP="009719EB">
            <w:pPr>
              <w:pStyle w:val="22"/>
              <w:rPr>
                <w:iCs/>
              </w:rPr>
            </w:pPr>
            <w:r>
              <w:rPr>
                <w:i w:val="0"/>
                <w:iCs/>
                <w:color w:val="auto"/>
                <w:sz w:val="20"/>
              </w:rPr>
              <w:t xml:space="preserve">Направление, Кондуктор 0-1100 м: </w:t>
            </w:r>
            <w:r w:rsidRPr="004A48E1">
              <w:rPr>
                <w:i w:val="0"/>
                <w:iCs/>
                <w:color w:val="auto"/>
                <w:sz w:val="20"/>
              </w:rPr>
              <w:t xml:space="preserve">Стабилизированный глинистый буровой раствор, плотностью </w:t>
            </w:r>
            <w:r w:rsidRPr="004A48E1">
              <w:rPr>
                <w:b/>
                <w:i w:val="0"/>
                <w:iCs/>
                <w:color w:val="auto"/>
                <w:sz w:val="20"/>
              </w:rPr>
              <w:t>1350 кг/м</w:t>
            </w:r>
            <w:r w:rsidRPr="004A48E1">
              <w:rPr>
                <w:b/>
                <w:i w:val="0"/>
                <w:iCs/>
                <w:color w:val="auto"/>
                <w:sz w:val="20"/>
                <w:vertAlign w:val="superscript"/>
              </w:rPr>
              <w:t>3</w:t>
            </w:r>
            <w:r w:rsidRPr="004A48E1">
              <w:rPr>
                <w:i w:val="0"/>
                <w:iCs/>
                <w:color w:val="auto"/>
                <w:sz w:val="20"/>
              </w:rPr>
              <w:t>.</w:t>
            </w:r>
          </w:p>
        </w:tc>
      </w:tr>
      <w:tr w:rsidR="00CB38E2" w:rsidRPr="004A48E1" w14:paraId="69227A4E" w14:textId="77777777" w:rsidTr="002C72FD">
        <w:trPr>
          <w:trHeight w:val="274"/>
        </w:trPr>
        <w:tc>
          <w:tcPr>
            <w:tcW w:w="426" w:type="dxa"/>
            <w:vMerge/>
          </w:tcPr>
          <w:p w14:paraId="53422B80" w14:textId="77777777" w:rsidR="00CB38E2" w:rsidRPr="004A48E1" w:rsidRDefault="00CB38E2" w:rsidP="00AB2AED">
            <w:pPr>
              <w:jc w:val="both"/>
            </w:pPr>
          </w:p>
        </w:tc>
        <w:tc>
          <w:tcPr>
            <w:tcW w:w="3548" w:type="dxa"/>
            <w:tcBorders>
              <w:top w:val="nil"/>
              <w:bottom w:val="nil"/>
            </w:tcBorders>
            <w:shd w:val="clear" w:color="auto" w:fill="auto"/>
          </w:tcPr>
          <w:p w14:paraId="2C8BA7F1" w14:textId="77777777" w:rsidR="00CB38E2" w:rsidRPr="004A48E1" w:rsidRDefault="00CB38E2" w:rsidP="00AB2AED">
            <w:pPr>
              <w:ind w:left="34"/>
              <w:jc w:val="both"/>
            </w:pPr>
          </w:p>
        </w:tc>
        <w:tc>
          <w:tcPr>
            <w:tcW w:w="6232" w:type="dxa"/>
            <w:tcBorders>
              <w:top w:val="dotted" w:sz="4" w:space="0" w:color="auto"/>
              <w:bottom w:val="dotted" w:sz="4" w:space="0" w:color="auto"/>
            </w:tcBorders>
            <w:shd w:val="clear" w:color="auto" w:fill="auto"/>
          </w:tcPr>
          <w:p w14:paraId="04B6853F" w14:textId="0D0627EE" w:rsidR="00CB38E2" w:rsidRDefault="00CB38E2" w:rsidP="009719EB">
            <w:pPr>
              <w:pStyle w:val="22"/>
              <w:rPr>
                <w:i w:val="0"/>
                <w:iCs/>
                <w:color w:val="auto"/>
                <w:sz w:val="20"/>
              </w:rPr>
            </w:pPr>
            <w:r>
              <w:rPr>
                <w:i w:val="0"/>
                <w:iCs/>
                <w:color w:val="auto"/>
                <w:sz w:val="20"/>
              </w:rPr>
              <w:t>Техническая колонна: 110</w:t>
            </w:r>
            <w:r w:rsidRPr="00471AC1">
              <w:rPr>
                <w:i w:val="0"/>
                <w:iCs/>
                <w:color w:val="auto"/>
                <w:sz w:val="20"/>
              </w:rPr>
              <w:t>0-</w:t>
            </w:r>
            <w:r>
              <w:rPr>
                <w:i w:val="0"/>
                <w:iCs/>
                <w:color w:val="auto"/>
                <w:sz w:val="20"/>
              </w:rPr>
              <w:t xml:space="preserve">2050 м: Стабилизированный </w:t>
            </w:r>
            <w:proofErr w:type="spellStart"/>
            <w:r>
              <w:rPr>
                <w:i w:val="0"/>
                <w:iCs/>
                <w:color w:val="auto"/>
                <w:sz w:val="20"/>
              </w:rPr>
              <w:t>соленасыщенный</w:t>
            </w:r>
            <w:proofErr w:type="spellEnd"/>
            <w:r>
              <w:rPr>
                <w:i w:val="0"/>
                <w:iCs/>
                <w:color w:val="auto"/>
                <w:sz w:val="20"/>
              </w:rPr>
              <w:t xml:space="preserve"> буровой раствор, плотностью </w:t>
            </w:r>
            <w:r w:rsidRPr="00172948">
              <w:rPr>
                <w:b/>
                <w:i w:val="0"/>
                <w:iCs/>
                <w:color w:val="auto"/>
                <w:sz w:val="20"/>
              </w:rPr>
              <w:t>1</w:t>
            </w:r>
            <w:r>
              <w:rPr>
                <w:b/>
                <w:i w:val="0"/>
                <w:iCs/>
                <w:color w:val="auto"/>
                <w:sz w:val="20"/>
              </w:rPr>
              <w:t>3</w:t>
            </w:r>
            <w:r w:rsidRPr="00172948">
              <w:rPr>
                <w:b/>
                <w:i w:val="0"/>
                <w:iCs/>
                <w:color w:val="auto"/>
                <w:sz w:val="20"/>
              </w:rPr>
              <w:t>50</w:t>
            </w:r>
            <w:r>
              <w:rPr>
                <w:b/>
                <w:i w:val="0"/>
                <w:iCs/>
                <w:color w:val="auto"/>
                <w:sz w:val="20"/>
              </w:rPr>
              <w:t xml:space="preserve"> кг/м³</w:t>
            </w:r>
            <w:r>
              <w:rPr>
                <w:i w:val="0"/>
                <w:iCs/>
                <w:color w:val="auto"/>
                <w:sz w:val="20"/>
              </w:rPr>
              <w:t>, общей минерализацией до 318 г/л.</w:t>
            </w:r>
          </w:p>
        </w:tc>
      </w:tr>
      <w:tr w:rsidR="00AB2AED" w:rsidRPr="004A48E1" w14:paraId="0EEA64F6" w14:textId="77777777" w:rsidTr="002C72FD">
        <w:trPr>
          <w:trHeight w:val="274"/>
        </w:trPr>
        <w:tc>
          <w:tcPr>
            <w:tcW w:w="426" w:type="dxa"/>
            <w:vMerge/>
          </w:tcPr>
          <w:p w14:paraId="4B737346" w14:textId="77777777" w:rsidR="00AB2AED" w:rsidRPr="004A48E1" w:rsidRDefault="00AB2AED" w:rsidP="00AB2AED">
            <w:pPr>
              <w:jc w:val="both"/>
            </w:pPr>
          </w:p>
        </w:tc>
        <w:tc>
          <w:tcPr>
            <w:tcW w:w="3548" w:type="dxa"/>
            <w:tcBorders>
              <w:top w:val="nil"/>
              <w:bottom w:val="nil"/>
            </w:tcBorders>
            <w:shd w:val="clear" w:color="auto" w:fill="auto"/>
          </w:tcPr>
          <w:p w14:paraId="271A1F05" w14:textId="77777777" w:rsidR="00AB2AED" w:rsidRPr="004A48E1" w:rsidRDefault="00AB2AED" w:rsidP="00AB2AED">
            <w:pPr>
              <w:ind w:left="34"/>
              <w:jc w:val="both"/>
            </w:pPr>
          </w:p>
        </w:tc>
        <w:tc>
          <w:tcPr>
            <w:tcW w:w="6232" w:type="dxa"/>
            <w:tcBorders>
              <w:top w:val="dotted" w:sz="4" w:space="0" w:color="auto"/>
              <w:bottom w:val="dotted" w:sz="4" w:space="0" w:color="auto"/>
            </w:tcBorders>
            <w:shd w:val="clear" w:color="auto" w:fill="auto"/>
          </w:tcPr>
          <w:p w14:paraId="3024CD72" w14:textId="6CD7A4EB" w:rsidR="00AB2AED" w:rsidRDefault="00AB2AED" w:rsidP="00427C19">
            <w:pPr>
              <w:pStyle w:val="22"/>
              <w:rPr>
                <w:i w:val="0"/>
                <w:iCs/>
                <w:color w:val="auto"/>
                <w:sz w:val="20"/>
              </w:rPr>
            </w:pPr>
            <w:proofErr w:type="spellStart"/>
            <w:r w:rsidRPr="004A48E1">
              <w:rPr>
                <w:i w:val="0"/>
                <w:iCs/>
                <w:color w:val="auto"/>
                <w:sz w:val="20"/>
              </w:rPr>
              <w:t>Эксп.колонна</w:t>
            </w:r>
            <w:proofErr w:type="spellEnd"/>
            <w:r w:rsidRPr="004A48E1">
              <w:rPr>
                <w:i w:val="0"/>
                <w:iCs/>
                <w:color w:val="auto"/>
                <w:sz w:val="20"/>
              </w:rPr>
              <w:t xml:space="preserve"> </w:t>
            </w:r>
            <w:r w:rsidR="009719EB">
              <w:rPr>
                <w:i w:val="0"/>
                <w:iCs/>
                <w:color w:val="auto"/>
                <w:sz w:val="20"/>
              </w:rPr>
              <w:t>2050</w:t>
            </w:r>
            <w:r>
              <w:rPr>
                <w:i w:val="0"/>
                <w:iCs/>
                <w:color w:val="auto"/>
                <w:sz w:val="20"/>
              </w:rPr>
              <w:t>-</w:t>
            </w:r>
            <w:r w:rsidR="009719EB">
              <w:rPr>
                <w:i w:val="0"/>
                <w:iCs/>
                <w:color w:val="auto"/>
                <w:sz w:val="20"/>
              </w:rPr>
              <w:t>3</w:t>
            </w:r>
            <w:r w:rsidR="00A508B5">
              <w:rPr>
                <w:i w:val="0"/>
                <w:iCs/>
                <w:color w:val="auto"/>
                <w:sz w:val="20"/>
              </w:rPr>
              <w:t>450</w:t>
            </w:r>
            <w:r w:rsidRPr="004A48E1">
              <w:rPr>
                <w:i w:val="0"/>
                <w:iCs/>
                <w:color w:val="auto"/>
                <w:sz w:val="20"/>
              </w:rPr>
              <w:t xml:space="preserve"> м: </w:t>
            </w:r>
            <w:r w:rsidR="00A508B5">
              <w:rPr>
                <w:i w:val="0"/>
                <w:iCs/>
                <w:color w:val="auto"/>
                <w:sz w:val="20"/>
              </w:rPr>
              <w:t xml:space="preserve">Стабилизированный соленасыщенный буровой раствор, плотностью </w:t>
            </w:r>
            <w:r w:rsidR="00A508B5" w:rsidRPr="00172948">
              <w:rPr>
                <w:b/>
                <w:i w:val="0"/>
                <w:iCs/>
                <w:color w:val="auto"/>
                <w:sz w:val="20"/>
              </w:rPr>
              <w:t>1</w:t>
            </w:r>
            <w:r w:rsidR="00427C19">
              <w:rPr>
                <w:b/>
                <w:i w:val="0"/>
                <w:iCs/>
                <w:color w:val="auto"/>
                <w:sz w:val="20"/>
              </w:rPr>
              <w:t>40</w:t>
            </w:r>
            <w:r w:rsidR="00A508B5" w:rsidRPr="00172948">
              <w:rPr>
                <w:b/>
                <w:i w:val="0"/>
                <w:iCs/>
                <w:color w:val="auto"/>
                <w:sz w:val="20"/>
              </w:rPr>
              <w:t>0</w:t>
            </w:r>
            <w:r w:rsidR="00A508B5">
              <w:rPr>
                <w:b/>
                <w:i w:val="0"/>
                <w:iCs/>
                <w:color w:val="auto"/>
                <w:sz w:val="20"/>
              </w:rPr>
              <w:t xml:space="preserve"> кг/м³</w:t>
            </w:r>
            <w:r w:rsidR="00A508B5">
              <w:rPr>
                <w:i w:val="0"/>
                <w:iCs/>
                <w:color w:val="auto"/>
                <w:sz w:val="20"/>
              </w:rPr>
              <w:t>, общей минерализацией до 318 г/л</w:t>
            </w:r>
            <w:r w:rsidRPr="004A48E1">
              <w:rPr>
                <w:i w:val="0"/>
                <w:iCs/>
                <w:color w:val="auto"/>
                <w:sz w:val="20"/>
              </w:rPr>
              <w:t>.</w:t>
            </w:r>
          </w:p>
        </w:tc>
      </w:tr>
      <w:tr w:rsidR="00AB2AED" w:rsidRPr="004A48E1" w14:paraId="14539959" w14:textId="77777777" w:rsidTr="002C72FD">
        <w:trPr>
          <w:trHeight w:val="274"/>
        </w:trPr>
        <w:tc>
          <w:tcPr>
            <w:tcW w:w="426" w:type="dxa"/>
            <w:vMerge/>
            <w:tcBorders>
              <w:bottom w:val="nil"/>
            </w:tcBorders>
          </w:tcPr>
          <w:p w14:paraId="7B6FE2A5" w14:textId="77777777" w:rsidR="00AB2AED" w:rsidRPr="004A48E1" w:rsidRDefault="00AB2AED" w:rsidP="00AB2AED">
            <w:pPr>
              <w:ind w:left="284"/>
              <w:jc w:val="both"/>
            </w:pPr>
          </w:p>
        </w:tc>
        <w:tc>
          <w:tcPr>
            <w:tcW w:w="3548" w:type="dxa"/>
            <w:tcBorders>
              <w:top w:val="nil"/>
              <w:bottom w:val="nil"/>
            </w:tcBorders>
            <w:shd w:val="clear" w:color="auto" w:fill="auto"/>
          </w:tcPr>
          <w:p w14:paraId="0E56BC78" w14:textId="77777777" w:rsidR="00AB2AED" w:rsidRPr="004A48E1" w:rsidRDefault="00AB2AED" w:rsidP="00AB2AED">
            <w:pPr>
              <w:ind w:left="34"/>
              <w:jc w:val="both"/>
            </w:pPr>
          </w:p>
        </w:tc>
        <w:tc>
          <w:tcPr>
            <w:tcW w:w="6232" w:type="dxa"/>
            <w:vMerge w:val="restart"/>
            <w:tcBorders>
              <w:top w:val="dotted" w:sz="4" w:space="0" w:color="auto"/>
            </w:tcBorders>
            <w:shd w:val="clear" w:color="auto" w:fill="auto"/>
          </w:tcPr>
          <w:p w14:paraId="4646FFF8" w14:textId="77777777" w:rsidR="00A508B5" w:rsidRPr="00A508B5" w:rsidRDefault="009719EB" w:rsidP="00AB2AED">
            <w:pPr>
              <w:pStyle w:val="22"/>
              <w:rPr>
                <w:i w:val="0"/>
                <w:color w:val="auto"/>
                <w:sz w:val="20"/>
              </w:rPr>
            </w:pPr>
            <w:r w:rsidRPr="00A508B5">
              <w:rPr>
                <w:i w:val="0"/>
                <w:color w:val="auto"/>
                <w:sz w:val="20"/>
              </w:rPr>
              <w:t xml:space="preserve">Хвостовик: </w:t>
            </w:r>
            <w:r w:rsidR="00A508B5" w:rsidRPr="00A508B5">
              <w:rPr>
                <w:i w:val="0"/>
                <w:color w:val="auto"/>
                <w:sz w:val="20"/>
              </w:rPr>
              <w:t>3450-360</w:t>
            </w:r>
            <w:r w:rsidRPr="00A508B5">
              <w:rPr>
                <w:i w:val="0"/>
                <w:color w:val="auto"/>
                <w:sz w:val="20"/>
              </w:rPr>
              <w:t xml:space="preserve">0: </w:t>
            </w:r>
            <w:proofErr w:type="spellStart"/>
            <w:r w:rsidRPr="00A508B5">
              <w:rPr>
                <w:i w:val="0"/>
                <w:color w:val="auto"/>
                <w:sz w:val="20"/>
              </w:rPr>
              <w:t>C</w:t>
            </w:r>
            <w:r w:rsidR="00A508B5" w:rsidRPr="00A508B5">
              <w:rPr>
                <w:i w:val="0"/>
                <w:color w:val="auto"/>
                <w:sz w:val="20"/>
              </w:rPr>
              <w:t>табилизированный</w:t>
            </w:r>
            <w:proofErr w:type="spellEnd"/>
            <w:r w:rsidRPr="00A508B5">
              <w:rPr>
                <w:i w:val="0"/>
                <w:color w:val="auto"/>
                <w:sz w:val="20"/>
              </w:rPr>
              <w:t xml:space="preserve"> малоглинистый буровой раствор с использованием ПАЦ и высокоочищенного биополимера в качестве структурообразователя плотностью 1220 кг/м3 (±30 кг/см3).</w:t>
            </w:r>
          </w:p>
          <w:p w14:paraId="05130684" w14:textId="77777777" w:rsidR="00A508B5" w:rsidRPr="00A508B5" w:rsidRDefault="00A508B5" w:rsidP="00A508B5">
            <w:pPr>
              <w:pStyle w:val="22"/>
              <w:rPr>
                <w:i w:val="0"/>
                <w:color w:val="auto"/>
                <w:sz w:val="20"/>
              </w:rPr>
            </w:pPr>
          </w:p>
          <w:p w14:paraId="7DE1CD08" w14:textId="5A8395B4" w:rsidR="00A508B5" w:rsidRPr="00A508B5" w:rsidRDefault="00A508B5" w:rsidP="00A508B5">
            <w:pPr>
              <w:pStyle w:val="22"/>
              <w:rPr>
                <w:i w:val="0"/>
                <w:color w:val="auto"/>
                <w:sz w:val="20"/>
              </w:rPr>
            </w:pPr>
            <w:r w:rsidRPr="00A508B5">
              <w:rPr>
                <w:i w:val="0"/>
                <w:color w:val="auto"/>
                <w:sz w:val="20"/>
              </w:rPr>
              <w:t>Проводить обработку промывочной жидкости нейтрализатором сероводорода.</w:t>
            </w:r>
          </w:p>
          <w:p w14:paraId="41E02FB8" w14:textId="77777777" w:rsidR="00A508B5" w:rsidRPr="00A508B5" w:rsidRDefault="00A508B5" w:rsidP="00AB2AED">
            <w:pPr>
              <w:pStyle w:val="22"/>
              <w:rPr>
                <w:i w:val="0"/>
                <w:color w:val="auto"/>
                <w:sz w:val="20"/>
              </w:rPr>
            </w:pPr>
          </w:p>
          <w:p w14:paraId="4A27CB85" w14:textId="77777777" w:rsidR="00A508B5" w:rsidRDefault="009719EB" w:rsidP="00AB2AED">
            <w:pPr>
              <w:pStyle w:val="22"/>
              <w:rPr>
                <w:i w:val="0"/>
                <w:color w:val="auto"/>
                <w:sz w:val="20"/>
              </w:rPr>
            </w:pPr>
            <w:r w:rsidRPr="00A508B5">
              <w:rPr>
                <w:i w:val="0"/>
                <w:color w:val="auto"/>
                <w:sz w:val="20"/>
              </w:rPr>
              <w:t>Раствор необходимо обработать нейтрализатором сероводорода NO-SULF (или аналог), т.к. в пластовых флюидах возможно наличие сероводорода до 2 %.</w:t>
            </w:r>
            <w:r w:rsidRPr="00F17F20">
              <w:rPr>
                <w:i w:val="0"/>
                <w:color w:val="auto"/>
                <w:sz w:val="20"/>
              </w:rPr>
              <w:t xml:space="preserve"> </w:t>
            </w:r>
          </w:p>
          <w:p w14:paraId="633EB5E6" w14:textId="77777777" w:rsidR="00A508B5" w:rsidRDefault="00A508B5" w:rsidP="00AB2AED">
            <w:pPr>
              <w:pStyle w:val="22"/>
              <w:rPr>
                <w:i w:val="0"/>
                <w:color w:val="auto"/>
                <w:sz w:val="20"/>
              </w:rPr>
            </w:pPr>
          </w:p>
          <w:p w14:paraId="6D571F11" w14:textId="73B78A3A" w:rsidR="00A508B5" w:rsidRPr="00A508B5" w:rsidRDefault="009719EB" w:rsidP="00AB2AED">
            <w:pPr>
              <w:pStyle w:val="22"/>
              <w:rPr>
                <w:i w:val="0"/>
                <w:color w:val="auto"/>
                <w:sz w:val="20"/>
              </w:rPr>
            </w:pPr>
            <w:r w:rsidRPr="00F17F20">
              <w:rPr>
                <w:i w:val="0"/>
                <w:color w:val="auto"/>
                <w:sz w:val="20"/>
              </w:rPr>
              <w:t>В качестве утяжелителя бурового раствора использовать карбонат кальция различного помола.</w:t>
            </w:r>
            <w:r w:rsidRPr="00A508B5">
              <w:rPr>
                <w:i w:val="0"/>
                <w:color w:val="auto"/>
                <w:sz w:val="20"/>
              </w:rPr>
              <w:t xml:space="preserve"> </w:t>
            </w:r>
          </w:p>
          <w:p w14:paraId="0A9FD051" w14:textId="77777777" w:rsidR="00A508B5" w:rsidRPr="00A508B5" w:rsidRDefault="00A508B5" w:rsidP="00AB2AED">
            <w:pPr>
              <w:pStyle w:val="22"/>
              <w:rPr>
                <w:i w:val="0"/>
                <w:color w:val="auto"/>
                <w:sz w:val="20"/>
              </w:rPr>
            </w:pPr>
          </w:p>
          <w:p w14:paraId="52F71DF0" w14:textId="74273A3A" w:rsidR="00A508B5" w:rsidRPr="00A508B5" w:rsidRDefault="00A508B5" w:rsidP="00A508B5">
            <w:pPr>
              <w:pStyle w:val="22"/>
              <w:pBdr>
                <w:bottom w:val="dotted" w:sz="4" w:space="1" w:color="auto"/>
              </w:pBdr>
              <w:rPr>
                <w:i w:val="0"/>
                <w:color w:val="auto"/>
                <w:sz w:val="20"/>
              </w:rPr>
            </w:pPr>
            <w:r w:rsidRPr="00A508B5">
              <w:rPr>
                <w:i w:val="0"/>
                <w:color w:val="auto"/>
                <w:sz w:val="20"/>
              </w:rPr>
              <w:t>Жидкость заканчивания минерализованная тех. жидкость 1210 кг/м3.</w:t>
            </w:r>
          </w:p>
          <w:p w14:paraId="402B3BED" w14:textId="07AB5561" w:rsidR="00A508B5" w:rsidRPr="00A508B5" w:rsidRDefault="00A508B5" w:rsidP="00A508B5">
            <w:pPr>
              <w:pStyle w:val="22"/>
              <w:contextualSpacing/>
              <w:rPr>
                <w:i w:val="0"/>
                <w:color w:val="auto"/>
                <w:sz w:val="20"/>
              </w:rPr>
            </w:pPr>
            <w:r w:rsidRPr="00A508B5">
              <w:rPr>
                <w:i w:val="0"/>
                <w:color w:val="auto"/>
                <w:sz w:val="20"/>
              </w:rPr>
              <w:t>Проводить обработку промывочной жидкости нейтрализатором сероводорода.</w:t>
            </w:r>
          </w:p>
          <w:p w14:paraId="55A6C478" w14:textId="77777777" w:rsidR="00A508B5" w:rsidRPr="00A508B5" w:rsidRDefault="00A508B5" w:rsidP="00A508B5">
            <w:pPr>
              <w:pStyle w:val="22"/>
              <w:contextualSpacing/>
              <w:rPr>
                <w:i w:val="0"/>
                <w:color w:val="auto"/>
                <w:sz w:val="20"/>
              </w:rPr>
            </w:pPr>
            <w:r w:rsidRPr="00A508B5">
              <w:rPr>
                <w:i w:val="0"/>
                <w:color w:val="auto"/>
                <w:sz w:val="20"/>
              </w:rPr>
              <w:t>Раствор необходимо обработать нейтрализатором сероводорода NO-SULF (или аналог), т.к. в пластовых флюидах возможно наличие сероводорода до 3 %.</w:t>
            </w:r>
          </w:p>
          <w:p w14:paraId="79CC1378" w14:textId="77777777" w:rsidR="00A508B5" w:rsidRPr="00A508B5" w:rsidRDefault="00A508B5" w:rsidP="00A508B5">
            <w:pPr>
              <w:pStyle w:val="22"/>
              <w:contextualSpacing/>
              <w:rPr>
                <w:i w:val="0"/>
                <w:color w:val="auto"/>
                <w:sz w:val="20"/>
              </w:rPr>
            </w:pPr>
            <w:r w:rsidRPr="00D04B5A">
              <w:rPr>
                <w:i w:val="0"/>
                <w:color w:val="auto"/>
                <w:sz w:val="20"/>
              </w:rPr>
              <w:t xml:space="preserve">В качестве утяжелителя бурового раствора использовать карбонат </w:t>
            </w:r>
            <w:r w:rsidRPr="00A508B5">
              <w:rPr>
                <w:i w:val="0"/>
                <w:color w:val="auto"/>
                <w:sz w:val="20"/>
              </w:rPr>
              <w:t>кальция различного помола.</w:t>
            </w:r>
          </w:p>
          <w:p w14:paraId="2513E7AB" w14:textId="77777777" w:rsidR="00A508B5" w:rsidRPr="00D04B5A" w:rsidRDefault="00A508B5" w:rsidP="00A508B5">
            <w:pPr>
              <w:contextualSpacing/>
              <w:jc w:val="both"/>
            </w:pPr>
            <w:r w:rsidRPr="00D04B5A">
              <w:t>Подрядчик должен располагать полевой вагон-лабораторией для оперативного контроля непосредственно на объекте ведения работ следующих параметров по стандарту API:</w:t>
            </w:r>
          </w:p>
          <w:p w14:paraId="6CFE040B" w14:textId="77777777" w:rsidR="00A508B5" w:rsidRPr="00A508B5" w:rsidRDefault="00A508B5" w:rsidP="00A508B5">
            <w:pPr>
              <w:pStyle w:val="aa"/>
              <w:numPr>
                <w:ilvl w:val="0"/>
                <w:numId w:val="20"/>
              </w:numPr>
              <w:jc w:val="both"/>
            </w:pPr>
            <w:r w:rsidRPr="00A508B5">
              <w:t>Плотность, ρ (г/см3)</w:t>
            </w:r>
          </w:p>
          <w:p w14:paraId="67EE1D1E" w14:textId="77777777" w:rsidR="00A508B5" w:rsidRPr="00A508B5" w:rsidRDefault="00A508B5" w:rsidP="00A508B5">
            <w:pPr>
              <w:pStyle w:val="aa"/>
              <w:numPr>
                <w:ilvl w:val="0"/>
                <w:numId w:val="20"/>
              </w:numPr>
              <w:jc w:val="both"/>
            </w:pPr>
            <w:r w:rsidRPr="00A508B5">
              <w:t>Условная вязкость, УВ (с) по Воронке Марша (АБР-2М)</w:t>
            </w:r>
          </w:p>
          <w:p w14:paraId="34E0034E" w14:textId="77777777" w:rsidR="00A508B5" w:rsidRPr="00A508B5" w:rsidRDefault="00A508B5" w:rsidP="00A508B5">
            <w:pPr>
              <w:pStyle w:val="aa"/>
              <w:numPr>
                <w:ilvl w:val="0"/>
                <w:numId w:val="20"/>
              </w:numPr>
              <w:jc w:val="both"/>
            </w:pPr>
            <w:r w:rsidRPr="00A508B5">
              <w:t>Водоотдача (Показатель фильтрации) по API, В (ПФ) (см³/30 мин) (условно, для соответствия показателя фильтрации групповому рабочему проекту на строительство скважины, показатель фильтрации согласно РД принять равным половине показателя фильтрации согласно API)</w:t>
            </w:r>
          </w:p>
          <w:p w14:paraId="10EBA766" w14:textId="77777777" w:rsidR="00A508B5" w:rsidRPr="00A508B5" w:rsidRDefault="00A508B5" w:rsidP="00A508B5">
            <w:pPr>
              <w:pStyle w:val="aa"/>
              <w:numPr>
                <w:ilvl w:val="0"/>
                <w:numId w:val="20"/>
              </w:numPr>
              <w:jc w:val="both"/>
            </w:pPr>
            <w:r w:rsidRPr="00A508B5">
              <w:t>Циркуляционная температура, С</w:t>
            </w:r>
          </w:p>
          <w:p w14:paraId="3B81A249" w14:textId="77777777" w:rsidR="00A508B5" w:rsidRPr="00A508B5" w:rsidRDefault="00A508B5" w:rsidP="00A508B5">
            <w:pPr>
              <w:pStyle w:val="aa"/>
              <w:numPr>
                <w:ilvl w:val="0"/>
                <w:numId w:val="20"/>
              </w:numPr>
              <w:jc w:val="both"/>
            </w:pPr>
            <w:r w:rsidRPr="00A508B5">
              <w:t>Толщина глинистой корки, К (мм)</w:t>
            </w:r>
          </w:p>
          <w:p w14:paraId="773BA721" w14:textId="77777777" w:rsidR="00A508B5" w:rsidRPr="00A508B5" w:rsidRDefault="00A508B5" w:rsidP="00A508B5">
            <w:pPr>
              <w:pStyle w:val="aa"/>
              <w:numPr>
                <w:ilvl w:val="0"/>
                <w:numId w:val="20"/>
              </w:numPr>
              <w:jc w:val="both"/>
            </w:pPr>
            <w:r w:rsidRPr="00A508B5">
              <w:t>Концентрация водородных ионов, рН (единицы рН)</w:t>
            </w:r>
          </w:p>
          <w:p w14:paraId="46878A4F" w14:textId="77777777" w:rsidR="00A508B5" w:rsidRPr="00A508B5" w:rsidRDefault="00A508B5" w:rsidP="00A508B5">
            <w:pPr>
              <w:pStyle w:val="aa"/>
              <w:numPr>
                <w:ilvl w:val="0"/>
                <w:numId w:val="20"/>
              </w:numPr>
              <w:jc w:val="both"/>
            </w:pPr>
            <w:r w:rsidRPr="00A508B5">
              <w:t>Предельное статическое напряжение сдвига через 10 сек, СНС 10 сек (</w:t>
            </w:r>
            <w:proofErr w:type="spellStart"/>
            <w:r w:rsidRPr="00A508B5">
              <w:t>дПа</w:t>
            </w:r>
            <w:proofErr w:type="spellEnd"/>
            <w:r w:rsidRPr="00A508B5">
              <w:t>)</w:t>
            </w:r>
          </w:p>
          <w:p w14:paraId="58D1D323" w14:textId="77777777" w:rsidR="00A508B5" w:rsidRPr="00A508B5" w:rsidRDefault="00A508B5" w:rsidP="00A508B5">
            <w:pPr>
              <w:pStyle w:val="aa"/>
              <w:numPr>
                <w:ilvl w:val="0"/>
                <w:numId w:val="20"/>
              </w:numPr>
              <w:jc w:val="both"/>
            </w:pPr>
            <w:r w:rsidRPr="00A508B5">
              <w:t>Предельное статическое напряжение сдвига через 10 мин, СНС 10 мин (</w:t>
            </w:r>
            <w:proofErr w:type="spellStart"/>
            <w:r w:rsidRPr="00A508B5">
              <w:t>дПа</w:t>
            </w:r>
            <w:proofErr w:type="spellEnd"/>
            <w:r w:rsidRPr="00A508B5">
              <w:t>)</w:t>
            </w:r>
          </w:p>
          <w:p w14:paraId="049DC8C6" w14:textId="77777777" w:rsidR="00A508B5" w:rsidRPr="00A508B5" w:rsidRDefault="00A508B5" w:rsidP="00A508B5">
            <w:pPr>
              <w:pStyle w:val="aa"/>
              <w:numPr>
                <w:ilvl w:val="0"/>
                <w:numId w:val="20"/>
              </w:numPr>
              <w:jc w:val="both"/>
            </w:pPr>
            <w:r w:rsidRPr="00A508B5">
              <w:t xml:space="preserve">Пластическая вязкость, </w:t>
            </w:r>
            <w:proofErr w:type="spellStart"/>
            <w:r w:rsidRPr="00A508B5">
              <w:t>ηпл</w:t>
            </w:r>
            <w:proofErr w:type="spellEnd"/>
            <w:r w:rsidRPr="00A508B5">
              <w:t xml:space="preserve"> (мПа*с)</w:t>
            </w:r>
          </w:p>
          <w:p w14:paraId="342C0C5A" w14:textId="77777777" w:rsidR="00A508B5" w:rsidRPr="00A508B5" w:rsidRDefault="00A508B5" w:rsidP="00A508B5">
            <w:pPr>
              <w:pStyle w:val="aa"/>
              <w:numPr>
                <w:ilvl w:val="0"/>
                <w:numId w:val="20"/>
              </w:numPr>
              <w:jc w:val="both"/>
            </w:pPr>
            <w:r w:rsidRPr="00A508B5">
              <w:t xml:space="preserve">Эффективная вязкость, </w:t>
            </w:r>
            <w:proofErr w:type="spellStart"/>
            <w:r w:rsidRPr="00A508B5">
              <w:t>ηэф</w:t>
            </w:r>
            <w:proofErr w:type="spellEnd"/>
            <w:r w:rsidRPr="00A508B5">
              <w:t xml:space="preserve"> (мПа*с)</w:t>
            </w:r>
          </w:p>
          <w:p w14:paraId="18E2A9EC" w14:textId="77777777" w:rsidR="00A508B5" w:rsidRPr="00A508B5" w:rsidRDefault="00A508B5" w:rsidP="00A508B5">
            <w:pPr>
              <w:pStyle w:val="aa"/>
              <w:numPr>
                <w:ilvl w:val="0"/>
                <w:numId w:val="20"/>
              </w:numPr>
              <w:jc w:val="both"/>
            </w:pPr>
            <w:r w:rsidRPr="00A508B5">
              <w:t>Предельное динамическое напряжение сдвига, ДНС (</w:t>
            </w:r>
            <w:proofErr w:type="spellStart"/>
            <w:r w:rsidRPr="00A508B5">
              <w:t>дПа</w:t>
            </w:r>
            <w:proofErr w:type="spellEnd"/>
            <w:r w:rsidRPr="00A508B5">
              <w:t>)</w:t>
            </w:r>
          </w:p>
          <w:p w14:paraId="4A9D7250" w14:textId="77777777" w:rsidR="00A508B5" w:rsidRPr="00A508B5" w:rsidRDefault="00A508B5" w:rsidP="00A508B5">
            <w:pPr>
              <w:pStyle w:val="aa"/>
              <w:numPr>
                <w:ilvl w:val="0"/>
                <w:numId w:val="20"/>
              </w:numPr>
              <w:jc w:val="both"/>
            </w:pPr>
            <w:r w:rsidRPr="00A508B5">
              <w:t>Очистительная способность, m</w:t>
            </w:r>
          </w:p>
          <w:p w14:paraId="15374E04" w14:textId="77777777" w:rsidR="00A508B5" w:rsidRPr="00A508B5" w:rsidRDefault="00A508B5" w:rsidP="00A508B5">
            <w:pPr>
              <w:pStyle w:val="aa"/>
              <w:numPr>
                <w:ilvl w:val="0"/>
                <w:numId w:val="20"/>
              </w:numPr>
              <w:jc w:val="both"/>
            </w:pPr>
            <w:r w:rsidRPr="00A508B5">
              <w:t>Показатель консистенции, k (мПа*с)</w:t>
            </w:r>
          </w:p>
          <w:p w14:paraId="05B8B8F6" w14:textId="77777777" w:rsidR="00A508B5" w:rsidRPr="00A508B5" w:rsidRDefault="00A508B5" w:rsidP="00A508B5">
            <w:pPr>
              <w:pStyle w:val="aa"/>
              <w:numPr>
                <w:ilvl w:val="0"/>
                <w:numId w:val="20"/>
              </w:numPr>
              <w:jc w:val="both"/>
            </w:pPr>
            <w:r w:rsidRPr="00A508B5">
              <w:t>Удельная электрическая проводимость, УЭП (</w:t>
            </w:r>
            <w:proofErr w:type="spellStart"/>
            <w:r w:rsidRPr="00A508B5">
              <w:t>мС</w:t>
            </w:r>
            <w:proofErr w:type="spellEnd"/>
            <w:r w:rsidRPr="00A508B5">
              <w:t>/см) (при помощи кондуктометра)</w:t>
            </w:r>
          </w:p>
          <w:p w14:paraId="1A9C701D" w14:textId="77777777" w:rsidR="00A508B5" w:rsidRPr="00A508B5" w:rsidRDefault="00A508B5" w:rsidP="00A508B5">
            <w:pPr>
              <w:pStyle w:val="aa"/>
              <w:numPr>
                <w:ilvl w:val="0"/>
                <w:numId w:val="20"/>
              </w:numPr>
              <w:jc w:val="both"/>
            </w:pPr>
            <w:r w:rsidRPr="00A508B5">
              <w:t xml:space="preserve">Удельное электрическое сопротивление, </w:t>
            </w:r>
            <w:proofErr w:type="spellStart"/>
            <w:r w:rsidRPr="00A508B5">
              <w:t>ρуд</w:t>
            </w:r>
            <w:proofErr w:type="spellEnd"/>
            <w:r w:rsidRPr="00A508B5">
              <w:t xml:space="preserve"> (Ом*м)</w:t>
            </w:r>
          </w:p>
          <w:p w14:paraId="7E85CB98" w14:textId="77777777" w:rsidR="00A508B5" w:rsidRPr="00A508B5" w:rsidRDefault="00A508B5" w:rsidP="00A508B5">
            <w:pPr>
              <w:pStyle w:val="aa"/>
              <w:numPr>
                <w:ilvl w:val="0"/>
                <w:numId w:val="20"/>
              </w:numPr>
              <w:jc w:val="both"/>
            </w:pPr>
            <w:r w:rsidRPr="00A508B5">
              <w:t>Содержание песка, П (%)</w:t>
            </w:r>
          </w:p>
          <w:p w14:paraId="6DE075DC" w14:textId="77777777" w:rsidR="00A508B5" w:rsidRPr="00A508B5" w:rsidRDefault="00A508B5" w:rsidP="00A508B5">
            <w:pPr>
              <w:pStyle w:val="aa"/>
              <w:numPr>
                <w:ilvl w:val="0"/>
                <w:numId w:val="20"/>
              </w:numPr>
              <w:jc w:val="both"/>
            </w:pPr>
            <w:r w:rsidRPr="00A508B5">
              <w:t>Содержание твердой фазы/ жидкой фазы/ нефти (смазывающей добавки), %</w:t>
            </w:r>
          </w:p>
          <w:p w14:paraId="57166BA3" w14:textId="77777777" w:rsidR="00A508B5" w:rsidRPr="00A508B5" w:rsidRDefault="00A508B5" w:rsidP="00A508B5">
            <w:pPr>
              <w:pStyle w:val="aa"/>
              <w:numPr>
                <w:ilvl w:val="0"/>
                <w:numId w:val="20"/>
              </w:numPr>
              <w:jc w:val="both"/>
            </w:pPr>
            <w:r w:rsidRPr="00A508B5">
              <w:t xml:space="preserve">Концентрация коллоидных частиц MBT, </w:t>
            </w:r>
            <w:proofErr w:type="spellStart"/>
            <w:r w:rsidRPr="00A508B5">
              <w:t>Ск</w:t>
            </w:r>
            <w:proofErr w:type="spellEnd"/>
            <w:r w:rsidRPr="00A508B5">
              <w:t xml:space="preserve"> (кг/м³)</w:t>
            </w:r>
          </w:p>
          <w:p w14:paraId="122C29A7" w14:textId="77777777" w:rsidR="00A508B5" w:rsidRPr="00A508B5" w:rsidRDefault="00A508B5" w:rsidP="00A508B5">
            <w:pPr>
              <w:pStyle w:val="aa"/>
              <w:numPr>
                <w:ilvl w:val="0"/>
                <w:numId w:val="20"/>
              </w:numPr>
              <w:jc w:val="both"/>
            </w:pPr>
            <w:r w:rsidRPr="00A508B5">
              <w:t>Общая жесткость фильтрата бурового раствора, X (мг-</w:t>
            </w:r>
            <w:proofErr w:type="spellStart"/>
            <w:r w:rsidRPr="00A508B5">
              <w:t>экв</w:t>
            </w:r>
            <w:proofErr w:type="spellEnd"/>
            <w:r w:rsidRPr="00A508B5">
              <w:t>/л)</w:t>
            </w:r>
          </w:p>
          <w:p w14:paraId="4346B28D" w14:textId="77777777" w:rsidR="00A508B5" w:rsidRPr="00A508B5" w:rsidRDefault="00A508B5" w:rsidP="00A508B5">
            <w:pPr>
              <w:pStyle w:val="aa"/>
              <w:numPr>
                <w:ilvl w:val="0"/>
                <w:numId w:val="20"/>
              </w:numPr>
              <w:jc w:val="both"/>
            </w:pPr>
            <w:r w:rsidRPr="00A508B5">
              <w:t>Массовая концентрация ионов кальция в фильтрате бурового раствора, YCa2+ (мг/л)</w:t>
            </w:r>
          </w:p>
          <w:p w14:paraId="0A3C9E9F" w14:textId="77777777" w:rsidR="00A508B5" w:rsidRPr="00A508B5" w:rsidRDefault="00A508B5" w:rsidP="00A508B5">
            <w:pPr>
              <w:pStyle w:val="aa"/>
              <w:numPr>
                <w:ilvl w:val="0"/>
                <w:numId w:val="20"/>
              </w:numPr>
              <w:jc w:val="both"/>
            </w:pPr>
            <w:r w:rsidRPr="00A508B5">
              <w:t>Массовая концентрация ионов магния в фильтрате бурового раствора, YMg2+ (мг/л)</w:t>
            </w:r>
          </w:p>
          <w:p w14:paraId="529DF39B" w14:textId="77777777" w:rsidR="00A508B5" w:rsidRPr="00A508B5" w:rsidRDefault="00A508B5" w:rsidP="00A508B5">
            <w:pPr>
              <w:pStyle w:val="aa"/>
              <w:numPr>
                <w:ilvl w:val="0"/>
                <w:numId w:val="20"/>
              </w:numPr>
              <w:jc w:val="both"/>
            </w:pPr>
            <w:r w:rsidRPr="00A508B5">
              <w:t xml:space="preserve">Массовая концентрация ионов хлора в фильтрате бурового раствора, </w:t>
            </w:r>
            <w:proofErr w:type="spellStart"/>
            <w:r w:rsidRPr="00A508B5">
              <w:t>YCl</w:t>
            </w:r>
            <w:proofErr w:type="spellEnd"/>
            <w:r w:rsidRPr="00A508B5">
              <w:t>- (мг/л)</w:t>
            </w:r>
          </w:p>
          <w:p w14:paraId="109763D8" w14:textId="77777777" w:rsidR="00A508B5" w:rsidRPr="00A508B5" w:rsidRDefault="00A508B5" w:rsidP="00A508B5">
            <w:pPr>
              <w:pStyle w:val="aa"/>
              <w:numPr>
                <w:ilvl w:val="0"/>
                <w:numId w:val="20"/>
              </w:numPr>
              <w:jc w:val="both"/>
            </w:pPr>
            <w:r w:rsidRPr="00A508B5">
              <w:t xml:space="preserve">Щелочность </w:t>
            </w:r>
            <w:proofErr w:type="spellStart"/>
            <w:r w:rsidRPr="00A508B5">
              <w:t>Pf</w:t>
            </w:r>
            <w:proofErr w:type="spellEnd"/>
            <w:r w:rsidRPr="00A508B5">
              <w:t xml:space="preserve">, </w:t>
            </w:r>
            <w:proofErr w:type="spellStart"/>
            <w:r w:rsidRPr="00A508B5">
              <w:t>Mf</w:t>
            </w:r>
            <w:proofErr w:type="spellEnd"/>
          </w:p>
          <w:p w14:paraId="1ADE037A" w14:textId="77777777" w:rsidR="00A508B5" w:rsidRPr="00A508B5" w:rsidRDefault="00A508B5" w:rsidP="00A508B5">
            <w:pPr>
              <w:pStyle w:val="aa"/>
              <w:numPr>
                <w:ilvl w:val="0"/>
                <w:numId w:val="20"/>
              </w:numPr>
              <w:jc w:val="both"/>
            </w:pPr>
            <w:r w:rsidRPr="00A508B5">
              <w:t>Содержание СаСО3, кг/м3;</w:t>
            </w:r>
          </w:p>
          <w:p w14:paraId="30890A0E" w14:textId="52382707" w:rsidR="00AB2AED" w:rsidRPr="00A508B5" w:rsidRDefault="00A508B5" w:rsidP="00A508B5">
            <w:pPr>
              <w:pStyle w:val="aa"/>
              <w:numPr>
                <w:ilvl w:val="0"/>
                <w:numId w:val="20"/>
              </w:numPr>
              <w:jc w:val="both"/>
            </w:pPr>
            <w:r w:rsidRPr="00A508B5">
              <w:t>Содержание калия путем замера ионов калия (не методом расчета по хлоридам)</w:t>
            </w:r>
          </w:p>
        </w:tc>
      </w:tr>
      <w:tr w:rsidR="00AB2AED" w:rsidRPr="004A48E1" w14:paraId="4662D29D" w14:textId="77777777" w:rsidTr="00172948">
        <w:trPr>
          <w:trHeight w:val="274"/>
        </w:trPr>
        <w:tc>
          <w:tcPr>
            <w:tcW w:w="426" w:type="dxa"/>
            <w:tcBorders>
              <w:top w:val="nil"/>
            </w:tcBorders>
          </w:tcPr>
          <w:p w14:paraId="662EB223" w14:textId="77777777" w:rsidR="00AB2AED" w:rsidRPr="004A48E1" w:rsidRDefault="00AB2AED" w:rsidP="00AB2AED">
            <w:pPr>
              <w:ind w:left="284"/>
              <w:jc w:val="both"/>
            </w:pPr>
          </w:p>
        </w:tc>
        <w:tc>
          <w:tcPr>
            <w:tcW w:w="3548" w:type="dxa"/>
            <w:tcBorders>
              <w:top w:val="nil"/>
            </w:tcBorders>
            <w:shd w:val="clear" w:color="auto" w:fill="auto"/>
          </w:tcPr>
          <w:p w14:paraId="2874DB82" w14:textId="77777777" w:rsidR="00AB2AED" w:rsidRPr="004A48E1" w:rsidRDefault="00AB2AED" w:rsidP="00AB2AED">
            <w:pPr>
              <w:ind w:left="34"/>
              <w:jc w:val="both"/>
            </w:pPr>
          </w:p>
        </w:tc>
        <w:tc>
          <w:tcPr>
            <w:tcW w:w="6232" w:type="dxa"/>
            <w:vMerge/>
            <w:shd w:val="clear" w:color="auto" w:fill="auto"/>
          </w:tcPr>
          <w:p w14:paraId="6A0E6C6F" w14:textId="4F298473" w:rsidR="00AB2AED" w:rsidRPr="004A48E1" w:rsidRDefault="00AB2AED" w:rsidP="00AB2AED">
            <w:pPr>
              <w:pStyle w:val="aa"/>
              <w:numPr>
                <w:ilvl w:val="0"/>
                <w:numId w:val="20"/>
              </w:numPr>
              <w:jc w:val="both"/>
            </w:pPr>
          </w:p>
        </w:tc>
      </w:tr>
      <w:tr w:rsidR="00AB2AED" w:rsidRPr="004A48E1" w14:paraId="667E9093" w14:textId="77777777" w:rsidTr="00AC2225">
        <w:tc>
          <w:tcPr>
            <w:tcW w:w="426" w:type="dxa"/>
          </w:tcPr>
          <w:p w14:paraId="5836A747" w14:textId="77777777" w:rsidR="00AB2AED" w:rsidRPr="004A48E1" w:rsidRDefault="00AB2AED" w:rsidP="00AB2AED">
            <w:pPr>
              <w:pStyle w:val="aa"/>
              <w:numPr>
                <w:ilvl w:val="0"/>
                <w:numId w:val="6"/>
              </w:numPr>
              <w:ind w:left="171" w:hanging="142"/>
              <w:jc w:val="both"/>
            </w:pPr>
          </w:p>
        </w:tc>
        <w:tc>
          <w:tcPr>
            <w:tcW w:w="3548" w:type="dxa"/>
          </w:tcPr>
          <w:p w14:paraId="43BC2B41" w14:textId="77777777" w:rsidR="00AB2AED" w:rsidRPr="004A48E1" w:rsidRDefault="00AB2AED" w:rsidP="00AB2AED">
            <w:pPr>
              <w:ind w:left="34"/>
              <w:jc w:val="both"/>
            </w:pPr>
            <w:r w:rsidRPr="004A48E1">
              <w:t>Наличие временного шламонакопителя отходов бурения</w:t>
            </w:r>
          </w:p>
        </w:tc>
        <w:tc>
          <w:tcPr>
            <w:tcW w:w="6232" w:type="dxa"/>
          </w:tcPr>
          <w:p w14:paraId="667147DE" w14:textId="77777777" w:rsidR="00A508B5" w:rsidRPr="004A48E1" w:rsidRDefault="00A508B5" w:rsidP="00A508B5">
            <w:pPr>
              <w:ind w:left="34"/>
              <w:jc w:val="both"/>
            </w:pPr>
            <w:r w:rsidRPr="004A48E1">
              <w:t>Организация временного шламонакопителя для отходов бурения (БШ, ОБР, БСВ) в соответствии с проектом на строительство скважины осуществляется силами Бурового подрядчика.</w:t>
            </w:r>
          </w:p>
          <w:p w14:paraId="22DF0D61" w14:textId="77777777" w:rsidR="00A508B5" w:rsidRPr="004A48E1" w:rsidRDefault="00A508B5" w:rsidP="00A508B5">
            <w:pPr>
              <w:ind w:left="34"/>
              <w:jc w:val="both"/>
            </w:pPr>
            <w:r w:rsidRPr="004A48E1">
              <w:t xml:space="preserve">Содержание временного шламонакопителя, подъездных путей к ним и площадок погрузки отходов бурения в надлежащем состоянии, позволяющей осуществлять безопасную эксплуатацию, является зоной ответственности Бурового подрядчика. </w:t>
            </w:r>
          </w:p>
          <w:p w14:paraId="62111422" w14:textId="77777777" w:rsidR="00A508B5" w:rsidRPr="004A48E1" w:rsidRDefault="00A508B5" w:rsidP="00A508B5">
            <w:pPr>
              <w:ind w:left="34"/>
              <w:jc w:val="both"/>
            </w:pPr>
            <w:r w:rsidRPr="004A48E1">
              <w:t>Временный накопитель подлежит технической рекультивации силами Бурового подрядчика.</w:t>
            </w:r>
          </w:p>
          <w:p w14:paraId="1E881AF3" w14:textId="443E4AA5" w:rsidR="00AB2AED" w:rsidRPr="004A48E1" w:rsidRDefault="00A508B5" w:rsidP="00A508B5">
            <w:pPr>
              <w:ind w:left="34"/>
              <w:jc w:val="both"/>
            </w:pPr>
            <w:r w:rsidRPr="004A48E1">
              <w:t>Обязанности и права Заказчика и Подрядчика в отношении обращения с отходами бурения предусматриваются условиями Договора. Подрядчик осуществляет организацию работ по гидроизоляции временного шламонакопителя для отходов бурения. Использовать материал, обеспечивающий полную гидроизоляцию, исключающую проникновение отходов бурения в грунт. Утилизацию гидроизоляционной пленки осуществляется силами подрядчика</w:t>
            </w:r>
          </w:p>
        </w:tc>
      </w:tr>
      <w:tr w:rsidR="00AB2AED" w:rsidRPr="004A48E1" w14:paraId="1AFD1801" w14:textId="77777777" w:rsidTr="00AC2225">
        <w:trPr>
          <w:trHeight w:val="280"/>
        </w:trPr>
        <w:tc>
          <w:tcPr>
            <w:tcW w:w="426" w:type="dxa"/>
          </w:tcPr>
          <w:p w14:paraId="207D4F5D" w14:textId="77777777" w:rsidR="00AB2AED" w:rsidRPr="004A48E1" w:rsidRDefault="00AB2AED" w:rsidP="00AB2AED">
            <w:pPr>
              <w:pStyle w:val="aa"/>
              <w:numPr>
                <w:ilvl w:val="0"/>
                <w:numId w:val="6"/>
              </w:numPr>
              <w:ind w:left="171" w:hanging="142"/>
              <w:jc w:val="both"/>
            </w:pPr>
          </w:p>
        </w:tc>
        <w:tc>
          <w:tcPr>
            <w:tcW w:w="3548" w:type="dxa"/>
          </w:tcPr>
          <w:p w14:paraId="025A7536" w14:textId="77777777" w:rsidR="00AB2AED" w:rsidRPr="004A48E1" w:rsidRDefault="00AB2AED" w:rsidP="00AB2AED">
            <w:pPr>
              <w:ind w:left="34"/>
              <w:jc w:val="both"/>
            </w:pPr>
            <w:r w:rsidRPr="004A48E1">
              <w:t>Ориентировочный объем отходов бурения</w:t>
            </w:r>
          </w:p>
        </w:tc>
        <w:tc>
          <w:tcPr>
            <w:tcW w:w="6232" w:type="dxa"/>
          </w:tcPr>
          <w:p w14:paraId="046B083C" w14:textId="77777777" w:rsidR="00A508B5" w:rsidRPr="00CA72C5" w:rsidRDefault="00A508B5" w:rsidP="00A508B5">
            <w:pPr>
              <w:ind w:left="34"/>
              <w:jc w:val="both"/>
            </w:pPr>
            <w:r w:rsidRPr="00CA72C5">
              <w:t>Расчет количества нормативного образования отходов бурения по скважи</w:t>
            </w:r>
            <w:r>
              <w:t xml:space="preserve">не </w:t>
            </w:r>
            <w:r w:rsidRPr="004B2845">
              <w:t>представлен в Приложении №</w:t>
            </w:r>
            <w:r>
              <w:t xml:space="preserve"> 3.</w:t>
            </w:r>
          </w:p>
          <w:p w14:paraId="1927AA22" w14:textId="77777777" w:rsidR="00A508B5" w:rsidRPr="00CA72C5" w:rsidRDefault="00A508B5" w:rsidP="00A508B5">
            <w:pPr>
              <w:ind w:left="34"/>
              <w:jc w:val="both"/>
            </w:pPr>
            <w:r w:rsidRPr="00CA72C5">
              <w:t>Подрядчик осуществляет</w:t>
            </w:r>
            <w:r>
              <w:t xml:space="preserve"> </w:t>
            </w:r>
            <w:r w:rsidRPr="00FB5C84">
              <w:t>образование и</w:t>
            </w:r>
            <w:r>
              <w:t xml:space="preserve"> </w:t>
            </w:r>
            <w:r w:rsidRPr="00CA72C5">
              <w:t>накопление отходов бурения. Сбор, вывоз на утилизацию отходов бурения осуществляет Заказчик по предварител</w:t>
            </w:r>
            <w:r>
              <w:t>ьной не позднее, чем за 3 суток З</w:t>
            </w:r>
            <w:r w:rsidRPr="00CA72C5">
              <w:t>аявк</w:t>
            </w:r>
            <w:r>
              <w:t xml:space="preserve">е подрядчика в рамках расчетных </w:t>
            </w:r>
            <w:r w:rsidRPr="00CA72C5">
              <w:t xml:space="preserve">объемов. </w:t>
            </w:r>
          </w:p>
          <w:p w14:paraId="21B6A701" w14:textId="77777777" w:rsidR="00A508B5" w:rsidRPr="00CA72C5" w:rsidRDefault="00A508B5" w:rsidP="00A508B5">
            <w:pPr>
              <w:ind w:left="34"/>
              <w:jc w:val="both"/>
            </w:pPr>
            <w:r w:rsidRPr="00CA72C5">
              <w:t>С целью определения фактических объемов образования отходов бурения, Заказчиком могут выполняются инструментальные замеры в присутствии представителя Подрядчика с составлением акта, подписанного уполномоченными представителями Сторон. В случае возникновения разногласий между Подрядчиком и Заказчиком по объемам образованных отходов бурения, Подрядчиком, в присутствии представителя Заказчика, выполняется маркшейдерская съемка, результаты которой заверяются подписями уполномоченных представителей Сторон.</w:t>
            </w:r>
          </w:p>
          <w:p w14:paraId="668CB5CD" w14:textId="77777777" w:rsidR="00A508B5" w:rsidRPr="00CA72C5" w:rsidRDefault="00A508B5" w:rsidP="00A508B5">
            <w:pPr>
              <w:ind w:left="34"/>
              <w:jc w:val="both"/>
            </w:pPr>
            <w:r w:rsidRPr="00CA72C5">
              <w:t>Заявка на вывоз отходов бурения направляется Подрядчиком в адрес Заказчика в срок не менее 3 (трех) календарных до даты вывоза отходов бурения письмом, подписанным уполномоченным представителем Подрядчика с указанием количества отходов бурения, подлежащих вывозу, и их количества по каждому из видов отходов бурения.</w:t>
            </w:r>
          </w:p>
          <w:p w14:paraId="3F2774F4" w14:textId="77777777" w:rsidR="00A508B5" w:rsidRPr="00CA72C5" w:rsidRDefault="00A508B5" w:rsidP="00A508B5">
            <w:pPr>
              <w:ind w:left="34"/>
              <w:jc w:val="both"/>
            </w:pPr>
            <w:r w:rsidRPr="00CA72C5">
              <w:t>Подрядчик несет ответственность за объем образования, накопление отходов бурения во временном шламонакопителе, осуществляет контроль за раздельным сбором отходов бурения Подрядчик осуществляет контроль за количеством (объемом) вывезенных отходов бурения и подписывает соответствующий трехсторонний акт.</w:t>
            </w:r>
          </w:p>
          <w:p w14:paraId="67BE9BAA" w14:textId="77777777" w:rsidR="00A508B5" w:rsidRPr="00CA72C5" w:rsidRDefault="00A508B5" w:rsidP="00A508B5">
            <w:pPr>
              <w:ind w:left="34"/>
              <w:jc w:val="both"/>
            </w:pPr>
            <w:r w:rsidRPr="00CA72C5">
              <w:t>Подрядчик возмещает расходы Заказчика по сбору, транспортированию и утилизации каждого вида бурового отход отдельно, рассчитанных на объемы ОБ, образованные сверх норматива, указанного в ТЗ на основании тарифов, принятых по договору между Заказчиком и специализированными организациями, оказывающими услуги по сбору, транспортированию и утилизации отходов бурения Заказчика.</w:t>
            </w:r>
          </w:p>
          <w:p w14:paraId="1666BF99" w14:textId="77777777" w:rsidR="00A508B5" w:rsidRPr="00CA72C5" w:rsidRDefault="00A508B5" w:rsidP="00A508B5">
            <w:pPr>
              <w:ind w:left="34"/>
              <w:jc w:val="both"/>
            </w:pPr>
            <w:r w:rsidRPr="00CA72C5">
              <w:t>Подрядчик обязан обосновать причины сверхнормативного образования отходов бурения по каждой скважине.</w:t>
            </w:r>
          </w:p>
          <w:p w14:paraId="71FD3C3E" w14:textId="5B463DF6" w:rsidR="00AB2AED" w:rsidRPr="004A48E1" w:rsidRDefault="00A508B5" w:rsidP="00A508B5">
            <w:pPr>
              <w:ind w:left="34"/>
              <w:jc w:val="both"/>
            </w:pPr>
            <w:r w:rsidRPr="00CA72C5">
              <w:t xml:space="preserve">Перед началом сброса отходов бурения во временный </w:t>
            </w:r>
            <w:proofErr w:type="spellStart"/>
            <w:r w:rsidRPr="00CA72C5">
              <w:t>шламонакопитель</w:t>
            </w:r>
            <w:proofErr w:type="spellEnd"/>
            <w:r w:rsidRPr="00CA72C5">
              <w:t xml:space="preserve"> и после вывоза (зачистки) отходов бурения из временного шламонакопителя Подрядчик направляет Заказчику заявку для выполнения маркшейдерской съемки временного шламонакопителя.</w:t>
            </w:r>
          </w:p>
        </w:tc>
      </w:tr>
      <w:tr w:rsidR="00AB2AED" w:rsidRPr="004A48E1" w14:paraId="1C406B23" w14:textId="77777777" w:rsidTr="00AC2225">
        <w:trPr>
          <w:trHeight w:val="2543"/>
        </w:trPr>
        <w:tc>
          <w:tcPr>
            <w:tcW w:w="426" w:type="dxa"/>
          </w:tcPr>
          <w:p w14:paraId="7A8E8D0A" w14:textId="77777777" w:rsidR="00AB2AED" w:rsidRPr="004A48E1" w:rsidRDefault="00AB2AED" w:rsidP="00AB2AED">
            <w:pPr>
              <w:pStyle w:val="aa"/>
              <w:numPr>
                <w:ilvl w:val="0"/>
                <w:numId w:val="6"/>
              </w:numPr>
              <w:ind w:left="171" w:hanging="142"/>
              <w:jc w:val="both"/>
            </w:pPr>
          </w:p>
        </w:tc>
        <w:tc>
          <w:tcPr>
            <w:tcW w:w="3548" w:type="dxa"/>
          </w:tcPr>
          <w:p w14:paraId="49C5BF0E" w14:textId="77777777" w:rsidR="00AB2AED" w:rsidRPr="004A48E1" w:rsidRDefault="00AB2AED" w:rsidP="00AB2AED">
            <w:pPr>
              <w:ind w:left="34"/>
              <w:jc w:val="both"/>
            </w:pPr>
            <w:r w:rsidRPr="004A48E1">
              <w:t>Требования к циркуляционной системе и оборудованию очистки бурового раствора (тип, количество, марка):</w:t>
            </w:r>
          </w:p>
        </w:tc>
        <w:tc>
          <w:tcPr>
            <w:tcW w:w="6232" w:type="dxa"/>
          </w:tcPr>
          <w:p w14:paraId="52F8F179" w14:textId="77777777" w:rsidR="00A508B5" w:rsidRPr="00CA72C5" w:rsidRDefault="00A508B5" w:rsidP="00A508B5">
            <w:pPr>
              <w:contextualSpacing/>
              <w:jc w:val="both"/>
              <w:rPr>
                <w:b/>
              </w:rPr>
            </w:pPr>
            <w:r w:rsidRPr="00CA72C5">
              <w:rPr>
                <w:b/>
              </w:rPr>
              <w:t>Организационные требования:</w:t>
            </w:r>
          </w:p>
          <w:p w14:paraId="33548FD8" w14:textId="77777777" w:rsidR="00A508B5" w:rsidRPr="00CA72C5" w:rsidRDefault="00A508B5" w:rsidP="00A508B5">
            <w:pPr>
              <w:contextualSpacing/>
              <w:jc w:val="both"/>
              <w:rPr>
                <w:b/>
              </w:rPr>
            </w:pPr>
            <w:r w:rsidRPr="00CA72C5">
              <w:t>Предоставить программу промывки скважины для согласования с Заказчиком.</w:t>
            </w:r>
          </w:p>
          <w:p w14:paraId="4E1F16A1" w14:textId="77777777" w:rsidR="00A508B5" w:rsidRPr="00CA72C5" w:rsidRDefault="00A508B5" w:rsidP="00A508B5">
            <w:pPr>
              <w:contextualSpacing/>
              <w:jc w:val="both"/>
              <w:rPr>
                <w:b/>
              </w:rPr>
            </w:pPr>
            <w:r w:rsidRPr="00CA72C5">
              <w:t xml:space="preserve">Разработать и согласовать с Заказчиком схему циркуляционной системы, а также схемы обвалования и устройства гидроизоляции ВЛБ, НБ, ЕБ, блока очистки (данная схема предоставляется на согласование до начала работ по монтажу БУ). </w:t>
            </w:r>
          </w:p>
          <w:p w14:paraId="19B3EB11" w14:textId="77777777" w:rsidR="00A508B5" w:rsidRPr="00CA72C5" w:rsidRDefault="00A508B5" w:rsidP="00A508B5">
            <w:pPr>
              <w:contextualSpacing/>
              <w:jc w:val="both"/>
              <w:rPr>
                <w:b/>
              </w:rPr>
            </w:pPr>
            <w:r w:rsidRPr="00CA72C5">
              <w:t>Выполнить работы по обвалованию и устройству гидроизоляции ВЛБ, НБ, блока очистки, согласно согласованным схемам.</w:t>
            </w:r>
          </w:p>
          <w:p w14:paraId="264DB714" w14:textId="77777777" w:rsidR="00A508B5" w:rsidRPr="00CA72C5" w:rsidRDefault="00A508B5" w:rsidP="00A508B5">
            <w:pPr>
              <w:contextualSpacing/>
              <w:jc w:val="both"/>
              <w:rPr>
                <w:b/>
              </w:rPr>
            </w:pPr>
            <w:r w:rsidRPr="00CA72C5">
              <w:t xml:space="preserve">Исключить возникновение различных розливов промывочной жидкости на территорию площадки. </w:t>
            </w:r>
          </w:p>
          <w:p w14:paraId="4BB403A7" w14:textId="77777777" w:rsidR="00A508B5" w:rsidRPr="00CA72C5" w:rsidRDefault="00A508B5" w:rsidP="00A508B5">
            <w:pPr>
              <w:contextualSpacing/>
              <w:jc w:val="both"/>
              <w:rPr>
                <w:b/>
              </w:rPr>
            </w:pPr>
            <w:r w:rsidRPr="00CA72C5">
              <w:rPr>
                <w:b/>
              </w:rPr>
              <w:t>Технические требования:</w:t>
            </w:r>
          </w:p>
          <w:p w14:paraId="53FD00CC" w14:textId="77777777" w:rsidR="00A508B5" w:rsidRPr="00CA72C5" w:rsidRDefault="00A508B5" w:rsidP="00A508B5">
            <w:pPr>
              <w:contextualSpacing/>
              <w:jc w:val="both"/>
            </w:pPr>
            <w:r w:rsidRPr="00CA72C5">
              <w:t>Четырехступенчатая система очистки;</w:t>
            </w:r>
          </w:p>
          <w:p w14:paraId="2C1477DD" w14:textId="77777777" w:rsidR="00A508B5" w:rsidRPr="00CA72C5" w:rsidRDefault="00A508B5" w:rsidP="00A508B5">
            <w:pPr>
              <w:contextualSpacing/>
              <w:jc w:val="both"/>
            </w:pPr>
            <w:r w:rsidRPr="00CA72C5">
              <w:t>Трёхпанельные вибросита линейного или смешанного типа (не менее 3 шт. на поток) с суммарной площадью фильтрации не менее 4,5 м</w:t>
            </w:r>
            <w:r w:rsidRPr="00CA72C5">
              <w:rPr>
                <w:vertAlign w:val="superscript"/>
              </w:rPr>
              <w:t>2</w:t>
            </w:r>
            <w:r w:rsidRPr="00CA72C5">
              <w:t>.</w:t>
            </w:r>
          </w:p>
          <w:p w14:paraId="28472663" w14:textId="77777777" w:rsidR="00A508B5" w:rsidRPr="00CA72C5" w:rsidRDefault="00A508B5" w:rsidP="00A508B5">
            <w:pPr>
              <w:contextualSpacing/>
              <w:jc w:val="both"/>
            </w:pPr>
            <w:r w:rsidRPr="00CA72C5">
              <w:t>Сито-гидроциклонная установка.</w:t>
            </w:r>
          </w:p>
          <w:p w14:paraId="4C987A48" w14:textId="77777777" w:rsidR="00A508B5" w:rsidRPr="00CA72C5" w:rsidRDefault="00A508B5" w:rsidP="00A508B5">
            <w:pPr>
              <w:contextualSpacing/>
              <w:jc w:val="both"/>
            </w:pPr>
            <w:r w:rsidRPr="00CA72C5">
              <w:t>Центрифуга.</w:t>
            </w:r>
          </w:p>
          <w:p w14:paraId="1097FF97" w14:textId="77777777" w:rsidR="00A508B5" w:rsidRPr="00CA72C5" w:rsidRDefault="00A508B5" w:rsidP="00A508B5">
            <w:pPr>
              <w:contextualSpacing/>
              <w:jc w:val="both"/>
            </w:pPr>
            <w:r w:rsidRPr="00CA72C5">
              <w:t>Дегазатор (2 ед.)</w:t>
            </w:r>
          </w:p>
          <w:p w14:paraId="3234F8C2" w14:textId="77777777" w:rsidR="00A508B5" w:rsidRPr="00CA72C5" w:rsidRDefault="00A508B5" w:rsidP="00A508B5">
            <w:pPr>
              <w:contextualSpacing/>
              <w:jc w:val="both"/>
            </w:pPr>
            <w:r w:rsidRPr="00CA72C5">
              <w:t>Наличие ЦСГО и рабочих емкостей не менее 240 м</w:t>
            </w:r>
            <w:r w:rsidRPr="00CA72C5">
              <w:rPr>
                <w:vertAlign w:val="superscript"/>
              </w:rPr>
              <w:t>3</w:t>
            </w:r>
            <w:r>
              <w:t>полезного объёма бурового раствора, тех. жидкости.</w:t>
            </w:r>
          </w:p>
          <w:p w14:paraId="3537E718" w14:textId="77777777" w:rsidR="00A508B5" w:rsidRPr="00CA72C5" w:rsidRDefault="00A508B5" w:rsidP="00A508B5">
            <w:pPr>
              <w:contextualSpacing/>
              <w:jc w:val="both"/>
            </w:pPr>
            <w:r w:rsidRPr="00CA72C5">
              <w:t xml:space="preserve">Наличие дополнительных емкостей для хранения бурового раствора в объеме не менее </w:t>
            </w:r>
            <w:r>
              <w:t>12</w:t>
            </w:r>
            <w:r w:rsidRPr="00CA72C5">
              <w:t>0 м</w:t>
            </w:r>
            <w:r w:rsidRPr="00CA72C5">
              <w:rPr>
                <w:vertAlign w:val="superscript"/>
              </w:rPr>
              <w:t>3</w:t>
            </w:r>
            <w:r>
              <w:t xml:space="preserve"> полезного объёма бурового раствора, тех. жидкости.</w:t>
            </w:r>
          </w:p>
          <w:p w14:paraId="3CA95B89" w14:textId="77777777" w:rsidR="00A508B5" w:rsidRPr="00CA72C5" w:rsidRDefault="00A508B5" w:rsidP="00A508B5">
            <w:pPr>
              <w:contextualSpacing/>
              <w:jc w:val="both"/>
            </w:pPr>
            <w:r w:rsidRPr="00CA72C5">
              <w:t>Наличие возможности отключения каждой емкости в отдельности для выполнения различных технологических операций (без остановки циркуляции промывочной жидкости при бурении, промывке и т.д.).</w:t>
            </w:r>
          </w:p>
          <w:p w14:paraId="48296C1D" w14:textId="77777777" w:rsidR="00A508B5" w:rsidRPr="00CA72C5" w:rsidRDefault="00A508B5" w:rsidP="00A508B5">
            <w:pPr>
              <w:contextualSpacing/>
              <w:jc w:val="both"/>
            </w:pPr>
            <w:r w:rsidRPr="00CA72C5">
              <w:t xml:space="preserve">Наличие возможности «сброса» промывочной жидкости с устьевого желоба в каждую отдельную емкость. </w:t>
            </w:r>
          </w:p>
          <w:p w14:paraId="7BE506BD" w14:textId="78256A1A" w:rsidR="00AB2AED" w:rsidRPr="004A48E1" w:rsidRDefault="00A508B5" w:rsidP="00A508B5">
            <w:pPr>
              <w:jc w:val="both"/>
            </w:pPr>
            <w:r w:rsidRPr="00CA72C5">
              <w:t>Осуществление транспортировки промывочной жидкости (устье-НБ) только по манифольдным линиям.</w:t>
            </w:r>
          </w:p>
        </w:tc>
      </w:tr>
      <w:tr w:rsidR="00AB2AED" w:rsidRPr="004A48E1" w14:paraId="59D1CEFD" w14:textId="77777777" w:rsidTr="00AC2225">
        <w:trPr>
          <w:trHeight w:val="971"/>
        </w:trPr>
        <w:tc>
          <w:tcPr>
            <w:tcW w:w="426" w:type="dxa"/>
          </w:tcPr>
          <w:p w14:paraId="6E5AD589" w14:textId="77777777" w:rsidR="00AB2AED" w:rsidRPr="004A48E1" w:rsidRDefault="00AB2AED" w:rsidP="00AB2AED">
            <w:pPr>
              <w:pStyle w:val="aa"/>
              <w:numPr>
                <w:ilvl w:val="0"/>
                <w:numId w:val="6"/>
              </w:numPr>
              <w:ind w:left="171" w:hanging="142"/>
              <w:jc w:val="both"/>
            </w:pPr>
          </w:p>
        </w:tc>
        <w:tc>
          <w:tcPr>
            <w:tcW w:w="3548" w:type="dxa"/>
          </w:tcPr>
          <w:p w14:paraId="2DBECEF9" w14:textId="77777777" w:rsidR="00AB2AED" w:rsidRPr="004A48E1" w:rsidRDefault="00AB2AED" w:rsidP="00AB2AED">
            <w:pPr>
              <w:ind w:left="34" w:right="175"/>
              <w:jc w:val="both"/>
            </w:pPr>
            <w:r w:rsidRPr="004A48E1">
              <w:t>Телеметрия в процессе бурения скважины</w:t>
            </w:r>
          </w:p>
        </w:tc>
        <w:tc>
          <w:tcPr>
            <w:tcW w:w="6232" w:type="dxa"/>
            <w:shd w:val="clear" w:color="auto" w:fill="auto"/>
          </w:tcPr>
          <w:p w14:paraId="0DA324BE" w14:textId="77777777" w:rsidR="00A508B5" w:rsidRPr="00CA72C5" w:rsidRDefault="00A508B5" w:rsidP="00A508B5">
            <w:pPr>
              <w:pStyle w:val="aa"/>
              <w:ind w:left="0"/>
              <w:jc w:val="both"/>
            </w:pPr>
            <w:r w:rsidRPr="00CA72C5">
              <w:t>Для обеспечения смещения проектной цели на забой предусмотреть использование телеметрического оборудования с электромагнитным или гидравлическим каналом связи при бурении в интервале 50 - окончательный забой.</w:t>
            </w:r>
          </w:p>
          <w:p w14:paraId="46C54D89" w14:textId="68CB0066" w:rsidR="00A508B5" w:rsidRPr="00CA72C5" w:rsidRDefault="00A508B5" w:rsidP="00A508B5">
            <w:pPr>
              <w:pStyle w:val="aa"/>
              <w:ind w:left="34"/>
              <w:jc w:val="both"/>
            </w:pPr>
            <w:r w:rsidRPr="006372A8">
              <w:t>Включить в компоновку модуль ГК при бурении секций «техническая колонна», «экс</w:t>
            </w:r>
            <w:r>
              <w:t>плуатационная колонна», «хвостовик»: с гл. 2</w:t>
            </w:r>
            <w:r w:rsidRPr="006372A8">
              <w:t>5</w:t>
            </w:r>
            <w:r>
              <w:t>0</w:t>
            </w:r>
            <w:r w:rsidRPr="006372A8">
              <w:t>0 м (по вертикали) до окончательного забоя.</w:t>
            </w:r>
          </w:p>
          <w:p w14:paraId="1A3C69AC" w14:textId="77777777" w:rsidR="00A508B5" w:rsidRDefault="00A508B5" w:rsidP="00A508B5">
            <w:pPr>
              <w:pStyle w:val="aa"/>
              <w:ind w:left="34"/>
              <w:jc w:val="both"/>
            </w:pPr>
            <w:r w:rsidRPr="00162E3D">
              <w:t>Применяемые телесистемы должны быть извлекаемыми с использованием равнопроходных элементов КНБК.</w:t>
            </w:r>
          </w:p>
          <w:p w14:paraId="4088C3F1" w14:textId="1AAEAA5A" w:rsidR="00AB2AED" w:rsidRPr="004A48E1" w:rsidRDefault="00A508B5" w:rsidP="00A508B5">
            <w:pPr>
              <w:pStyle w:val="aa"/>
              <w:ind w:left="34"/>
              <w:jc w:val="both"/>
            </w:pPr>
            <w:r w:rsidRPr="00CA72C5">
              <w:t>До начала производства работ предоставить на согласование Заказчику перечень возможных к привлечению субподрядных организаций по ННБ</w:t>
            </w:r>
            <w:r>
              <w:t>, долотному, растворному сервисах</w:t>
            </w:r>
            <w:r w:rsidRPr="00CA72C5">
              <w:t>, но не менее 3-х.</w:t>
            </w:r>
          </w:p>
        </w:tc>
      </w:tr>
      <w:tr w:rsidR="00AB2AED" w:rsidRPr="004A48E1" w14:paraId="07538ED7" w14:textId="77777777" w:rsidTr="00AC2225">
        <w:tc>
          <w:tcPr>
            <w:tcW w:w="426" w:type="dxa"/>
          </w:tcPr>
          <w:p w14:paraId="60FEA2F7" w14:textId="77777777" w:rsidR="00AB2AED" w:rsidRPr="004A48E1" w:rsidRDefault="00AB2AED" w:rsidP="00AB2AED">
            <w:pPr>
              <w:pStyle w:val="aa"/>
              <w:numPr>
                <w:ilvl w:val="0"/>
                <w:numId w:val="6"/>
              </w:numPr>
              <w:ind w:left="171" w:hanging="142"/>
              <w:jc w:val="both"/>
            </w:pPr>
          </w:p>
        </w:tc>
        <w:tc>
          <w:tcPr>
            <w:tcW w:w="3548" w:type="dxa"/>
          </w:tcPr>
          <w:p w14:paraId="23BEBC84" w14:textId="77777777" w:rsidR="00AB2AED" w:rsidRPr="004A48E1" w:rsidRDefault="00AB2AED" w:rsidP="00AB2AED">
            <w:pPr>
              <w:ind w:left="34"/>
              <w:jc w:val="both"/>
            </w:pPr>
            <w:r w:rsidRPr="004A48E1">
              <w:t>Станция ГТИ и глубина начала контроля ГК</w:t>
            </w:r>
          </w:p>
        </w:tc>
        <w:tc>
          <w:tcPr>
            <w:tcW w:w="6232" w:type="dxa"/>
            <w:shd w:val="clear" w:color="auto" w:fill="auto"/>
          </w:tcPr>
          <w:p w14:paraId="76C854D9" w14:textId="77777777" w:rsidR="00A508B5" w:rsidRPr="00073350" w:rsidRDefault="00A508B5" w:rsidP="00A508B5">
            <w:pPr>
              <w:contextualSpacing/>
              <w:jc w:val="both"/>
            </w:pPr>
            <w:r w:rsidRPr="00073350">
              <w:t>Из-под направления до проектного забоя.</w:t>
            </w:r>
          </w:p>
          <w:p w14:paraId="722EC54A" w14:textId="7E6BF181" w:rsidR="00AB2AED" w:rsidRPr="004A48E1" w:rsidRDefault="00A508B5" w:rsidP="00A508B5">
            <w:pPr>
              <w:ind w:left="34"/>
              <w:jc w:val="both"/>
            </w:pPr>
            <w:r w:rsidRPr="00073350">
              <w:t>ГК с отбором шлама в интервале: с глубины 50 м до продуктивного пласта и до проектного забоя. (предоставляется Заказчиком).</w:t>
            </w:r>
          </w:p>
        </w:tc>
      </w:tr>
      <w:tr w:rsidR="00AB2AED" w:rsidRPr="004A48E1" w14:paraId="2EDE7FB7" w14:textId="77777777" w:rsidTr="00AC2225">
        <w:tc>
          <w:tcPr>
            <w:tcW w:w="426" w:type="dxa"/>
            <w:shd w:val="clear" w:color="auto" w:fill="auto"/>
          </w:tcPr>
          <w:p w14:paraId="2B9B7166" w14:textId="77777777" w:rsidR="00AB2AED" w:rsidRPr="004A48E1" w:rsidRDefault="00AB2AED" w:rsidP="00AB2AED">
            <w:pPr>
              <w:pStyle w:val="aa"/>
              <w:numPr>
                <w:ilvl w:val="0"/>
                <w:numId w:val="6"/>
              </w:numPr>
              <w:ind w:left="171" w:hanging="142"/>
              <w:jc w:val="both"/>
            </w:pPr>
          </w:p>
        </w:tc>
        <w:tc>
          <w:tcPr>
            <w:tcW w:w="3548" w:type="dxa"/>
            <w:shd w:val="clear" w:color="auto" w:fill="auto"/>
          </w:tcPr>
          <w:p w14:paraId="055A1EBD" w14:textId="77777777" w:rsidR="00AB2AED" w:rsidRPr="004A48E1" w:rsidRDefault="00AB2AED" w:rsidP="00AB2AED">
            <w:pPr>
              <w:ind w:left="34"/>
              <w:jc w:val="both"/>
            </w:pPr>
            <w:r w:rsidRPr="004A48E1">
              <w:t>Интервал отбора изолированного керна (интервалы по вертикали)</w:t>
            </w:r>
          </w:p>
        </w:tc>
        <w:tc>
          <w:tcPr>
            <w:tcW w:w="6232" w:type="dxa"/>
            <w:shd w:val="clear" w:color="auto" w:fill="auto"/>
          </w:tcPr>
          <w:p w14:paraId="6D59F37A" w14:textId="75E962F7" w:rsidR="00323B2F" w:rsidRPr="00323B2F" w:rsidRDefault="00C57798" w:rsidP="00323B2F">
            <w:pPr>
              <w:contextualSpacing/>
              <w:jc w:val="both"/>
              <w:rPr>
                <w:b/>
                <w:color w:val="000000" w:themeColor="text1"/>
              </w:rPr>
            </w:pPr>
            <w:r>
              <w:rPr>
                <w:b/>
                <w:color w:val="000000" w:themeColor="text1"/>
              </w:rPr>
              <w:t>-</w:t>
            </w:r>
          </w:p>
        </w:tc>
      </w:tr>
      <w:tr w:rsidR="00AB2AED" w:rsidRPr="004A48E1" w14:paraId="3CF4E23D" w14:textId="77777777" w:rsidTr="00AC2225">
        <w:tc>
          <w:tcPr>
            <w:tcW w:w="426" w:type="dxa"/>
            <w:shd w:val="clear" w:color="auto" w:fill="auto"/>
          </w:tcPr>
          <w:p w14:paraId="28D654A4" w14:textId="77777777" w:rsidR="00AB2AED" w:rsidRPr="004A48E1" w:rsidRDefault="00AB2AED" w:rsidP="00AB2AED">
            <w:pPr>
              <w:pStyle w:val="aa"/>
              <w:numPr>
                <w:ilvl w:val="0"/>
                <w:numId w:val="6"/>
              </w:numPr>
              <w:ind w:left="317" w:hanging="284"/>
              <w:jc w:val="both"/>
            </w:pPr>
          </w:p>
        </w:tc>
        <w:tc>
          <w:tcPr>
            <w:tcW w:w="3548" w:type="dxa"/>
            <w:shd w:val="clear" w:color="auto" w:fill="auto"/>
          </w:tcPr>
          <w:p w14:paraId="4179E428" w14:textId="77777777" w:rsidR="00AB2AED" w:rsidRPr="004A48E1" w:rsidRDefault="00AB2AED" w:rsidP="00AB2AED">
            <w:pPr>
              <w:ind w:left="34"/>
              <w:jc w:val="both"/>
            </w:pPr>
            <w:r w:rsidRPr="004A48E1">
              <w:t>Испытание пласта (интервалы по вертикали)</w:t>
            </w:r>
          </w:p>
        </w:tc>
        <w:tc>
          <w:tcPr>
            <w:tcW w:w="6232" w:type="dxa"/>
            <w:shd w:val="clear" w:color="auto" w:fill="auto"/>
          </w:tcPr>
          <w:p w14:paraId="7C329E6E" w14:textId="6657A329" w:rsidR="00323B2F" w:rsidRPr="004A48E1" w:rsidRDefault="00C57798" w:rsidP="00F7096A">
            <w:r>
              <w:t>-</w:t>
            </w:r>
          </w:p>
        </w:tc>
      </w:tr>
      <w:tr w:rsidR="00AB2AED" w:rsidRPr="004A48E1" w14:paraId="4D1D50AA" w14:textId="77777777" w:rsidTr="00AC2225">
        <w:tc>
          <w:tcPr>
            <w:tcW w:w="426" w:type="dxa"/>
          </w:tcPr>
          <w:p w14:paraId="199816CE" w14:textId="77777777" w:rsidR="00AB2AED" w:rsidRPr="004A48E1" w:rsidRDefault="00AB2AED" w:rsidP="00AB2AED">
            <w:pPr>
              <w:pStyle w:val="aa"/>
              <w:numPr>
                <w:ilvl w:val="0"/>
                <w:numId w:val="6"/>
              </w:numPr>
              <w:ind w:left="317" w:hanging="284"/>
              <w:jc w:val="both"/>
            </w:pPr>
          </w:p>
        </w:tc>
        <w:tc>
          <w:tcPr>
            <w:tcW w:w="3548" w:type="dxa"/>
            <w:shd w:val="clear" w:color="auto" w:fill="auto"/>
          </w:tcPr>
          <w:p w14:paraId="7AAF8BBD" w14:textId="77777777" w:rsidR="00AB2AED" w:rsidRPr="004A48E1" w:rsidRDefault="00AB2AED" w:rsidP="00AB2AED">
            <w:pPr>
              <w:ind w:left="34"/>
              <w:jc w:val="both"/>
            </w:pPr>
            <w:r w:rsidRPr="004A48E1">
              <w:t>Проектная коммерческая скорость бурения, м/ст.-</w:t>
            </w:r>
            <w:proofErr w:type="spellStart"/>
            <w:r w:rsidRPr="004A48E1">
              <w:t>мес</w:t>
            </w:r>
            <w:proofErr w:type="spellEnd"/>
          </w:p>
        </w:tc>
        <w:tc>
          <w:tcPr>
            <w:tcW w:w="6232" w:type="dxa"/>
            <w:shd w:val="clear" w:color="auto" w:fill="auto"/>
          </w:tcPr>
          <w:p w14:paraId="28724FB9" w14:textId="627B3F04" w:rsidR="00323B2F" w:rsidRPr="00CA72C5" w:rsidRDefault="00323B2F" w:rsidP="00323B2F">
            <w:pPr>
              <w:contextualSpacing/>
              <w:jc w:val="both"/>
            </w:pPr>
            <w:r w:rsidRPr="00CA72C5">
              <w:t xml:space="preserve">Не менее </w:t>
            </w:r>
            <w:r>
              <w:t>1850</w:t>
            </w:r>
            <w:r w:rsidRPr="00CA72C5">
              <w:t xml:space="preserve"> м/ст.-мес. - показатель учитывает работы по бурению и креплению скважины, цементированию в две ступени, </w:t>
            </w:r>
            <w:r>
              <w:t xml:space="preserve">заключительные работы (нормализации забоя), опрессовка снижением уровня, </w:t>
            </w:r>
            <w:r w:rsidRPr="00CA72C5">
              <w:t>проведению комплекса ГИС (качество крепления экспл. колонны)</w:t>
            </w:r>
            <w:r>
              <w:t>.</w:t>
            </w:r>
          </w:p>
          <w:p w14:paraId="44692993" w14:textId="77777777" w:rsidR="00323B2F" w:rsidRDefault="00323B2F" w:rsidP="00323B2F">
            <w:pPr>
              <w:jc w:val="both"/>
            </w:pPr>
            <w:r w:rsidRPr="00CA72C5">
              <w:t>Предоставить графики «Глубина-день»</w:t>
            </w:r>
            <w:r>
              <w:t>.</w:t>
            </w:r>
          </w:p>
          <w:p w14:paraId="3C20B06E" w14:textId="6BD07A14" w:rsidR="00323B2F" w:rsidRPr="004A48E1" w:rsidRDefault="00323B2F" w:rsidP="00711C14">
            <w:pPr>
              <w:jc w:val="both"/>
            </w:pPr>
          </w:p>
        </w:tc>
      </w:tr>
      <w:tr w:rsidR="00AB2AED" w:rsidRPr="004A48E1" w14:paraId="593FE024" w14:textId="77777777" w:rsidTr="00AC2225">
        <w:tc>
          <w:tcPr>
            <w:tcW w:w="426" w:type="dxa"/>
            <w:shd w:val="clear" w:color="auto" w:fill="auto"/>
          </w:tcPr>
          <w:p w14:paraId="78AC6864" w14:textId="77777777" w:rsidR="00AB2AED" w:rsidRPr="004A48E1" w:rsidRDefault="00AB2AED" w:rsidP="00AB2AED">
            <w:pPr>
              <w:pStyle w:val="aa"/>
              <w:numPr>
                <w:ilvl w:val="0"/>
                <w:numId w:val="6"/>
              </w:numPr>
              <w:ind w:left="317" w:hanging="284"/>
            </w:pPr>
          </w:p>
        </w:tc>
        <w:tc>
          <w:tcPr>
            <w:tcW w:w="3548" w:type="dxa"/>
            <w:shd w:val="clear" w:color="auto" w:fill="auto"/>
          </w:tcPr>
          <w:p w14:paraId="092DADFB" w14:textId="77777777" w:rsidR="00AB2AED" w:rsidRPr="004A48E1" w:rsidRDefault="00AB2AED" w:rsidP="00AB2AED">
            <w:pPr>
              <w:ind w:left="34"/>
              <w:jc w:val="both"/>
            </w:pPr>
            <w:r w:rsidRPr="004A48E1">
              <w:t xml:space="preserve">Источник водоснабжения </w:t>
            </w:r>
          </w:p>
          <w:p w14:paraId="38782E28" w14:textId="77777777" w:rsidR="00AB2AED" w:rsidRPr="004A48E1" w:rsidRDefault="00AB2AED" w:rsidP="00AB2AED">
            <w:pPr>
              <w:ind w:left="34"/>
              <w:jc w:val="both"/>
            </w:pPr>
          </w:p>
        </w:tc>
        <w:tc>
          <w:tcPr>
            <w:tcW w:w="6232" w:type="dxa"/>
            <w:shd w:val="clear" w:color="auto" w:fill="auto"/>
          </w:tcPr>
          <w:p w14:paraId="4DEE0274" w14:textId="733600B1" w:rsidR="00711C14" w:rsidRPr="00CA72C5" w:rsidRDefault="00711C14" w:rsidP="00711C14">
            <w:pPr>
              <w:contextualSpacing/>
              <w:jc w:val="both"/>
            </w:pPr>
            <w:r w:rsidRPr="00CA72C5">
              <w:t xml:space="preserve">Для технических нужд: 2 водозаборные скважины на </w:t>
            </w:r>
            <w:r>
              <w:t>кустовой</w:t>
            </w:r>
            <w:r w:rsidRPr="00CA72C5">
              <w:t xml:space="preserve"> площадке строительства глубиной 120 м (используется подрядчиком на всем строительстве скважин).</w:t>
            </w:r>
          </w:p>
          <w:p w14:paraId="1D86D902" w14:textId="3EE105CA" w:rsidR="00AB2AED" w:rsidRPr="004A48E1" w:rsidRDefault="00711C14" w:rsidP="00711C14">
            <w:pPr>
              <w:jc w:val="both"/>
            </w:pPr>
            <w:r w:rsidRPr="00CA72C5">
              <w:t>Для хозяйственно-бытовых нужд: привозная (выполняется силами Бурового подрядчика)</w:t>
            </w:r>
          </w:p>
        </w:tc>
      </w:tr>
      <w:tr w:rsidR="00AB2AED" w:rsidRPr="004A48E1" w14:paraId="14743507" w14:textId="77777777" w:rsidTr="00AC2225">
        <w:tc>
          <w:tcPr>
            <w:tcW w:w="426" w:type="dxa"/>
          </w:tcPr>
          <w:p w14:paraId="0286AAAF" w14:textId="77777777" w:rsidR="00AB2AED" w:rsidRPr="004A48E1" w:rsidRDefault="00AB2AED" w:rsidP="00AB2AED">
            <w:pPr>
              <w:numPr>
                <w:ilvl w:val="0"/>
                <w:numId w:val="6"/>
              </w:numPr>
              <w:ind w:left="317" w:hanging="284"/>
              <w:jc w:val="both"/>
            </w:pPr>
          </w:p>
        </w:tc>
        <w:tc>
          <w:tcPr>
            <w:tcW w:w="3548" w:type="dxa"/>
            <w:shd w:val="clear" w:color="auto" w:fill="auto"/>
          </w:tcPr>
          <w:p w14:paraId="034EBABE" w14:textId="77777777" w:rsidR="00AB2AED" w:rsidRPr="004A48E1" w:rsidRDefault="00AB2AED" w:rsidP="00AB2AED">
            <w:pPr>
              <w:ind w:left="34"/>
              <w:jc w:val="both"/>
            </w:pPr>
            <w:r w:rsidRPr="004A48E1">
              <w:t>Расположение бурового оборудования</w:t>
            </w:r>
          </w:p>
        </w:tc>
        <w:tc>
          <w:tcPr>
            <w:tcW w:w="6232" w:type="dxa"/>
            <w:shd w:val="clear" w:color="auto" w:fill="auto"/>
          </w:tcPr>
          <w:p w14:paraId="7E5EC338" w14:textId="372A962B" w:rsidR="00AB2AED" w:rsidRPr="004A48E1" w:rsidRDefault="00711C14" w:rsidP="00AB2AED">
            <w:pPr>
              <w:jc w:val="both"/>
            </w:pPr>
            <w:r w:rsidRPr="00CA72C5">
              <w:t>До начала ВМР подрядчик в обязательном порядке должен согласовать с Заказчиком схему инженерной подготовки, расположения оборудования на площадке, а также схемы устройства гидроизоляции и обвалования.</w:t>
            </w:r>
          </w:p>
        </w:tc>
      </w:tr>
      <w:tr w:rsidR="00AB2AED" w:rsidRPr="004A48E1" w14:paraId="4B9552CC" w14:textId="77777777" w:rsidTr="00AC2225">
        <w:tc>
          <w:tcPr>
            <w:tcW w:w="426" w:type="dxa"/>
          </w:tcPr>
          <w:p w14:paraId="4922F8ED" w14:textId="77777777" w:rsidR="00AB2AED" w:rsidRPr="004A48E1" w:rsidRDefault="00AB2AED" w:rsidP="00AB2AED">
            <w:pPr>
              <w:numPr>
                <w:ilvl w:val="0"/>
                <w:numId w:val="6"/>
              </w:numPr>
              <w:ind w:left="317" w:hanging="284"/>
              <w:jc w:val="both"/>
            </w:pPr>
          </w:p>
        </w:tc>
        <w:tc>
          <w:tcPr>
            <w:tcW w:w="3548" w:type="dxa"/>
            <w:shd w:val="clear" w:color="auto" w:fill="auto"/>
          </w:tcPr>
          <w:p w14:paraId="5DB47C74" w14:textId="77777777" w:rsidR="00AB2AED" w:rsidRPr="004A48E1" w:rsidRDefault="00AB2AED" w:rsidP="00AB2AED">
            <w:pPr>
              <w:ind w:left="34"/>
              <w:jc w:val="both"/>
            </w:pPr>
            <w:r w:rsidRPr="004A48E1">
              <w:t>Показатели качества строительства скважин, которые являются наиболее важными для Заказчика</w:t>
            </w:r>
          </w:p>
        </w:tc>
        <w:tc>
          <w:tcPr>
            <w:tcW w:w="6232" w:type="dxa"/>
            <w:shd w:val="clear" w:color="auto" w:fill="auto"/>
          </w:tcPr>
          <w:p w14:paraId="70175E9B" w14:textId="450EBDD2" w:rsidR="00AB2AED" w:rsidRPr="004A48E1" w:rsidRDefault="00711C14" w:rsidP="00AB2AED">
            <w:pPr>
              <w:jc w:val="both"/>
            </w:pPr>
            <w:r w:rsidRPr="00CA72C5">
              <w:t>Сохранение естественной продуктивности пласта, качественное крепление, соблюдение проектного профиля скважины, охрана окружающей природной среды, безаварийное строительство скважины, увеличение коммерческой скорости и снижение сроков строительства.</w:t>
            </w:r>
          </w:p>
        </w:tc>
      </w:tr>
      <w:tr w:rsidR="00AB2AED" w:rsidRPr="004A48E1" w14:paraId="780D88C5" w14:textId="77777777" w:rsidTr="00AC2225">
        <w:tc>
          <w:tcPr>
            <w:tcW w:w="426" w:type="dxa"/>
          </w:tcPr>
          <w:p w14:paraId="3A964AEE" w14:textId="77777777" w:rsidR="00AB2AED" w:rsidRPr="004A48E1" w:rsidRDefault="00AB2AED" w:rsidP="00AB2AED">
            <w:pPr>
              <w:numPr>
                <w:ilvl w:val="0"/>
                <w:numId w:val="6"/>
              </w:numPr>
              <w:ind w:left="317" w:hanging="284"/>
              <w:jc w:val="both"/>
            </w:pPr>
          </w:p>
        </w:tc>
        <w:tc>
          <w:tcPr>
            <w:tcW w:w="3548" w:type="dxa"/>
            <w:shd w:val="clear" w:color="auto" w:fill="auto"/>
          </w:tcPr>
          <w:p w14:paraId="32C558BD" w14:textId="77777777" w:rsidR="00AB2AED" w:rsidRPr="004A48E1" w:rsidRDefault="00AB2AED" w:rsidP="00AB2AED">
            <w:pPr>
              <w:ind w:left="34"/>
              <w:jc w:val="both"/>
            </w:pPr>
            <w:r w:rsidRPr="004A48E1">
              <w:t>Требования к оборудованию подрядчика</w:t>
            </w:r>
          </w:p>
        </w:tc>
        <w:tc>
          <w:tcPr>
            <w:tcW w:w="6232" w:type="dxa"/>
            <w:shd w:val="clear" w:color="auto" w:fill="auto"/>
          </w:tcPr>
          <w:p w14:paraId="77021CB2" w14:textId="77777777" w:rsidR="00711C14" w:rsidRPr="00CA72C5" w:rsidRDefault="00711C14" w:rsidP="00711C14">
            <w:pPr>
              <w:contextualSpacing/>
              <w:jc w:val="both"/>
            </w:pPr>
            <w:r w:rsidRPr="00CA72C5">
              <w:t xml:space="preserve">Оборудование подрядчика должно быть сертифицировано, иметь паспорта, сертификаты проведенной дефектоскопии, а также полностью отвечать современным требованиям норм и правил ТБ, ОТ и ООС. </w:t>
            </w:r>
          </w:p>
          <w:p w14:paraId="2713D9B1" w14:textId="77777777" w:rsidR="00711C14" w:rsidRPr="00CA72C5" w:rsidRDefault="00711C14" w:rsidP="00711C14">
            <w:pPr>
              <w:contextualSpacing/>
              <w:jc w:val="both"/>
            </w:pPr>
            <w:r w:rsidRPr="00CA72C5">
              <w:t xml:space="preserve">Комплектность оборудования должна обеспечивать качественное и безостановочное проведение работ, а также возможность оперативного ремонта, либо замены в случае поломки. </w:t>
            </w:r>
          </w:p>
          <w:p w14:paraId="3F932D0C" w14:textId="77777777" w:rsidR="00711C14" w:rsidRDefault="00711C14" w:rsidP="00711C14">
            <w:pPr>
              <w:contextualSpacing/>
              <w:jc w:val="both"/>
            </w:pPr>
            <w:r w:rsidRPr="00CA72C5">
              <w:t>Перед началом работ буровой подрядчик в обязательном порядке предоставляет список оборудования, планируемого к использованию при выполнении работ по строительству данных скважин на согласование с Заказчиком.</w:t>
            </w:r>
          </w:p>
          <w:p w14:paraId="0C3405B8" w14:textId="77777777" w:rsidR="00711C14" w:rsidRDefault="00711C14" w:rsidP="00711C14">
            <w:pPr>
              <w:contextualSpacing/>
              <w:jc w:val="both"/>
            </w:pPr>
            <w:r>
              <w:t>Наличие сборных коробов под насосной группой, исключающий потери раствора при обслуживании и ремонте насосов. В том числе и ШН, работающих на систему очистки и перекачки</w:t>
            </w:r>
          </w:p>
          <w:p w14:paraId="42CC2DF3" w14:textId="77777777" w:rsidR="00711C14" w:rsidRDefault="00711C14" w:rsidP="00711C14">
            <w:pPr>
              <w:contextualSpacing/>
              <w:jc w:val="both"/>
            </w:pPr>
            <w:r>
              <w:t>Обеспечение возможности приготовления бурового раствора с одновременным бурением</w:t>
            </w:r>
          </w:p>
          <w:p w14:paraId="2476AE68" w14:textId="2E0B8F68" w:rsidR="00AB2AED" w:rsidRPr="004A48E1" w:rsidRDefault="00711C14" w:rsidP="00711C14">
            <w:pPr>
              <w:jc w:val="both"/>
            </w:pPr>
            <w:r>
              <w:t>Возможность изолировать каждую ёмкость от циркуляционной системы и возможность циркуляции через любую ёмкость.</w:t>
            </w:r>
          </w:p>
        </w:tc>
      </w:tr>
      <w:tr w:rsidR="00AB2AED" w:rsidRPr="004A48E1" w14:paraId="1B12A4BC" w14:textId="77777777" w:rsidTr="00AC2225">
        <w:tc>
          <w:tcPr>
            <w:tcW w:w="426" w:type="dxa"/>
          </w:tcPr>
          <w:p w14:paraId="3A44E83A" w14:textId="77777777" w:rsidR="00AB2AED" w:rsidRPr="004A48E1" w:rsidRDefault="00AB2AED" w:rsidP="00AB2AED">
            <w:pPr>
              <w:numPr>
                <w:ilvl w:val="0"/>
                <w:numId w:val="6"/>
              </w:numPr>
              <w:ind w:left="317" w:hanging="284"/>
              <w:jc w:val="both"/>
            </w:pPr>
          </w:p>
        </w:tc>
        <w:tc>
          <w:tcPr>
            <w:tcW w:w="3548" w:type="dxa"/>
            <w:shd w:val="clear" w:color="auto" w:fill="auto"/>
          </w:tcPr>
          <w:p w14:paraId="008DB9E3" w14:textId="77777777" w:rsidR="00AB2AED" w:rsidRPr="004A48E1" w:rsidRDefault="00AB2AED" w:rsidP="00AB2AED">
            <w:pPr>
              <w:ind w:left="34"/>
              <w:jc w:val="both"/>
            </w:pPr>
            <w:r w:rsidRPr="004A48E1">
              <w:t>Требования по содержанию площадки</w:t>
            </w:r>
          </w:p>
        </w:tc>
        <w:tc>
          <w:tcPr>
            <w:tcW w:w="6232" w:type="dxa"/>
            <w:shd w:val="clear" w:color="auto" w:fill="auto"/>
          </w:tcPr>
          <w:p w14:paraId="2CC89DE7" w14:textId="77777777" w:rsidR="00711C14" w:rsidRPr="004A48E1" w:rsidRDefault="00711C14" w:rsidP="00711C14">
            <w:pPr>
              <w:contextualSpacing/>
              <w:jc w:val="both"/>
            </w:pPr>
            <w:r w:rsidRPr="004A48E1">
              <w:t>Буровой подрядчик должен самостоятельно и за свой счет осуществлять контроль над состоянием и при необходимости принимать необходимые меры по поддержанию площадки ведения буровых работ в надлежащем состоянии, не допуская скопления дождевых и талых вод, разрушения обвалования, загрязнения площадки бытовым и технологическими отходами.</w:t>
            </w:r>
          </w:p>
          <w:p w14:paraId="275E63E9" w14:textId="77777777" w:rsidR="00711C14" w:rsidRPr="004A48E1" w:rsidRDefault="00711C14" w:rsidP="00711C14">
            <w:pPr>
              <w:contextualSpacing/>
              <w:jc w:val="both"/>
            </w:pPr>
            <w:r w:rsidRPr="004A48E1">
              <w:t>Обеспечить беспрепятственный проезд техники Заказчика, а также техники, привлекаемой Подрядчиком, к месту производства работ на территории лицензионного участка согласно предварительно поданной заявки в соответствии с требованиями к Договору.</w:t>
            </w:r>
          </w:p>
          <w:p w14:paraId="6B2BB5F0" w14:textId="77777777" w:rsidR="00711C14" w:rsidRPr="00D25349" w:rsidRDefault="00711C14" w:rsidP="00711C14">
            <w:pPr>
              <w:contextualSpacing/>
              <w:jc w:val="both"/>
            </w:pPr>
            <w:r w:rsidRPr="004A48E1">
              <w:t xml:space="preserve">По окончании бурения буровой </w:t>
            </w:r>
            <w:r w:rsidRPr="00D25349">
              <w:t xml:space="preserve">подрядчик производит зачистку площадки ведения буровых работ, восстановление проектных вертикальных отметок, покрытие рекультивируемой поверхности слоем потенциально плодородных почвообразующих пород и его планировка, демонтаж фундаментов, контуров заземления, опор под трубопроводы и превенторных стоек, якорей, уборку мусора и твердых коммунальных отходов и бытовых канализационных стоков, замазученности, засыпку искусственных углублений и передачу площадки Заказчику в течении 10 </w:t>
            </w:r>
            <w:proofErr w:type="spellStart"/>
            <w:r w:rsidRPr="00D25349">
              <w:t>сут</w:t>
            </w:r>
            <w:proofErr w:type="spellEnd"/>
            <w:r w:rsidRPr="00D25349">
              <w:t>. после демонтажа и демобилизации буровой установки и бригадного хозяйства.</w:t>
            </w:r>
          </w:p>
          <w:p w14:paraId="31BEB153" w14:textId="77777777" w:rsidR="00711C14" w:rsidRPr="004A48E1" w:rsidRDefault="00711C14" w:rsidP="00711C14">
            <w:pPr>
              <w:contextualSpacing/>
              <w:jc w:val="both"/>
            </w:pPr>
            <w:r w:rsidRPr="00D25349">
              <w:t>В случае сдачи площадки в зимний период, окончательная сдача КП производится после схода снежного покрова, в разумные сроки, не превышая 14 календарных дней, в случаи не сдачи земельного участка и не выполнения рекультивации Заказчиком применяется понижающие коэффициент по этапу рекультивации равный 0,8.</w:t>
            </w:r>
          </w:p>
          <w:p w14:paraId="7D93683B" w14:textId="1524771E" w:rsidR="00AB2AED" w:rsidRPr="004A48E1" w:rsidRDefault="00711C14" w:rsidP="00AB2AED">
            <w:pPr>
              <w:jc w:val="both"/>
            </w:pPr>
            <w:r w:rsidRPr="004A48E1">
              <w:t xml:space="preserve">По окончанию бурения каждой скважины Подрядчик передает Заказчику площадка под обустройство размером 60×60 м (при кустовом бурении 60×20 м), которая должна быть освобождена от бурового оборудования, строительной техники, льда, снега и спланирована. Не допускаются заболоченность грунта площадки. Временный буровой шахтный колодец должен быть демонтирован, имеющаяся в колодце жидкость (лед, снег) должны быть удалены. Направление разворота фонтанной арматуры должно быть выполнено в соответствии с проектом по обустройству соответствующей скважины, в случае отсутствия проекта направление разворота фонтанной арматуры Подрядчиком по бурению заблаговременно согласовывается с НГП и представителем УКС. Трасса для строительства </w:t>
            </w:r>
            <w:proofErr w:type="spellStart"/>
            <w:r w:rsidRPr="004A48E1">
              <w:t>нефтевыкидной</w:t>
            </w:r>
            <w:proofErr w:type="spellEnd"/>
            <w:r w:rsidRPr="004A48E1">
              <w:t xml:space="preserve"> линии (шириной не менее 14 м), и трасса для завоза (подвоза) материалов и оборудования к устью скважины (шириной не менее 10 м), переданные по акту буровому Подрядчику со стороны Заказчика, должны быть освобождены от строительной техники, бурового оборудования, инертных материалов, грунта и т.д. Трасса строительства линии пункта сбора нефти (в пределах буровой площадки) должна быть передана Заказчиком Подрядчику по бурению не позднее за двое суток до окончания бурения. До окончания Обустройства устья, размещение Подрядчиком по бурению и Подрядчиком по освоению материалов и оборудования, вагончиков и строительной техники на трассе завоза (подвоза) материалов и оборудования к устью скважины, на трассе строительства линии пункта сбора нефти и на территории площадки переданной под Обустройство скважины – не допускается. Подрядчик по бурению по окончанию работ передает площадку под обустройство с отметкой грунта в пределах – 0,4 ±0,05 м. вниз от фланца колонной головки. На кустовых площадках высота муфты кондуктора выходящих из бурения скважин должна соответствовать первой скважине на куст</w:t>
            </w:r>
            <w:r>
              <w:t>у</w:t>
            </w:r>
          </w:p>
        </w:tc>
      </w:tr>
      <w:tr w:rsidR="00AB2AED" w:rsidRPr="004A48E1" w14:paraId="02610DCB" w14:textId="77777777" w:rsidTr="00AC2225">
        <w:tc>
          <w:tcPr>
            <w:tcW w:w="426" w:type="dxa"/>
          </w:tcPr>
          <w:p w14:paraId="3546792B" w14:textId="77777777" w:rsidR="00AB2AED" w:rsidRPr="004A48E1" w:rsidRDefault="00AB2AED" w:rsidP="00AB2AED">
            <w:pPr>
              <w:numPr>
                <w:ilvl w:val="0"/>
                <w:numId w:val="6"/>
              </w:numPr>
              <w:ind w:left="317" w:hanging="284"/>
              <w:jc w:val="both"/>
            </w:pPr>
          </w:p>
        </w:tc>
        <w:tc>
          <w:tcPr>
            <w:tcW w:w="3548" w:type="dxa"/>
            <w:shd w:val="clear" w:color="auto" w:fill="auto"/>
          </w:tcPr>
          <w:p w14:paraId="6BA33B4A" w14:textId="77777777" w:rsidR="00AB2AED" w:rsidRPr="004A48E1" w:rsidRDefault="00AB2AED" w:rsidP="00AB2AED">
            <w:pPr>
              <w:ind w:left="34"/>
              <w:jc w:val="both"/>
            </w:pPr>
            <w:r w:rsidRPr="004A48E1">
              <w:t>Требование к инженерной подготовке площадке ведения буровых работ</w:t>
            </w:r>
          </w:p>
        </w:tc>
        <w:tc>
          <w:tcPr>
            <w:tcW w:w="6232" w:type="dxa"/>
            <w:shd w:val="clear" w:color="auto" w:fill="auto"/>
          </w:tcPr>
          <w:p w14:paraId="70C88740" w14:textId="77777777" w:rsidR="00711C14" w:rsidRPr="00D55882" w:rsidRDefault="00711C14" w:rsidP="00711C14">
            <w:pPr>
              <w:jc w:val="both"/>
            </w:pPr>
            <w:r>
              <w:t xml:space="preserve">Планировка и обвалование площадки </w:t>
            </w:r>
            <w:r w:rsidRPr="00D55882">
              <w:t xml:space="preserve">строительства </w:t>
            </w:r>
            <w:r>
              <w:t>размером 170х110 м</w:t>
            </w:r>
            <w:r w:rsidRPr="00D55882">
              <w:t>,</w:t>
            </w:r>
            <w:r>
              <w:t xml:space="preserve"> но не более 1,9 га, </w:t>
            </w:r>
            <w:r w:rsidRPr="00D55882">
              <w:t xml:space="preserve">согласно представленной схемы. </w:t>
            </w:r>
          </w:p>
          <w:p w14:paraId="57F98395" w14:textId="77777777" w:rsidR="00711C14" w:rsidRPr="00CA72C5" w:rsidRDefault="00711C14" w:rsidP="00711C14">
            <w:pPr>
              <w:contextualSpacing/>
              <w:jc w:val="both"/>
            </w:pPr>
            <w:r w:rsidRPr="00CA72C5">
              <w:t xml:space="preserve">Срезка и складирование </w:t>
            </w:r>
            <w:r>
              <w:t xml:space="preserve">верхнего </w:t>
            </w:r>
            <w:r w:rsidRPr="00CA72C5">
              <w:t>плодородного слоя грунта</w:t>
            </w:r>
            <w:r>
              <w:t xml:space="preserve"> (0,4 м)</w:t>
            </w:r>
            <w:r w:rsidRPr="00CA72C5">
              <w:t>.</w:t>
            </w:r>
          </w:p>
          <w:p w14:paraId="1A39C32C" w14:textId="77777777" w:rsidR="00711C14" w:rsidRPr="00CA72C5" w:rsidRDefault="00711C14" w:rsidP="00711C14">
            <w:pPr>
              <w:contextualSpacing/>
              <w:jc w:val="both"/>
            </w:pPr>
            <w:r w:rsidRPr="00CA72C5">
              <w:t>Устройство обвалования буровой площадки</w:t>
            </w:r>
            <w:r>
              <w:t xml:space="preserve"> (шириной не менее 1 м и высотой не менее 0,5)</w:t>
            </w:r>
            <w:r w:rsidRPr="00CA72C5">
              <w:t>.</w:t>
            </w:r>
          </w:p>
          <w:p w14:paraId="350132DF" w14:textId="77777777" w:rsidR="00711C14" w:rsidRPr="00CA72C5" w:rsidRDefault="00711C14" w:rsidP="00711C14">
            <w:pPr>
              <w:contextualSpacing/>
              <w:jc w:val="both"/>
            </w:pPr>
            <w:r w:rsidRPr="00CA72C5">
              <w:t>Устройство обвалования временных шламонакопителей.</w:t>
            </w:r>
          </w:p>
          <w:p w14:paraId="0A095E38" w14:textId="77777777" w:rsidR="00711C14" w:rsidRPr="00CA72C5" w:rsidRDefault="00711C14" w:rsidP="00711C14">
            <w:pPr>
              <w:contextualSpacing/>
              <w:jc w:val="both"/>
            </w:pPr>
            <w:r w:rsidRPr="00CA72C5">
              <w:t>Устройство обвалования склада ГСМ.</w:t>
            </w:r>
          </w:p>
          <w:p w14:paraId="24704F94" w14:textId="77777777" w:rsidR="00711C14" w:rsidRPr="00CA72C5" w:rsidRDefault="00711C14" w:rsidP="00711C14">
            <w:pPr>
              <w:contextualSpacing/>
              <w:jc w:val="both"/>
            </w:pPr>
            <w:r w:rsidRPr="00CA72C5">
              <w:t>Устройство выездов, проездов до буровой площадки.</w:t>
            </w:r>
          </w:p>
          <w:p w14:paraId="03A9B451" w14:textId="77777777" w:rsidR="00711C14" w:rsidRPr="00CA72C5" w:rsidRDefault="00711C14" w:rsidP="00711C14">
            <w:pPr>
              <w:contextualSpacing/>
              <w:jc w:val="both"/>
            </w:pPr>
            <w:r w:rsidRPr="00CA72C5">
              <w:t>Разработка временных шламонакопителей, включая гидроизоляцию накопителя в соответствии с проектными решениями. (Указывается отдельной ставкой).</w:t>
            </w:r>
          </w:p>
          <w:p w14:paraId="207728D9" w14:textId="77777777" w:rsidR="00711C14" w:rsidRPr="00CA72C5" w:rsidRDefault="00711C14" w:rsidP="00711C14">
            <w:pPr>
              <w:contextualSpacing/>
              <w:jc w:val="both"/>
            </w:pPr>
            <w:r w:rsidRPr="00CA72C5">
              <w:t>Организация и получение правоустанавливающих и разрешительных документов по организации временных проездов/переездов через газонефтепроводы, водоохранные зоны.</w:t>
            </w:r>
          </w:p>
          <w:p w14:paraId="1666C0C3" w14:textId="77777777" w:rsidR="00711C14" w:rsidRDefault="00711C14" w:rsidP="00711C14">
            <w:pPr>
              <w:contextualSpacing/>
              <w:jc w:val="both"/>
            </w:pPr>
            <w:r w:rsidRPr="004A48E1">
              <w:t>Работы без согласованной Заказчиком схемы инженерной подготовки не допускаются. При нарушении Подрядчиком данного пункта применяется понижающий коэффициент к этапу инженерной подготовки равный 0,95.</w:t>
            </w:r>
          </w:p>
          <w:p w14:paraId="6B6E5288" w14:textId="7EFDA797" w:rsidR="00AB2AED" w:rsidRPr="004A48E1" w:rsidRDefault="00711C14" w:rsidP="00711C14">
            <w:pPr>
              <w:jc w:val="both"/>
            </w:pPr>
            <w:r>
              <w:t>Расчет дополнительной инженерной подготовки производить за 1 м3.</w:t>
            </w:r>
          </w:p>
        </w:tc>
      </w:tr>
      <w:tr w:rsidR="00AB2AED" w:rsidRPr="004A48E1" w14:paraId="19663CB0" w14:textId="77777777" w:rsidTr="00AC2225">
        <w:tc>
          <w:tcPr>
            <w:tcW w:w="426" w:type="dxa"/>
          </w:tcPr>
          <w:p w14:paraId="605AC4E4" w14:textId="77777777" w:rsidR="00AB2AED" w:rsidRPr="004A48E1" w:rsidRDefault="00AB2AED" w:rsidP="00AB2AED">
            <w:pPr>
              <w:numPr>
                <w:ilvl w:val="0"/>
                <w:numId w:val="6"/>
              </w:numPr>
              <w:ind w:left="317" w:hanging="284"/>
              <w:jc w:val="both"/>
            </w:pPr>
          </w:p>
        </w:tc>
        <w:tc>
          <w:tcPr>
            <w:tcW w:w="3548" w:type="dxa"/>
            <w:shd w:val="clear" w:color="auto" w:fill="auto"/>
          </w:tcPr>
          <w:p w14:paraId="154035C0" w14:textId="77777777" w:rsidR="00AB2AED" w:rsidRPr="004A48E1" w:rsidRDefault="00AB2AED" w:rsidP="00AB2AED">
            <w:pPr>
              <w:ind w:left="34"/>
              <w:jc w:val="both"/>
            </w:pPr>
            <w:r w:rsidRPr="004A48E1">
              <w:t>Прочее</w:t>
            </w:r>
          </w:p>
        </w:tc>
        <w:tc>
          <w:tcPr>
            <w:tcW w:w="6232" w:type="dxa"/>
            <w:shd w:val="clear" w:color="auto" w:fill="auto"/>
          </w:tcPr>
          <w:p w14:paraId="351114BB" w14:textId="77777777" w:rsidR="00711C14" w:rsidRPr="004A48E1" w:rsidRDefault="00711C14" w:rsidP="00711C14">
            <w:pPr>
              <w:pStyle w:val="aa"/>
              <w:numPr>
                <w:ilvl w:val="0"/>
                <w:numId w:val="13"/>
              </w:numPr>
              <w:ind w:left="176" w:firstLine="0"/>
              <w:jc w:val="both"/>
            </w:pPr>
            <w:r w:rsidRPr="004A48E1">
              <w:t>Давальческие материалы (обсадная колонна) должны укладываться на опоры, расположенные с интервалами, исключающими прогиб изделий или повреждение резьбы.</w:t>
            </w:r>
          </w:p>
          <w:p w14:paraId="6B552964" w14:textId="77777777" w:rsidR="00711C14" w:rsidRPr="004A48E1" w:rsidRDefault="00711C14" w:rsidP="00711C14">
            <w:pPr>
              <w:pStyle w:val="aa"/>
              <w:numPr>
                <w:ilvl w:val="0"/>
                <w:numId w:val="13"/>
              </w:numPr>
              <w:ind w:left="176" w:firstLine="0"/>
              <w:jc w:val="both"/>
            </w:pPr>
            <w:proofErr w:type="spellStart"/>
            <w:r w:rsidRPr="004A48E1">
              <w:t>Доливная</w:t>
            </w:r>
            <w:proofErr w:type="spellEnd"/>
            <w:r w:rsidRPr="004A48E1">
              <w:t xml:space="preserve"> емкость с принудительной подачей доливаемой жидкости, не участвующая в общем объеме ЦС, тарированная.</w:t>
            </w:r>
          </w:p>
          <w:p w14:paraId="3D21D667" w14:textId="77777777" w:rsidR="00711C14" w:rsidRPr="004A48E1" w:rsidRDefault="00711C14" w:rsidP="00711C14">
            <w:pPr>
              <w:pStyle w:val="aa"/>
              <w:numPr>
                <w:ilvl w:val="0"/>
                <w:numId w:val="13"/>
              </w:numPr>
              <w:ind w:left="176" w:firstLine="0"/>
              <w:jc w:val="both"/>
            </w:pPr>
            <w:r w:rsidRPr="004A48E1">
              <w:t>Подрядчик выполняет регистрацию и страхование ОПО по месту осуществления деятельности.</w:t>
            </w:r>
          </w:p>
          <w:p w14:paraId="562B1365" w14:textId="77777777" w:rsidR="00711C14" w:rsidRPr="004A48E1" w:rsidRDefault="00711C14" w:rsidP="00711C14">
            <w:pPr>
              <w:pStyle w:val="aa"/>
              <w:numPr>
                <w:ilvl w:val="0"/>
                <w:numId w:val="13"/>
              </w:numPr>
              <w:ind w:left="176" w:firstLine="0"/>
              <w:jc w:val="both"/>
            </w:pPr>
            <w:r w:rsidRPr="004A48E1">
              <w:t>Все оборудование и материалы</w:t>
            </w:r>
            <w:r w:rsidRPr="004A48E1">
              <w:tab/>
              <w:t>Соответствие климатической категории 1 ГОСТ 15150-69 (-45 град С + 50 град С).</w:t>
            </w:r>
          </w:p>
          <w:p w14:paraId="4D93EBB2" w14:textId="77777777" w:rsidR="00711C14" w:rsidRPr="004A48E1" w:rsidRDefault="00711C14" w:rsidP="00711C14">
            <w:pPr>
              <w:pStyle w:val="aa"/>
              <w:numPr>
                <w:ilvl w:val="0"/>
                <w:numId w:val="13"/>
              </w:numPr>
              <w:ind w:left="176" w:firstLine="0"/>
              <w:jc w:val="both"/>
            </w:pPr>
            <w:r w:rsidRPr="004A48E1">
              <w:t>Площадка обслуживания ПВО, соответствующая требованиям ПБНГП</w:t>
            </w:r>
            <w:r>
              <w:t>.</w:t>
            </w:r>
          </w:p>
          <w:p w14:paraId="3EC5FBFB" w14:textId="606F0D75" w:rsidR="00711C14" w:rsidRPr="004A48E1" w:rsidRDefault="00711C14" w:rsidP="00711C14">
            <w:pPr>
              <w:pStyle w:val="aa"/>
              <w:numPr>
                <w:ilvl w:val="0"/>
                <w:numId w:val="13"/>
              </w:numPr>
              <w:ind w:left="176" w:firstLine="0"/>
              <w:jc w:val="both"/>
            </w:pPr>
            <w:r w:rsidRPr="004A48E1">
              <w:t xml:space="preserve">Элеватор клинового типа и/или </w:t>
            </w:r>
            <w:proofErr w:type="spellStart"/>
            <w:r w:rsidRPr="004A48E1">
              <w:t>спайдер</w:t>
            </w:r>
            <w:proofErr w:type="spellEnd"/>
            <w:r w:rsidRPr="004A48E1">
              <w:t>-эл</w:t>
            </w:r>
            <w:r>
              <w:t xml:space="preserve">еваторы </w:t>
            </w:r>
            <w:proofErr w:type="spellStart"/>
            <w:r>
              <w:t>о.к</w:t>
            </w:r>
            <w:proofErr w:type="spellEnd"/>
            <w:r>
              <w:t>. Ø 426;</w:t>
            </w:r>
            <w:r w:rsidRPr="00EB303B">
              <w:t xml:space="preserve"> </w:t>
            </w:r>
            <w:r>
              <w:t>324;245</w:t>
            </w:r>
            <w:r w:rsidRPr="007A58FB">
              <w:t>;</w:t>
            </w:r>
            <w:r>
              <w:t xml:space="preserve"> 178,140 </w:t>
            </w:r>
            <w:r w:rsidRPr="004A48E1">
              <w:t xml:space="preserve">по 2 </w:t>
            </w:r>
            <w:proofErr w:type="spellStart"/>
            <w:r w:rsidRPr="004A48E1">
              <w:t>шт</w:t>
            </w:r>
            <w:proofErr w:type="spellEnd"/>
            <w:r w:rsidRPr="004A48E1">
              <w:t xml:space="preserve"> каждого типоразмера.</w:t>
            </w:r>
          </w:p>
          <w:p w14:paraId="16526F58" w14:textId="77777777" w:rsidR="00711C14" w:rsidRPr="004A48E1" w:rsidRDefault="00711C14" w:rsidP="00711C14">
            <w:pPr>
              <w:pStyle w:val="aa"/>
              <w:numPr>
                <w:ilvl w:val="0"/>
                <w:numId w:val="13"/>
              </w:numPr>
              <w:ind w:left="176" w:firstLine="0"/>
              <w:jc w:val="both"/>
            </w:pPr>
            <w:proofErr w:type="spellStart"/>
            <w:r w:rsidRPr="004A48E1">
              <w:t>Штропа</w:t>
            </w:r>
            <w:proofErr w:type="spellEnd"/>
            <w:r w:rsidRPr="004A48E1">
              <w:t xml:space="preserve"> требуемой грузоподъёмности (в т.ч. для возможности расхаживания обсадных колонн во время цементирования) </w:t>
            </w:r>
            <w:r>
              <w:t>250</w:t>
            </w:r>
            <w:r w:rsidRPr="004A48E1">
              <w:t xml:space="preserve"> </w:t>
            </w:r>
            <w:proofErr w:type="spellStart"/>
            <w:r w:rsidRPr="004A48E1">
              <w:t>тн</w:t>
            </w:r>
            <w:proofErr w:type="spellEnd"/>
            <w:r w:rsidRPr="004A48E1">
              <w:t>.</w:t>
            </w:r>
          </w:p>
          <w:p w14:paraId="73865011" w14:textId="77777777" w:rsidR="00711C14" w:rsidRPr="004A48E1" w:rsidRDefault="00711C14" w:rsidP="00711C14">
            <w:pPr>
              <w:pStyle w:val="aa"/>
              <w:numPr>
                <w:ilvl w:val="0"/>
                <w:numId w:val="13"/>
              </w:numPr>
              <w:ind w:left="176" w:firstLine="0"/>
              <w:jc w:val="both"/>
            </w:pPr>
            <w:r w:rsidRPr="004A48E1">
              <w:t>Мойка, предназначенная для высокопроизводительной и интенсивной очистки сложных загрязнений в больших объёмах.</w:t>
            </w:r>
          </w:p>
          <w:p w14:paraId="02BA98DC" w14:textId="77777777" w:rsidR="00711C14" w:rsidRPr="004A48E1" w:rsidRDefault="00711C14" w:rsidP="00711C14">
            <w:pPr>
              <w:pStyle w:val="aa"/>
              <w:numPr>
                <w:ilvl w:val="0"/>
                <w:numId w:val="13"/>
              </w:numPr>
              <w:ind w:left="176" w:firstLine="0"/>
              <w:jc w:val="both"/>
            </w:pPr>
            <w:r>
              <w:t>Краны шаровые 35</w:t>
            </w:r>
            <w:r w:rsidRPr="004A48E1">
              <w:t xml:space="preserve"> Мпа резервные 2 </w:t>
            </w:r>
            <w:proofErr w:type="spellStart"/>
            <w:r w:rsidRPr="004A48E1">
              <w:t>шт</w:t>
            </w:r>
            <w:proofErr w:type="spellEnd"/>
            <w:r w:rsidRPr="004A48E1">
              <w:t>;</w:t>
            </w:r>
          </w:p>
          <w:p w14:paraId="7AD90BB1" w14:textId="77777777" w:rsidR="00711C14" w:rsidRPr="004A48E1" w:rsidRDefault="00711C14" w:rsidP="00711C14">
            <w:pPr>
              <w:pStyle w:val="aa"/>
              <w:numPr>
                <w:ilvl w:val="0"/>
                <w:numId w:val="13"/>
              </w:numPr>
              <w:ind w:left="176" w:firstLine="0"/>
              <w:jc w:val="both"/>
            </w:pPr>
            <w:r w:rsidRPr="004A48E1">
              <w:t>Промывочные переводник</w:t>
            </w:r>
            <w:r>
              <w:t>и, использующиеся при спуске ОК.</w:t>
            </w:r>
          </w:p>
          <w:p w14:paraId="73A27996" w14:textId="77777777" w:rsidR="00711C14" w:rsidRDefault="00711C14" w:rsidP="00711C14">
            <w:pPr>
              <w:pStyle w:val="aa"/>
              <w:numPr>
                <w:ilvl w:val="0"/>
                <w:numId w:val="13"/>
              </w:numPr>
              <w:ind w:left="176" w:firstLine="0"/>
              <w:jc w:val="both"/>
            </w:pPr>
            <w:r w:rsidRPr="004A48E1">
              <w:t>Устройство против падения посторонних предметов в скважину, заводского исполнения.</w:t>
            </w:r>
          </w:p>
          <w:p w14:paraId="3B1F6C19" w14:textId="77777777" w:rsidR="00711C14" w:rsidRPr="004A48E1" w:rsidRDefault="00711C14" w:rsidP="00711C14">
            <w:pPr>
              <w:pStyle w:val="aa"/>
              <w:numPr>
                <w:ilvl w:val="0"/>
                <w:numId w:val="13"/>
              </w:numPr>
              <w:ind w:left="176" w:firstLine="0"/>
              <w:jc w:val="both"/>
            </w:pPr>
            <w:proofErr w:type="spellStart"/>
            <w:r w:rsidRPr="004A48E1">
              <w:t>Обтираторы</w:t>
            </w:r>
            <w:proofErr w:type="spellEnd"/>
            <w:r w:rsidRPr="004A48E1">
              <w:t xml:space="preserve"> заводского исполнения для бурильного инструмента, УБТ, ТБТ вовремя СПО.</w:t>
            </w:r>
          </w:p>
          <w:p w14:paraId="3F82D79E" w14:textId="77777777" w:rsidR="00711C14" w:rsidRPr="004A48E1" w:rsidRDefault="00711C14" w:rsidP="00711C14">
            <w:pPr>
              <w:pStyle w:val="aa"/>
              <w:numPr>
                <w:ilvl w:val="0"/>
                <w:numId w:val="13"/>
              </w:numPr>
              <w:ind w:left="176" w:firstLine="0"/>
              <w:jc w:val="both"/>
            </w:pPr>
            <w:r w:rsidRPr="004A48E1">
              <w:t xml:space="preserve">Наличие на буровой дополнительного количества ЗИП (Буровой рукав </w:t>
            </w:r>
            <w:r>
              <w:t>35</w:t>
            </w:r>
            <w:r w:rsidRPr="004A48E1">
              <w:t xml:space="preserve"> Мпа – 1 </w:t>
            </w:r>
            <w:proofErr w:type="spellStart"/>
            <w:r w:rsidRPr="004A48E1">
              <w:t>шт</w:t>
            </w:r>
            <w:proofErr w:type="spellEnd"/>
            <w:r w:rsidRPr="004A48E1">
              <w:t xml:space="preserve">; Втулки, поршня на буровой насос всех необходимых типоразмеров по 6 </w:t>
            </w:r>
            <w:proofErr w:type="spellStart"/>
            <w:r w:rsidRPr="004A48E1">
              <w:t>компл</w:t>
            </w:r>
            <w:proofErr w:type="spellEnd"/>
            <w:r w:rsidRPr="004A48E1">
              <w:t xml:space="preserve">.; </w:t>
            </w:r>
            <w:proofErr w:type="spellStart"/>
            <w:r w:rsidRPr="004A48E1">
              <w:t>перемешиватели</w:t>
            </w:r>
            <w:proofErr w:type="spellEnd"/>
            <w:r w:rsidRPr="004A48E1">
              <w:t xml:space="preserve"> – 2 </w:t>
            </w:r>
            <w:proofErr w:type="spellStart"/>
            <w:r w:rsidRPr="004A48E1">
              <w:t>шт</w:t>
            </w:r>
            <w:proofErr w:type="spellEnd"/>
            <w:r w:rsidRPr="004A48E1">
              <w:t>; трубные фильтра для бурильного инструмента Ø 127</w:t>
            </w:r>
            <w:r>
              <w:t>,</w:t>
            </w:r>
            <w:r w:rsidRPr="004A48E1">
              <w:t xml:space="preserve"> </w:t>
            </w:r>
            <w:r>
              <w:t xml:space="preserve">Ø </w:t>
            </w:r>
            <w:r w:rsidRPr="00EB303B">
              <w:t>89</w:t>
            </w:r>
            <w:r w:rsidRPr="004A48E1">
              <w:t>); гидравлическая коробка бурового насоса 1 –шт.; сухари на гидравлический ключ по 2 комплекта на каждый типоразмер бурильного инструмента; гидравлические шланги различной длинны для системы верхнего привода.</w:t>
            </w:r>
          </w:p>
          <w:p w14:paraId="1996AEC1" w14:textId="77777777" w:rsidR="00711C14" w:rsidRPr="004A48E1" w:rsidRDefault="00711C14" w:rsidP="00711C14">
            <w:pPr>
              <w:pStyle w:val="aa"/>
              <w:numPr>
                <w:ilvl w:val="0"/>
                <w:numId w:val="13"/>
              </w:numPr>
              <w:ind w:left="176" w:firstLine="0"/>
              <w:jc w:val="both"/>
            </w:pPr>
            <w:r w:rsidRPr="004A48E1">
              <w:t>Вся колесная техника, используемая при подготовке и цементировании, должна быть вездеходной и предназначена для передвижения и работы в условиях низких температур и условиях бездорожья. Количество оборудования и агрегатов должно обеспечивать безостановочный процесс цементирования.</w:t>
            </w:r>
          </w:p>
          <w:p w14:paraId="44BADA3C" w14:textId="77777777" w:rsidR="00711C14" w:rsidRPr="004A48E1" w:rsidRDefault="00711C14" w:rsidP="00711C14">
            <w:pPr>
              <w:pStyle w:val="aa"/>
              <w:numPr>
                <w:ilvl w:val="0"/>
                <w:numId w:val="13"/>
              </w:numPr>
              <w:ind w:left="176" w:firstLine="0"/>
              <w:jc w:val="both"/>
            </w:pPr>
            <w:r w:rsidRPr="004A48E1">
              <w:t>Опрессовка Ф.А. после монтажа инертным газом.</w:t>
            </w:r>
          </w:p>
          <w:p w14:paraId="3FED60A7" w14:textId="77777777" w:rsidR="00711C14" w:rsidRDefault="00711C14" w:rsidP="00711C14">
            <w:pPr>
              <w:pStyle w:val="aa"/>
              <w:numPr>
                <w:ilvl w:val="0"/>
                <w:numId w:val="13"/>
              </w:numPr>
              <w:ind w:left="176" w:firstLine="0"/>
              <w:jc w:val="both"/>
            </w:pPr>
            <w:r w:rsidRPr="004A48E1">
              <w:t>Подрядчик самостоятельно получает все документы касательно разрешения на производство работ в охранной зоне.</w:t>
            </w:r>
          </w:p>
          <w:p w14:paraId="32C70DB9" w14:textId="2A2098DB" w:rsidR="00AB2AED" w:rsidRPr="004A48E1" w:rsidRDefault="00AB2AED" w:rsidP="00711C14">
            <w:pPr>
              <w:ind w:left="176"/>
              <w:jc w:val="both"/>
            </w:pPr>
          </w:p>
        </w:tc>
      </w:tr>
      <w:tr w:rsidR="00AB2AED" w:rsidRPr="004A48E1" w14:paraId="6E7682F0" w14:textId="77777777" w:rsidTr="00AC2225">
        <w:tc>
          <w:tcPr>
            <w:tcW w:w="426" w:type="dxa"/>
          </w:tcPr>
          <w:p w14:paraId="0232F48C" w14:textId="77777777" w:rsidR="00AB2AED" w:rsidRPr="004A48E1" w:rsidRDefault="00AB2AED" w:rsidP="00AB2AED">
            <w:pPr>
              <w:numPr>
                <w:ilvl w:val="0"/>
                <w:numId w:val="6"/>
              </w:numPr>
              <w:ind w:left="317" w:hanging="284"/>
              <w:jc w:val="both"/>
            </w:pPr>
          </w:p>
        </w:tc>
        <w:tc>
          <w:tcPr>
            <w:tcW w:w="3548" w:type="dxa"/>
            <w:shd w:val="clear" w:color="auto" w:fill="auto"/>
          </w:tcPr>
          <w:p w14:paraId="77DC52B5" w14:textId="77777777" w:rsidR="00AB2AED" w:rsidRPr="004A48E1" w:rsidRDefault="00AB2AED" w:rsidP="00AB2AED">
            <w:pPr>
              <w:ind w:left="34"/>
              <w:jc w:val="both"/>
            </w:pPr>
            <w:r w:rsidRPr="004A48E1">
              <w:t>Условия оплаты</w:t>
            </w:r>
          </w:p>
        </w:tc>
        <w:tc>
          <w:tcPr>
            <w:tcW w:w="6232" w:type="dxa"/>
            <w:shd w:val="clear" w:color="auto" w:fill="auto"/>
          </w:tcPr>
          <w:p w14:paraId="5A5DDE45" w14:textId="54F179E0" w:rsidR="00AB2AED" w:rsidRDefault="00AB2AED" w:rsidP="00AB2AED">
            <w:pPr>
              <w:pStyle w:val="aa"/>
              <w:ind w:left="0"/>
              <w:jc w:val="both"/>
              <w:rPr>
                <w:b/>
              </w:rPr>
            </w:pPr>
            <w:r w:rsidRPr="004A48E1">
              <w:rPr>
                <w:b/>
              </w:rPr>
              <w:t>Этапы работ:</w:t>
            </w:r>
          </w:p>
          <w:p w14:paraId="4EDD5CC5" w14:textId="77777777" w:rsidR="00427C19" w:rsidRPr="004A48E1" w:rsidRDefault="00427C19" w:rsidP="00AB2AED">
            <w:pPr>
              <w:pStyle w:val="aa"/>
              <w:ind w:left="0"/>
              <w:jc w:val="both"/>
              <w:rPr>
                <w:b/>
              </w:rPr>
            </w:pPr>
          </w:p>
          <w:p w14:paraId="29A30BFF" w14:textId="04F65A08" w:rsidR="00323B2F" w:rsidRDefault="00323B2F" w:rsidP="00323B2F">
            <w:pPr>
              <w:pStyle w:val="aa"/>
              <w:ind w:left="171"/>
              <w:jc w:val="both"/>
            </w:pPr>
            <w:r w:rsidRPr="004A48E1">
              <w:rPr>
                <w:b/>
              </w:rPr>
              <w:t xml:space="preserve">ЭТАП № </w:t>
            </w:r>
            <w:r>
              <w:rPr>
                <w:b/>
              </w:rPr>
              <w:t>1</w:t>
            </w:r>
            <w:r w:rsidRPr="004A48E1">
              <w:t xml:space="preserve"> - </w:t>
            </w:r>
            <w:r>
              <w:t>инженерная подготовка подъездных путей, кустовой площадки; строительство артезианской скважины; мобилизация буровой установки, монтаж буровой уста</w:t>
            </w:r>
            <w:r w:rsidR="00C57798">
              <w:t xml:space="preserve">новки, пуско-наладочные работы; </w:t>
            </w:r>
            <w:r>
              <w:t>бурение и крепление скважины №443, сдача дела скважины – принимается одним этапом по количеству пробуренных метров, по окончании строительства скважин, после подтверждения герметичности обсадной колонны, Фонтанной арматуры и заключения ГИС по качеству цементирования.</w:t>
            </w:r>
          </w:p>
          <w:p w14:paraId="6F1011CC" w14:textId="77777777" w:rsidR="00323B2F" w:rsidRDefault="00323B2F" w:rsidP="00323B2F">
            <w:pPr>
              <w:pStyle w:val="aa"/>
              <w:ind w:left="171"/>
              <w:jc w:val="both"/>
            </w:pPr>
          </w:p>
          <w:p w14:paraId="2D6A985A" w14:textId="241C1092" w:rsidR="00323B2F" w:rsidRDefault="00323B2F" w:rsidP="00323B2F">
            <w:pPr>
              <w:pStyle w:val="aa"/>
              <w:ind w:left="171"/>
            </w:pPr>
            <w:r>
              <w:rPr>
                <w:b/>
              </w:rPr>
              <w:t xml:space="preserve">ЭТАП № </w:t>
            </w:r>
            <w:r w:rsidR="009A1190">
              <w:rPr>
                <w:b/>
              </w:rPr>
              <w:t>2</w:t>
            </w:r>
            <w:r>
              <w:rPr>
                <w:b/>
              </w:rPr>
              <w:t xml:space="preserve"> –</w:t>
            </w:r>
            <w:r>
              <w:t xml:space="preserve"> </w:t>
            </w:r>
            <w:r w:rsidRPr="005A6935">
              <w:t>передвижка буровой установки</w:t>
            </w:r>
            <w:r>
              <w:t xml:space="preserve"> на скваж</w:t>
            </w:r>
            <w:r w:rsidR="00FE2357">
              <w:t>ину №425</w:t>
            </w:r>
            <w:r w:rsidRPr="005A6935">
              <w:t>, пуско-наладочные работы</w:t>
            </w:r>
            <w:r>
              <w:t xml:space="preserve"> на скважине №</w:t>
            </w:r>
            <w:r w:rsidR="00FE2357" w:rsidRPr="00FE2357">
              <w:t>425</w:t>
            </w:r>
            <w:r w:rsidRPr="005A6935">
              <w:t>- окончательная оплата после выполнения работ по передвижки буровой установки, пуско-наладочных работ</w:t>
            </w:r>
            <w:r>
              <w:t>;</w:t>
            </w:r>
            <w:r w:rsidRPr="002319C3">
              <w:t xml:space="preserve"> </w:t>
            </w:r>
            <w:r>
              <w:t>бурение и крепление скважины №</w:t>
            </w:r>
            <w:r w:rsidR="00F3650C">
              <w:t>425</w:t>
            </w:r>
            <w:r>
              <w:t>, сдача дела скважины – принимается одним этапом по количеству пробуренных метров, по окончании строительства скважин, после подтверждения герметичности обсадной колонны, Фонтанной арматуры и заключения ГИС по качеству цементирования.</w:t>
            </w:r>
          </w:p>
          <w:p w14:paraId="6D636F23" w14:textId="77777777" w:rsidR="00323B2F" w:rsidRDefault="00323B2F" w:rsidP="00323B2F">
            <w:pPr>
              <w:pStyle w:val="aa"/>
              <w:ind w:left="171"/>
            </w:pPr>
          </w:p>
          <w:p w14:paraId="1AAB85A2" w14:textId="1C9D60D1" w:rsidR="00323B2F" w:rsidRDefault="00323B2F" w:rsidP="00323B2F">
            <w:pPr>
              <w:pStyle w:val="aa"/>
              <w:ind w:left="171"/>
            </w:pPr>
            <w:r>
              <w:rPr>
                <w:b/>
              </w:rPr>
              <w:t xml:space="preserve">ЭТАП № </w:t>
            </w:r>
            <w:r w:rsidR="009A1190">
              <w:rPr>
                <w:b/>
              </w:rPr>
              <w:t>3</w:t>
            </w:r>
            <w:r>
              <w:rPr>
                <w:b/>
              </w:rPr>
              <w:t xml:space="preserve"> -  </w:t>
            </w:r>
            <w:r>
              <w:t>демонтаж буровой установки; ликвидация артезианских скважин; техническая рекультивация площадки.</w:t>
            </w:r>
          </w:p>
          <w:p w14:paraId="41324B54" w14:textId="77777777" w:rsidR="00323B2F" w:rsidRDefault="00323B2F" w:rsidP="00323B2F">
            <w:pPr>
              <w:pStyle w:val="aa"/>
              <w:ind w:left="171"/>
              <w:jc w:val="both"/>
            </w:pPr>
          </w:p>
          <w:p w14:paraId="4180A730" w14:textId="4B484694" w:rsidR="00323B2F" w:rsidRDefault="00323B2F" w:rsidP="00323B2F">
            <w:pPr>
              <w:pStyle w:val="aa"/>
              <w:ind w:left="171"/>
              <w:jc w:val="both"/>
            </w:pPr>
            <w:r>
              <w:rPr>
                <w:b/>
              </w:rPr>
              <w:t xml:space="preserve">ЭТАП № </w:t>
            </w:r>
            <w:r w:rsidR="009A1190">
              <w:rPr>
                <w:b/>
              </w:rPr>
              <w:t>4</w:t>
            </w:r>
            <w:r>
              <w:rPr>
                <w:b/>
              </w:rPr>
              <w:t xml:space="preserve"> –</w:t>
            </w:r>
            <w:r>
              <w:t xml:space="preserve">  демобилизация буровой установки подлежит оплате в случае необходимости демобилизации буровой установки на базу, не подлежит оплате в случае мобилизации буровой установки на нового Заказчика или в случае предоставления Заказчиком объемов по бурению.</w:t>
            </w:r>
          </w:p>
          <w:p w14:paraId="377A39B4" w14:textId="77777777" w:rsidR="00AB2AED" w:rsidRPr="00053BC2" w:rsidRDefault="00AB2AED" w:rsidP="00AB2AED">
            <w:pPr>
              <w:jc w:val="both"/>
              <w:rPr>
                <w:rFonts w:eastAsiaTheme="minorHAnsi"/>
                <w:lang w:eastAsia="en-US"/>
              </w:rPr>
            </w:pPr>
          </w:p>
          <w:p w14:paraId="51820F37" w14:textId="77777777" w:rsidR="00711C14" w:rsidRPr="004A4FCF" w:rsidRDefault="00711C14" w:rsidP="00711C14">
            <w:pPr>
              <w:pStyle w:val="aa"/>
              <w:ind w:left="171"/>
              <w:jc w:val="both"/>
            </w:pPr>
            <w:r w:rsidRPr="004A4FCF">
              <w:t xml:space="preserve">Заказчик в срок не позднее </w:t>
            </w:r>
            <w:r w:rsidRPr="004A4FCF">
              <w:rPr>
                <w:b/>
              </w:rPr>
              <w:t>120</w:t>
            </w:r>
            <w:r w:rsidRPr="004A4FCF">
              <w:t xml:space="preserve"> календарных дней, по окончанию бурения скважины одним этапом, при выполнении Подрядчиком следующих условий:</w:t>
            </w:r>
          </w:p>
          <w:p w14:paraId="058E86A1" w14:textId="77777777" w:rsidR="00711C14" w:rsidRPr="004A4FCF" w:rsidRDefault="00711C14" w:rsidP="00711C14">
            <w:pPr>
              <w:pStyle w:val="aa"/>
              <w:numPr>
                <w:ilvl w:val="0"/>
                <w:numId w:val="23"/>
              </w:numPr>
              <w:ind w:left="599"/>
              <w:jc w:val="both"/>
            </w:pPr>
            <w:r w:rsidRPr="004A4FCF">
              <w:t>выполнения всех работ по бурению и креплению скважины, предусмотренных утвержденным проектом на бурение скважины и Индивидуальной программой бурения скважины, выбросу инструмента и демонтажу противовыбросового оборудования, и осуществлением монтажа, опрессовки фонтанной арматуры;</w:t>
            </w:r>
          </w:p>
          <w:p w14:paraId="47CF7334" w14:textId="77777777" w:rsidR="00711C14" w:rsidRPr="004A4FCF" w:rsidRDefault="00711C14" w:rsidP="00711C14">
            <w:pPr>
              <w:pStyle w:val="aa"/>
              <w:numPr>
                <w:ilvl w:val="0"/>
                <w:numId w:val="23"/>
              </w:numPr>
              <w:ind w:left="599"/>
              <w:jc w:val="both"/>
            </w:pPr>
            <w:r w:rsidRPr="004A4FCF">
              <w:t>проведения Подрядчиком работ по расчистке устья скважины (с восстановлением грунтового покрытия и очисткой от снега, нефтепродуктов и металлолома) и ликвидации водозаборных скважин согласно рабочему проекту. При этом отходы, образованные при производстве работ по расчистке устья скважины, являются собственностью Подрядчика и подлежат вывозу с территории месторождения силами и за счет средств Подрядчика;</w:t>
            </w:r>
          </w:p>
          <w:p w14:paraId="7C836BE0" w14:textId="77777777" w:rsidR="00711C14" w:rsidRPr="004A4FCF" w:rsidRDefault="00711C14" w:rsidP="00711C14">
            <w:pPr>
              <w:pStyle w:val="aa"/>
              <w:numPr>
                <w:ilvl w:val="0"/>
                <w:numId w:val="23"/>
              </w:numPr>
              <w:ind w:left="599"/>
              <w:jc w:val="both"/>
            </w:pPr>
            <w:r w:rsidRPr="004A4FCF">
              <w:t>проведения работ по испытанию колонн на герметичность в соответствии с требованиями действующих руководящих документов;</w:t>
            </w:r>
          </w:p>
          <w:p w14:paraId="58CE7658" w14:textId="77777777" w:rsidR="00711C14" w:rsidRPr="004A4FCF" w:rsidRDefault="00711C14" w:rsidP="00711C14">
            <w:pPr>
              <w:pStyle w:val="aa"/>
              <w:numPr>
                <w:ilvl w:val="0"/>
                <w:numId w:val="23"/>
              </w:numPr>
              <w:ind w:left="599"/>
              <w:jc w:val="both"/>
            </w:pPr>
            <w:r w:rsidRPr="004A4FCF">
              <w:t>отсутствия замечаний по качеству работ по результатам проведения соответствующих геофизических исследований;</w:t>
            </w:r>
          </w:p>
          <w:p w14:paraId="039F057C" w14:textId="77777777" w:rsidR="00711C14" w:rsidRPr="004A4FCF" w:rsidRDefault="00711C14" w:rsidP="00711C14">
            <w:pPr>
              <w:pStyle w:val="aa"/>
              <w:numPr>
                <w:ilvl w:val="0"/>
                <w:numId w:val="23"/>
              </w:numPr>
              <w:ind w:left="599"/>
              <w:jc w:val="both"/>
            </w:pPr>
            <w:r w:rsidRPr="004A4FCF">
              <w:t>подготовки и передачи необходимых геолого-технических документов по скважине - дела скважины.</w:t>
            </w:r>
          </w:p>
          <w:p w14:paraId="215C56B1" w14:textId="6B0A8AF0" w:rsidR="00AB2AED" w:rsidRPr="004A48E1" w:rsidRDefault="00711C14" w:rsidP="00AB2AED">
            <w:pPr>
              <w:pStyle w:val="aa"/>
              <w:ind w:left="171"/>
              <w:jc w:val="both"/>
              <w:rPr>
                <w:rFonts w:eastAsiaTheme="minorHAnsi"/>
                <w:lang w:eastAsia="en-US"/>
              </w:rPr>
            </w:pPr>
            <w:r w:rsidRPr="004A4FCF">
              <w:t>С даты подписания «Акта о приёмке выполненных работ» и «Справки о стоимости выполненных работ и затратах» по формам КС-2 и КС-3 соответственно и получения счета-фактуры от Подрядчика, обязан оплатить стоимость выполненных работ путем перечисления безналичных денежных средств на расчетный счет Подрядчика. Обязательство Заказчика по оплате выполненных работ считаются исполненными с момента списания денежных средств с расчетного счета Заказчика.</w:t>
            </w:r>
          </w:p>
        </w:tc>
      </w:tr>
      <w:tr w:rsidR="00AB2AED" w:rsidRPr="004A48E1" w14:paraId="637EFCDE" w14:textId="77777777" w:rsidTr="00AC2225">
        <w:tc>
          <w:tcPr>
            <w:tcW w:w="426" w:type="dxa"/>
          </w:tcPr>
          <w:p w14:paraId="538A2BB2" w14:textId="77777777" w:rsidR="00AB2AED" w:rsidRPr="004A48E1" w:rsidRDefault="00AB2AED" w:rsidP="00AB2AED">
            <w:pPr>
              <w:numPr>
                <w:ilvl w:val="0"/>
                <w:numId w:val="6"/>
              </w:numPr>
              <w:ind w:left="317" w:hanging="284"/>
              <w:jc w:val="both"/>
            </w:pPr>
          </w:p>
        </w:tc>
        <w:tc>
          <w:tcPr>
            <w:tcW w:w="3548" w:type="dxa"/>
            <w:shd w:val="clear" w:color="auto" w:fill="auto"/>
          </w:tcPr>
          <w:p w14:paraId="76BB24E7" w14:textId="77777777" w:rsidR="00AB2AED" w:rsidRPr="004A48E1" w:rsidRDefault="00AB2AED" w:rsidP="00AB2AED">
            <w:pPr>
              <w:ind w:left="34"/>
              <w:jc w:val="both"/>
            </w:pPr>
            <w:r w:rsidRPr="004A48E1">
              <w:t>Условия формирования стоимости КП</w:t>
            </w:r>
          </w:p>
        </w:tc>
        <w:tc>
          <w:tcPr>
            <w:tcW w:w="6232" w:type="dxa"/>
            <w:shd w:val="clear" w:color="auto" w:fill="auto"/>
          </w:tcPr>
          <w:p w14:paraId="2654DA66" w14:textId="77777777" w:rsidR="00AB2AED" w:rsidRDefault="00AB2AED" w:rsidP="00AB2AED">
            <w:pPr>
              <w:pStyle w:val="aa"/>
              <w:ind w:left="30"/>
            </w:pPr>
            <w:r>
              <w:t>В стоимость коммерческого предложения входит:</w:t>
            </w:r>
          </w:p>
          <w:p w14:paraId="204B4DDA" w14:textId="77777777" w:rsidR="00AB2AED" w:rsidRDefault="00AB2AED" w:rsidP="00AB2AED">
            <w:pPr>
              <w:pStyle w:val="aa"/>
              <w:ind w:left="30"/>
              <w:rPr>
                <w:b/>
              </w:rPr>
            </w:pPr>
            <w:r>
              <w:rPr>
                <w:b/>
              </w:rPr>
              <w:t>ВМР:</w:t>
            </w:r>
          </w:p>
          <w:p w14:paraId="4757AE48" w14:textId="77777777" w:rsidR="00564887" w:rsidRDefault="00564887" w:rsidP="00564887">
            <w:pPr>
              <w:pStyle w:val="aa"/>
              <w:numPr>
                <w:ilvl w:val="0"/>
                <w:numId w:val="25"/>
              </w:numPr>
            </w:pPr>
            <w:r>
              <w:t>Мобилизация буровой установки – 1 опер.</w:t>
            </w:r>
          </w:p>
          <w:p w14:paraId="09C5E011" w14:textId="77777777" w:rsidR="00564887" w:rsidRDefault="00564887" w:rsidP="00564887">
            <w:pPr>
              <w:pStyle w:val="aa"/>
              <w:numPr>
                <w:ilvl w:val="0"/>
                <w:numId w:val="25"/>
              </w:numPr>
            </w:pPr>
            <w:r>
              <w:t>Инженерная подготовка площадки – 1 опер.</w:t>
            </w:r>
          </w:p>
          <w:p w14:paraId="18A67A3C" w14:textId="0F95CD42" w:rsidR="00564887" w:rsidRDefault="00564887" w:rsidP="00564887">
            <w:pPr>
              <w:pStyle w:val="aa"/>
              <w:numPr>
                <w:ilvl w:val="0"/>
                <w:numId w:val="25"/>
              </w:numPr>
            </w:pPr>
            <w:r>
              <w:t>Строительство артезианской скважин – 2</w:t>
            </w:r>
            <w:r w:rsidR="00C51D23">
              <w:t xml:space="preserve"> </w:t>
            </w:r>
            <w:r>
              <w:t>шт.</w:t>
            </w:r>
          </w:p>
          <w:p w14:paraId="45AC1601" w14:textId="3AD81B22" w:rsidR="00564887" w:rsidRDefault="00564887" w:rsidP="00564887">
            <w:pPr>
              <w:pStyle w:val="aa"/>
              <w:numPr>
                <w:ilvl w:val="0"/>
                <w:numId w:val="25"/>
              </w:numPr>
            </w:pPr>
            <w:r>
              <w:t xml:space="preserve">Пусконаладочные работы – </w:t>
            </w:r>
            <w:r w:rsidR="00C51D23">
              <w:t>2</w:t>
            </w:r>
            <w:r>
              <w:t xml:space="preserve"> опер.</w:t>
            </w:r>
          </w:p>
          <w:p w14:paraId="75D505C4" w14:textId="77777777" w:rsidR="00564887" w:rsidRDefault="00564887" w:rsidP="00564887">
            <w:pPr>
              <w:pStyle w:val="aa"/>
              <w:numPr>
                <w:ilvl w:val="0"/>
                <w:numId w:val="26"/>
              </w:numPr>
            </w:pPr>
            <w:r>
              <w:t>Технологическое стаскивание – 1 опер.</w:t>
            </w:r>
          </w:p>
          <w:p w14:paraId="084B3581" w14:textId="77777777" w:rsidR="00564887" w:rsidRDefault="00564887" w:rsidP="00564887">
            <w:pPr>
              <w:pStyle w:val="aa"/>
              <w:numPr>
                <w:ilvl w:val="0"/>
                <w:numId w:val="26"/>
              </w:numPr>
            </w:pPr>
            <w:r>
              <w:t>Демонтаж буровой установки – 1 опер.</w:t>
            </w:r>
          </w:p>
          <w:p w14:paraId="48504EBC" w14:textId="77777777" w:rsidR="00564887" w:rsidRDefault="00564887" w:rsidP="00564887">
            <w:pPr>
              <w:pStyle w:val="aa"/>
              <w:numPr>
                <w:ilvl w:val="0"/>
                <w:numId w:val="26"/>
              </w:numPr>
            </w:pPr>
            <w:r>
              <w:t xml:space="preserve">Ликвидация артезианской скважин – 2 </w:t>
            </w:r>
            <w:proofErr w:type="spellStart"/>
            <w:r>
              <w:t>шт</w:t>
            </w:r>
            <w:proofErr w:type="spellEnd"/>
          </w:p>
          <w:p w14:paraId="4BE956F7" w14:textId="77777777" w:rsidR="00564887" w:rsidRDefault="00564887" w:rsidP="00564887">
            <w:pPr>
              <w:pStyle w:val="aa"/>
              <w:numPr>
                <w:ilvl w:val="0"/>
                <w:numId w:val="26"/>
              </w:numPr>
            </w:pPr>
            <w:r>
              <w:t>Техническая рекультивации – 1 опер.</w:t>
            </w:r>
          </w:p>
          <w:p w14:paraId="51BA254F" w14:textId="77777777" w:rsidR="00564887" w:rsidRDefault="00564887" w:rsidP="00564887">
            <w:pPr>
              <w:pStyle w:val="aa"/>
              <w:numPr>
                <w:ilvl w:val="0"/>
                <w:numId w:val="26"/>
              </w:numPr>
            </w:pPr>
            <w:r>
              <w:t>Демобилизация буровой установки – 1 опер.</w:t>
            </w:r>
          </w:p>
          <w:p w14:paraId="025F1EFA" w14:textId="77777777" w:rsidR="00AB2AED" w:rsidRDefault="00AB2AED" w:rsidP="00AB2AED">
            <w:pPr>
              <w:pStyle w:val="aa"/>
              <w:ind w:left="30"/>
              <w:rPr>
                <w:b/>
              </w:rPr>
            </w:pPr>
            <w:r>
              <w:rPr>
                <w:b/>
              </w:rPr>
              <w:t>Бурение и крепление:</w:t>
            </w:r>
          </w:p>
          <w:p w14:paraId="72D5BAAA" w14:textId="1548E82D" w:rsidR="00F3650C" w:rsidRDefault="00F3650C" w:rsidP="00F3650C">
            <w:pPr>
              <w:pStyle w:val="aa"/>
              <w:numPr>
                <w:ilvl w:val="0"/>
                <w:numId w:val="27"/>
              </w:numPr>
            </w:pPr>
            <w:r>
              <w:t>Бурение и крепление скважины 443.</w:t>
            </w:r>
          </w:p>
          <w:p w14:paraId="3E398E0E" w14:textId="7F528103" w:rsidR="00F3650C" w:rsidRDefault="00F3650C" w:rsidP="00F3650C">
            <w:pPr>
              <w:pStyle w:val="aa"/>
              <w:numPr>
                <w:ilvl w:val="0"/>
                <w:numId w:val="27"/>
              </w:numPr>
            </w:pPr>
            <w:r>
              <w:t>Бурение и крепление скважины 425.</w:t>
            </w:r>
          </w:p>
          <w:p w14:paraId="67DD7436" w14:textId="77777777" w:rsidR="00AB2AED" w:rsidRDefault="00AB2AED" w:rsidP="00AB2AED">
            <w:pPr>
              <w:rPr>
                <w:b/>
              </w:rPr>
            </w:pPr>
            <w:r>
              <w:rPr>
                <w:b/>
              </w:rPr>
              <w:t>Дополнительные работы:</w:t>
            </w:r>
          </w:p>
          <w:p w14:paraId="6E7B3DB0" w14:textId="3D69BA34" w:rsidR="00564887" w:rsidRDefault="00564887" w:rsidP="00564887">
            <w:pPr>
              <w:pStyle w:val="aa"/>
              <w:numPr>
                <w:ilvl w:val="0"/>
                <w:numId w:val="28"/>
              </w:numPr>
              <w:jc w:val="both"/>
            </w:pPr>
            <w:r>
              <w:t xml:space="preserve">Заключительные работы (нормализации забоя) – </w:t>
            </w:r>
            <w:r w:rsidR="00C51D23">
              <w:t>2</w:t>
            </w:r>
            <w:r>
              <w:t xml:space="preserve"> опер.</w:t>
            </w:r>
          </w:p>
          <w:p w14:paraId="08FA7CC8" w14:textId="50239D2E" w:rsidR="00564887" w:rsidRDefault="00564887" w:rsidP="00564887">
            <w:pPr>
              <w:pStyle w:val="aa"/>
              <w:numPr>
                <w:ilvl w:val="0"/>
                <w:numId w:val="28"/>
              </w:numPr>
              <w:jc w:val="both"/>
            </w:pPr>
            <w:r>
              <w:t xml:space="preserve">Цементирование в 2 – ступени (эксплуатационная колонна) – </w:t>
            </w:r>
            <w:r w:rsidR="00C51D23">
              <w:t>2</w:t>
            </w:r>
            <w:r>
              <w:t xml:space="preserve"> опер.</w:t>
            </w:r>
          </w:p>
          <w:p w14:paraId="0C91B13E" w14:textId="598B9D2B" w:rsidR="00564887" w:rsidRDefault="00564887" w:rsidP="00564887">
            <w:pPr>
              <w:pStyle w:val="aa"/>
              <w:numPr>
                <w:ilvl w:val="0"/>
                <w:numId w:val="28"/>
              </w:numPr>
              <w:jc w:val="both"/>
            </w:pPr>
            <w:r>
              <w:t>Технологическа</w:t>
            </w:r>
            <w:r w:rsidR="00C51D23">
              <w:t>я оснастка (заколонный пакер 178</w:t>
            </w:r>
            <w:r>
              <w:t xml:space="preserve"> мм) – </w:t>
            </w:r>
            <w:r w:rsidR="00C51D23">
              <w:t>2</w:t>
            </w:r>
            <w:r>
              <w:t xml:space="preserve"> ед.</w:t>
            </w:r>
          </w:p>
          <w:p w14:paraId="4C494DEC" w14:textId="7CB318A0" w:rsidR="00564887" w:rsidRDefault="00564887" w:rsidP="00564887">
            <w:pPr>
              <w:pStyle w:val="aa"/>
              <w:numPr>
                <w:ilvl w:val="0"/>
                <w:numId w:val="28"/>
              </w:numPr>
              <w:jc w:val="both"/>
            </w:pPr>
            <w:r>
              <w:t xml:space="preserve">Опрессовка снижением уровня – </w:t>
            </w:r>
            <w:r w:rsidR="00C51D23">
              <w:t>2</w:t>
            </w:r>
            <w:r>
              <w:t xml:space="preserve"> опер.</w:t>
            </w:r>
          </w:p>
          <w:p w14:paraId="1979919D" w14:textId="7E72CCD4" w:rsidR="00564887" w:rsidRDefault="00564887" w:rsidP="00564887">
            <w:pPr>
              <w:pStyle w:val="aa"/>
              <w:numPr>
                <w:ilvl w:val="0"/>
                <w:numId w:val="28"/>
              </w:numPr>
              <w:jc w:val="both"/>
            </w:pPr>
            <w:r>
              <w:t xml:space="preserve">ГИС (АКЦ) эксплуатационной колонны – </w:t>
            </w:r>
            <w:r w:rsidR="00C51D23">
              <w:t>2</w:t>
            </w:r>
            <w:r>
              <w:t xml:space="preserve"> опер.</w:t>
            </w:r>
          </w:p>
          <w:p w14:paraId="0B65538A" w14:textId="3F23F48E" w:rsidR="00564887" w:rsidRDefault="00564887" w:rsidP="00564887">
            <w:pPr>
              <w:jc w:val="both"/>
            </w:pPr>
            <w:r>
              <w:t xml:space="preserve">Заключительные работы по нормализации забоя не оплачиваются в случае не прохождения ГИС в </w:t>
            </w:r>
            <w:r w:rsidR="00C51D23">
              <w:t>хвостовике</w:t>
            </w:r>
            <w:r>
              <w:t xml:space="preserve"> до искусственного забоя, нештатный цементаж.</w:t>
            </w:r>
          </w:p>
          <w:p w14:paraId="7EDF9C60" w14:textId="49429665" w:rsidR="00AB2AED" w:rsidRPr="004A48E1" w:rsidRDefault="00564887" w:rsidP="00564887">
            <w:r>
              <w:t>Количество дополнительных работ может быть скорректировано.</w:t>
            </w:r>
          </w:p>
        </w:tc>
      </w:tr>
    </w:tbl>
    <w:p w14:paraId="04E093BD" w14:textId="24205348" w:rsidR="00081FC3" w:rsidRDefault="00081FC3" w:rsidP="00AD44D1">
      <w:pPr>
        <w:tabs>
          <w:tab w:val="left" w:pos="6564"/>
        </w:tabs>
        <w:rPr>
          <w:b/>
          <w:sz w:val="24"/>
          <w:szCs w:val="24"/>
        </w:rPr>
      </w:pPr>
    </w:p>
    <w:p w14:paraId="0727ACF4" w14:textId="77777777" w:rsidR="00081FC3" w:rsidRDefault="00081FC3">
      <w:pPr>
        <w:rPr>
          <w:b/>
          <w:sz w:val="24"/>
          <w:szCs w:val="24"/>
        </w:rPr>
      </w:pPr>
      <w:r>
        <w:rPr>
          <w:b/>
          <w:sz w:val="24"/>
          <w:szCs w:val="24"/>
        </w:rPr>
        <w:br w:type="page"/>
      </w:r>
    </w:p>
    <w:p w14:paraId="0FA868F1" w14:textId="33D26AD3" w:rsidR="00427C19" w:rsidRDefault="00427C19" w:rsidP="00427C19">
      <w:pPr>
        <w:pStyle w:val="aa"/>
        <w:numPr>
          <w:ilvl w:val="0"/>
          <w:numId w:val="29"/>
        </w:numPr>
        <w:ind w:hanging="720"/>
        <w:rPr>
          <w:b/>
          <w:sz w:val="24"/>
          <w:szCs w:val="24"/>
        </w:rPr>
      </w:pPr>
      <w:r>
        <w:rPr>
          <w:b/>
          <w:sz w:val="24"/>
          <w:szCs w:val="24"/>
        </w:rPr>
        <w:t>Геофизическ</w:t>
      </w:r>
      <w:r w:rsidR="00105520">
        <w:rPr>
          <w:b/>
          <w:sz w:val="24"/>
          <w:szCs w:val="24"/>
        </w:rPr>
        <w:t>ие исследования скважин №№</w:t>
      </w:r>
      <w:r w:rsidR="00F3650C">
        <w:rPr>
          <w:b/>
          <w:sz w:val="24"/>
          <w:szCs w:val="24"/>
        </w:rPr>
        <w:t>443,425</w:t>
      </w:r>
      <w:r>
        <w:rPr>
          <w:b/>
          <w:sz w:val="24"/>
          <w:szCs w:val="24"/>
        </w:rPr>
        <w:t xml:space="preserve"> </w:t>
      </w:r>
    </w:p>
    <w:tbl>
      <w:tblPr>
        <w:tblW w:w="5000" w:type="pct"/>
        <w:tblLook w:val="04A0" w:firstRow="1" w:lastRow="0" w:firstColumn="1" w:lastColumn="0" w:noHBand="0" w:noVBand="1"/>
      </w:tblPr>
      <w:tblGrid>
        <w:gridCol w:w="396"/>
        <w:gridCol w:w="2887"/>
        <w:gridCol w:w="910"/>
        <w:gridCol w:w="1034"/>
        <w:gridCol w:w="171"/>
        <w:gridCol w:w="1205"/>
        <w:gridCol w:w="116"/>
        <w:gridCol w:w="1515"/>
        <w:gridCol w:w="59"/>
        <w:gridCol w:w="1903"/>
      </w:tblGrid>
      <w:tr w:rsidR="00427C19" w:rsidRPr="00A80FE6" w14:paraId="3AEBF7F4" w14:textId="77777777" w:rsidTr="00427C19">
        <w:trPr>
          <w:trHeight w:val="255"/>
        </w:trPr>
        <w:tc>
          <w:tcPr>
            <w:tcW w:w="19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CE901C" w14:textId="77777777" w:rsidR="00427C19" w:rsidRPr="00006EF4" w:rsidRDefault="00427C19" w:rsidP="00427C19">
            <w:pPr>
              <w:jc w:val="center"/>
              <w:rPr>
                <w:sz w:val="18"/>
                <w:szCs w:val="18"/>
              </w:rPr>
            </w:pPr>
            <w:r w:rsidRPr="00006EF4">
              <w:rPr>
                <w:sz w:val="18"/>
                <w:szCs w:val="18"/>
              </w:rPr>
              <w:t>№</w:t>
            </w:r>
          </w:p>
        </w:tc>
        <w:tc>
          <w:tcPr>
            <w:tcW w:w="141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7B629A" w14:textId="77777777" w:rsidR="00427C19" w:rsidRPr="00006EF4" w:rsidRDefault="00427C19" w:rsidP="00427C19">
            <w:pPr>
              <w:jc w:val="center"/>
              <w:rPr>
                <w:sz w:val="18"/>
                <w:szCs w:val="18"/>
              </w:rPr>
            </w:pPr>
            <w:r w:rsidRPr="00006EF4">
              <w:rPr>
                <w:sz w:val="18"/>
                <w:szCs w:val="18"/>
              </w:rPr>
              <w:t>Виды исследований</w:t>
            </w:r>
          </w:p>
        </w:tc>
        <w:tc>
          <w:tcPr>
            <w:tcW w:w="4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82A562" w14:textId="77777777" w:rsidR="00427C19" w:rsidRPr="00006EF4" w:rsidRDefault="00427C19" w:rsidP="00427C19">
            <w:pPr>
              <w:jc w:val="center"/>
              <w:rPr>
                <w:sz w:val="18"/>
                <w:szCs w:val="18"/>
              </w:rPr>
            </w:pPr>
            <w:r w:rsidRPr="00006EF4">
              <w:rPr>
                <w:sz w:val="18"/>
                <w:szCs w:val="18"/>
              </w:rPr>
              <w:t>Глубина, м</w:t>
            </w:r>
          </w:p>
        </w:tc>
        <w:tc>
          <w:tcPr>
            <w:tcW w:w="591"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0F68C3" w14:textId="77777777" w:rsidR="00427C19" w:rsidRPr="00006EF4" w:rsidRDefault="00427C19" w:rsidP="00427C19">
            <w:pPr>
              <w:jc w:val="center"/>
              <w:rPr>
                <w:sz w:val="18"/>
                <w:szCs w:val="18"/>
              </w:rPr>
            </w:pPr>
            <w:r w:rsidRPr="00006EF4">
              <w:rPr>
                <w:sz w:val="18"/>
                <w:szCs w:val="18"/>
              </w:rPr>
              <w:t>Масштаб</w:t>
            </w:r>
          </w:p>
        </w:tc>
        <w:tc>
          <w:tcPr>
            <w:tcW w:w="1420" w:type="pct"/>
            <w:gridSpan w:val="4"/>
            <w:tcBorders>
              <w:top w:val="single" w:sz="4" w:space="0" w:color="auto"/>
              <w:left w:val="nil"/>
              <w:bottom w:val="single" w:sz="4" w:space="0" w:color="auto"/>
              <w:right w:val="single" w:sz="4" w:space="0" w:color="000000"/>
            </w:tcBorders>
            <w:shd w:val="clear" w:color="auto" w:fill="auto"/>
            <w:vAlign w:val="center"/>
            <w:hideMark/>
          </w:tcPr>
          <w:p w14:paraId="0A32B13F" w14:textId="77777777" w:rsidR="00427C19" w:rsidRPr="00006EF4" w:rsidRDefault="00427C19" w:rsidP="00427C19">
            <w:pPr>
              <w:jc w:val="center"/>
              <w:rPr>
                <w:sz w:val="18"/>
                <w:szCs w:val="18"/>
              </w:rPr>
            </w:pPr>
            <w:r w:rsidRPr="00006EF4">
              <w:rPr>
                <w:sz w:val="18"/>
                <w:szCs w:val="18"/>
              </w:rPr>
              <w:t>Интервал, м</w:t>
            </w:r>
          </w:p>
        </w:tc>
        <w:tc>
          <w:tcPr>
            <w:tcW w:w="9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C67E66" w14:textId="77777777" w:rsidR="00427C19" w:rsidRPr="00006EF4" w:rsidRDefault="00427C19" w:rsidP="00427C19">
            <w:pPr>
              <w:jc w:val="center"/>
              <w:rPr>
                <w:sz w:val="18"/>
                <w:szCs w:val="18"/>
              </w:rPr>
            </w:pPr>
            <w:r w:rsidRPr="00006EF4">
              <w:rPr>
                <w:sz w:val="18"/>
                <w:szCs w:val="18"/>
              </w:rPr>
              <w:t>Примечание</w:t>
            </w:r>
          </w:p>
        </w:tc>
      </w:tr>
      <w:tr w:rsidR="00427C19" w:rsidRPr="00A80FE6" w14:paraId="5C7CA18C" w14:textId="77777777" w:rsidTr="00427C19">
        <w:trPr>
          <w:trHeight w:val="255"/>
        </w:trPr>
        <w:tc>
          <w:tcPr>
            <w:tcW w:w="194" w:type="pct"/>
            <w:vMerge/>
            <w:tcBorders>
              <w:top w:val="single" w:sz="4" w:space="0" w:color="auto"/>
              <w:left w:val="single" w:sz="4" w:space="0" w:color="auto"/>
              <w:bottom w:val="single" w:sz="4" w:space="0" w:color="000000"/>
              <w:right w:val="single" w:sz="4" w:space="0" w:color="auto"/>
            </w:tcBorders>
            <w:vAlign w:val="center"/>
            <w:hideMark/>
          </w:tcPr>
          <w:p w14:paraId="099430DF" w14:textId="77777777" w:rsidR="00427C19" w:rsidRPr="00006EF4" w:rsidRDefault="00427C19" w:rsidP="00427C19">
            <w:pPr>
              <w:rPr>
                <w:sz w:val="18"/>
                <w:szCs w:val="18"/>
              </w:rPr>
            </w:pPr>
          </w:p>
        </w:tc>
        <w:tc>
          <w:tcPr>
            <w:tcW w:w="1416" w:type="pct"/>
            <w:vMerge/>
            <w:tcBorders>
              <w:top w:val="single" w:sz="4" w:space="0" w:color="auto"/>
              <w:left w:val="single" w:sz="4" w:space="0" w:color="auto"/>
              <w:bottom w:val="single" w:sz="4" w:space="0" w:color="000000"/>
              <w:right w:val="single" w:sz="4" w:space="0" w:color="auto"/>
            </w:tcBorders>
            <w:vAlign w:val="center"/>
            <w:hideMark/>
          </w:tcPr>
          <w:p w14:paraId="15239DB3" w14:textId="77777777" w:rsidR="00427C19" w:rsidRPr="00006EF4" w:rsidRDefault="00427C19" w:rsidP="00427C19">
            <w:pPr>
              <w:rPr>
                <w:sz w:val="18"/>
                <w:szCs w:val="18"/>
              </w:rPr>
            </w:pPr>
          </w:p>
        </w:tc>
        <w:tc>
          <w:tcPr>
            <w:tcW w:w="446" w:type="pct"/>
            <w:vMerge/>
            <w:tcBorders>
              <w:top w:val="single" w:sz="4" w:space="0" w:color="auto"/>
              <w:left w:val="single" w:sz="4" w:space="0" w:color="auto"/>
              <w:bottom w:val="single" w:sz="4" w:space="0" w:color="000000"/>
              <w:right w:val="single" w:sz="4" w:space="0" w:color="auto"/>
            </w:tcBorders>
            <w:vAlign w:val="center"/>
            <w:hideMark/>
          </w:tcPr>
          <w:p w14:paraId="1265A8D5" w14:textId="77777777" w:rsidR="00427C19" w:rsidRPr="00006EF4" w:rsidRDefault="00427C19" w:rsidP="00427C19">
            <w:pPr>
              <w:rPr>
                <w:sz w:val="18"/>
                <w:szCs w:val="18"/>
              </w:rPr>
            </w:pPr>
          </w:p>
        </w:tc>
        <w:tc>
          <w:tcPr>
            <w:tcW w:w="591" w:type="pct"/>
            <w:gridSpan w:val="2"/>
            <w:vMerge/>
            <w:tcBorders>
              <w:top w:val="single" w:sz="4" w:space="0" w:color="auto"/>
              <w:left w:val="single" w:sz="4" w:space="0" w:color="auto"/>
              <w:bottom w:val="single" w:sz="4" w:space="0" w:color="000000"/>
              <w:right w:val="single" w:sz="4" w:space="0" w:color="auto"/>
            </w:tcBorders>
            <w:vAlign w:val="center"/>
            <w:hideMark/>
          </w:tcPr>
          <w:p w14:paraId="610AADD2" w14:textId="77777777" w:rsidR="00427C19" w:rsidRPr="00006EF4" w:rsidRDefault="00427C19" w:rsidP="00427C19">
            <w:pPr>
              <w:rPr>
                <w:sz w:val="18"/>
                <w:szCs w:val="18"/>
              </w:rPr>
            </w:pPr>
          </w:p>
        </w:tc>
        <w:tc>
          <w:tcPr>
            <w:tcW w:w="648" w:type="pct"/>
            <w:gridSpan w:val="2"/>
            <w:tcBorders>
              <w:top w:val="nil"/>
              <w:left w:val="nil"/>
              <w:bottom w:val="single" w:sz="4" w:space="0" w:color="auto"/>
              <w:right w:val="single" w:sz="4" w:space="0" w:color="auto"/>
            </w:tcBorders>
            <w:shd w:val="clear" w:color="auto" w:fill="auto"/>
            <w:vAlign w:val="center"/>
            <w:hideMark/>
          </w:tcPr>
          <w:p w14:paraId="71BB4533" w14:textId="77777777" w:rsidR="00427C19" w:rsidRPr="00006EF4" w:rsidRDefault="00427C19" w:rsidP="00427C19">
            <w:pPr>
              <w:jc w:val="center"/>
              <w:rPr>
                <w:sz w:val="18"/>
                <w:szCs w:val="18"/>
              </w:rPr>
            </w:pPr>
            <w:r w:rsidRPr="00006EF4">
              <w:rPr>
                <w:sz w:val="18"/>
                <w:szCs w:val="18"/>
              </w:rPr>
              <w:t>От</w:t>
            </w:r>
          </w:p>
        </w:tc>
        <w:tc>
          <w:tcPr>
            <w:tcW w:w="772" w:type="pct"/>
            <w:gridSpan w:val="2"/>
            <w:tcBorders>
              <w:top w:val="nil"/>
              <w:left w:val="nil"/>
              <w:bottom w:val="single" w:sz="4" w:space="0" w:color="auto"/>
              <w:right w:val="single" w:sz="4" w:space="0" w:color="auto"/>
            </w:tcBorders>
            <w:shd w:val="clear" w:color="000000" w:fill="FFFFFF"/>
            <w:vAlign w:val="center"/>
            <w:hideMark/>
          </w:tcPr>
          <w:p w14:paraId="385AB5A8" w14:textId="77777777" w:rsidR="00427C19" w:rsidRPr="00006EF4" w:rsidRDefault="00427C19" w:rsidP="00427C19">
            <w:pPr>
              <w:jc w:val="center"/>
              <w:rPr>
                <w:sz w:val="18"/>
                <w:szCs w:val="18"/>
              </w:rPr>
            </w:pPr>
            <w:r w:rsidRPr="00006EF4">
              <w:rPr>
                <w:sz w:val="18"/>
                <w:szCs w:val="18"/>
              </w:rPr>
              <w:t>До</w:t>
            </w:r>
          </w:p>
        </w:tc>
        <w:tc>
          <w:tcPr>
            <w:tcW w:w="933" w:type="pct"/>
            <w:vMerge/>
            <w:tcBorders>
              <w:top w:val="nil"/>
              <w:left w:val="nil"/>
              <w:bottom w:val="single" w:sz="4" w:space="0" w:color="auto"/>
              <w:right w:val="single" w:sz="4" w:space="0" w:color="auto"/>
            </w:tcBorders>
            <w:vAlign w:val="center"/>
            <w:hideMark/>
          </w:tcPr>
          <w:p w14:paraId="0AF7B8E3" w14:textId="77777777" w:rsidR="00427C19" w:rsidRPr="00006EF4" w:rsidRDefault="00427C19" w:rsidP="00427C19">
            <w:pPr>
              <w:rPr>
                <w:sz w:val="18"/>
                <w:szCs w:val="18"/>
              </w:rPr>
            </w:pPr>
          </w:p>
        </w:tc>
      </w:tr>
      <w:tr w:rsidR="00427C19" w:rsidRPr="00A80FE6" w14:paraId="4F82F5A0" w14:textId="77777777" w:rsidTr="00427C19">
        <w:trPr>
          <w:trHeight w:val="255"/>
        </w:trPr>
        <w:tc>
          <w:tcPr>
            <w:tcW w:w="194" w:type="pct"/>
            <w:tcBorders>
              <w:top w:val="nil"/>
              <w:left w:val="single" w:sz="4" w:space="0" w:color="auto"/>
              <w:bottom w:val="nil"/>
              <w:right w:val="single" w:sz="4" w:space="0" w:color="auto"/>
            </w:tcBorders>
            <w:shd w:val="clear" w:color="auto" w:fill="auto"/>
            <w:vAlign w:val="center"/>
            <w:hideMark/>
          </w:tcPr>
          <w:p w14:paraId="344E63D5" w14:textId="77777777" w:rsidR="00427C19" w:rsidRPr="00006EF4" w:rsidRDefault="00427C19" w:rsidP="00427C19">
            <w:pPr>
              <w:jc w:val="center"/>
              <w:rPr>
                <w:b/>
                <w:bCs/>
                <w:sz w:val="18"/>
                <w:szCs w:val="18"/>
              </w:rPr>
            </w:pPr>
            <w:r w:rsidRPr="00006EF4">
              <w:rPr>
                <w:b/>
                <w:bCs/>
                <w:sz w:val="18"/>
                <w:szCs w:val="18"/>
              </w:rPr>
              <w:t>1</w:t>
            </w:r>
          </w:p>
        </w:tc>
        <w:tc>
          <w:tcPr>
            <w:tcW w:w="1416" w:type="pct"/>
            <w:tcBorders>
              <w:top w:val="nil"/>
              <w:left w:val="nil"/>
              <w:bottom w:val="nil"/>
              <w:right w:val="single" w:sz="4" w:space="0" w:color="auto"/>
            </w:tcBorders>
            <w:shd w:val="clear" w:color="auto" w:fill="auto"/>
            <w:vAlign w:val="center"/>
            <w:hideMark/>
          </w:tcPr>
          <w:p w14:paraId="3E58B267" w14:textId="77777777" w:rsidR="00427C19" w:rsidRPr="00006EF4" w:rsidRDefault="00427C19" w:rsidP="00427C19">
            <w:pPr>
              <w:jc w:val="center"/>
              <w:rPr>
                <w:b/>
                <w:bCs/>
                <w:sz w:val="18"/>
                <w:szCs w:val="18"/>
              </w:rPr>
            </w:pPr>
            <w:r w:rsidRPr="00006EF4">
              <w:rPr>
                <w:b/>
                <w:bCs/>
                <w:sz w:val="18"/>
                <w:szCs w:val="18"/>
              </w:rPr>
              <w:t>2</w:t>
            </w:r>
          </w:p>
        </w:tc>
        <w:tc>
          <w:tcPr>
            <w:tcW w:w="446" w:type="pct"/>
            <w:tcBorders>
              <w:top w:val="nil"/>
              <w:left w:val="nil"/>
              <w:bottom w:val="nil"/>
              <w:right w:val="single" w:sz="4" w:space="0" w:color="auto"/>
            </w:tcBorders>
            <w:shd w:val="clear" w:color="auto" w:fill="auto"/>
            <w:vAlign w:val="center"/>
            <w:hideMark/>
          </w:tcPr>
          <w:p w14:paraId="6BC0F2F4" w14:textId="77777777" w:rsidR="00427C19" w:rsidRPr="00006EF4" w:rsidRDefault="00427C19" w:rsidP="00427C19">
            <w:pPr>
              <w:jc w:val="center"/>
              <w:rPr>
                <w:b/>
                <w:bCs/>
                <w:sz w:val="18"/>
                <w:szCs w:val="18"/>
              </w:rPr>
            </w:pPr>
            <w:r w:rsidRPr="00006EF4">
              <w:rPr>
                <w:b/>
                <w:bCs/>
                <w:sz w:val="18"/>
                <w:szCs w:val="18"/>
              </w:rPr>
              <w:t>3</w:t>
            </w:r>
          </w:p>
        </w:tc>
        <w:tc>
          <w:tcPr>
            <w:tcW w:w="591" w:type="pct"/>
            <w:gridSpan w:val="2"/>
            <w:tcBorders>
              <w:top w:val="nil"/>
              <w:left w:val="nil"/>
              <w:bottom w:val="single" w:sz="4" w:space="0" w:color="auto"/>
              <w:right w:val="single" w:sz="4" w:space="0" w:color="auto"/>
            </w:tcBorders>
            <w:shd w:val="clear" w:color="auto" w:fill="auto"/>
            <w:vAlign w:val="center"/>
            <w:hideMark/>
          </w:tcPr>
          <w:p w14:paraId="64357D2A" w14:textId="77777777" w:rsidR="00427C19" w:rsidRPr="00006EF4" w:rsidRDefault="00427C19" w:rsidP="00427C19">
            <w:pPr>
              <w:jc w:val="center"/>
              <w:rPr>
                <w:b/>
                <w:bCs/>
                <w:sz w:val="18"/>
                <w:szCs w:val="18"/>
              </w:rPr>
            </w:pPr>
            <w:r w:rsidRPr="00006EF4">
              <w:rPr>
                <w:b/>
                <w:bCs/>
                <w:sz w:val="18"/>
                <w:szCs w:val="18"/>
              </w:rPr>
              <w:t>4</w:t>
            </w:r>
          </w:p>
        </w:tc>
        <w:tc>
          <w:tcPr>
            <w:tcW w:w="648" w:type="pct"/>
            <w:gridSpan w:val="2"/>
            <w:tcBorders>
              <w:top w:val="nil"/>
              <w:left w:val="nil"/>
              <w:bottom w:val="single" w:sz="4" w:space="0" w:color="auto"/>
              <w:right w:val="single" w:sz="4" w:space="0" w:color="auto"/>
            </w:tcBorders>
            <w:shd w:val="clear" w:color="auto" w:fill="auto"/>
            <w:vAlign w:val="center"/>
            <w:hideMark/>
          </w:tcPr>
          <w:p w14:paraId="730F9E47" w14:textId="77777777" w:rsidR="00427C19" w:rsidRPr="00006EF4" w:rsidRDefault="00427C19" w:rsidP="00427C19">
            <w:pPr>
              <w:jc w:val="center"/>
              <w:rPr>
                <w:b/>
                <w:bCs/>
                <w:sz w:val="18"/>
                <w:szCs w:val="18"/>
              </w:rPr>
            </w:pPr>
            <w:r w:rsidRPr="00006EF4">
              <w:rPr>
                <w:b/>
                <w:bCs/>
                <w:sz w:val="18"/>
                <w:szCs w:val="18"/>
              </w:rPr>
              <w:t>5</w:t>
            </w:r>
          </w:p>
        </w:tc>
        <w:tc>
          <w:tcPr>
            <w:tcW w:w="772" w:type="pct"/>
            <w:gridSpan w:val="2"/>
            <w:tcBorders>
              <w:top w:val="nil"/>
              <w:left w:val="nil"/>
              <w:bottom w:val="single" w:sz="4" w:space="0" w:color="auto"/>
              <w:right w:val="single" w:sz="4" w:space="0" w:color="auto"/>
            </w:tcBorders>
            <w:shd w:val="clear" w:color="auto" w:fill="auto"/>
            <w:vAlign w:val="center"/>
            <w:hideMark/>
          </w:tcPr>
          <w:p w14:paraId="39380AD2" w14:textId="77777777" w:rsidR="00427C19" w:rsidRPr="00006EF4" w:rsidRDefault="00427C19" w:rsidP="00427C19">
            <w:pPr>
              <w:jc w:val="center"/>
              <w:rPr>
                <w:b/>
                <w:bCs/>
                <w:sz w:val="18"/>
                <w:szCs w:val="18"/>
              </w:rPr>
            </w:pPr>
            <w:r w:rsidRPr="00006EF4">
              <w:rPr>
                <w:b/>
                <w:bCs/>
                <w:sz w:val="18"/>
                <w:szCs w:val="18"/>
              </w:rPr>
              <w:t>6</w:t>
            </w:r>
          </w:p>
        </w:tc>
        <w:tc>
          <w:tcPr>
            <w:tcW w:w="933" w:type="pct"/>
            <w:tcBorders>
              <w:top w:val="single" w:sz="4" w:space="0" w:color="auto"/>
              <w:left w:val="nil"/>
              <w:bottom w:val="single" w:sz="4" w:space="0" w:color="auto"/>
              <w:right w:val="single" w:sz="4" w:space="0" w:color="auto"/>
            </w:tcBorders>
            <w:shd w:val="clear" w:color="auto" w:fill="auto"/>
            <w:vAlign w:val="center"/>
            <w:hideMark/>
          </w:tcPr>
          <w:p w14:paraId="3603EC09" w14:textId="77777777" w:rsidR="00427C19" w:rsidRPr="00006EF4" w:rsidRDefault="00427C19" w:rsidP="00427C19">
            <w:pPr>
              <w:jc w:val="center"/>
              <w:rPr>
                <w:b/>
                <w:bCs/>
                <w:sz w:val="18"/>
                <w:szCs w:val="18"/>
              </w:rPr>
            </w:pPr>
            <w:r w:rsidRPr="00006EF4">
              <w:rPr>
                <w:b/>
                <w:bCs/>
                <w:sz w:val="18"/>
                <w:szCs w:val="18"/>
              </w:rPr>
              <w:t>7</w:t>
            </w:r>
          </w:p>
        </w:tc>
      </w:tr>
      <w:tr w:rsidR="00427C19" w:rsidRPr="00A80FE6" w14:paraId="59FBF258" w14:textId="77777777" w:rsidTr="00427C19">
        <w:trPr>
          <w:trHeight w:val="255"/>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6E15EB97" w14:textId="77777777" w:rsidR="00427C19" w:rsidRPr="00006EF4" w:rsidRDefault="00427C19" w:rsidP="00427C19">
            <w:pPr>
              <w:jc w:val="center"/>
              <w:rPr>
                <w:b/>
                <w:bCs/>
                <w:sz w:val="18"/>
                <w:szCs w:val="18"/>
              </w:rPr>
            </w:pPr>
            <w:r w:rsidRPr="00006EF4">
              <w:rPr>
                <w:b/>
                <w:bCs/>
                <w:sz w:val="18"/>
                <w:szCs w:val="18"/>
              </w:rPr>
              <w:t>Каротаж перед спуско</w:t>
            </w:r>
            <w:r>
              <w:rPr>
                <w:b/>
                <w:bCs/>
                <w:sz w:val="18"/>
                <w:szCs w:val="18"/>
              </w:rPr>
              <w:t>м кондуктора Ø324 мм на гл. 1100</w:t>
            </w:r>
            <w:r w:rsidRPr="00006EF4">
              <w:rPr>
                <w:b/>
                <w:bCs/>
                <w:sz w:val="18"/>
                <w:szCs w:val="18"/>
              </w:rPr>
              <w:t xml:space="preserve"> м</w:t>
            </w:r>
          </w:p>
        </w:tc>
      </w:tr>
      <w:tr w:rsidR="00427C19" w:rsidRPr="00A80FE6" w14:paraId="116230DC" w14:textId="77777777" w:rsidTr="00427C19">
        <w:trPr>
          <w:trHeight w:val="480"/>
        </w:trPr>
        <w:tc>
          <w:tcPr>
            <w:tcW w:w="194" w:type="pct"/>
            <w:tcBorders>
              <w:top w:val="nil"/>
              <w:left w:val="single" w:sz="4" w:space="0" w:color="auto"/>
              <w:bottom w:val="nil"/>
              <w:right w:val="single" w:sz="4" w:space="0" w:color="auto"/>
            </w:tcBorders>
            <w:shd w:val="clear" w:color="auto" w:fill="auto"/>
            <w:vAlign w:val="center"/>
            <w:hideMark/>
          </w:tcPr>
          <w:p w14:paraId="318D08CA" w14:textId="77777777" w:rsidR="00427C19" w:rsidRPr="00006EF4" w:rsidRDefault="00427C19" w:rsidP="00427C19">
            <w:pPr>
              <w:jc w:val="center"/>
              <w:rPr>
                <w:sz w:val="18"/>
                <w:szCs w:val="18"/>
              </w:rPr>
            </w:pPr>
            <w:r w:rsidRPr="00006EF4">
              <w:rPr>
                <w:sz w:val="18"/>
                <w:szCs w:val="18"/>
              </w:rPr>
              <w:t>1</w:t>
            </w:r>
          </w:p>
        </w:tc>
        <w:tc>
          <w:tcPr>
            <w:tcW w:w="1416" w:type="pct"/>
            <w:tcBorders>
              <w:top w:val="nil"/>
              <w:left w:val="nil"/>
              <w:bottom w:val="single" w:sz="4" w:space="0" w:color="auto"/>
              <w:right w:val="single" w:sz="4" w:space="0" w:color="auto"/>
            </w:tcBorders>
            <w:shd w:val="clear" w:color="auto" w:fill="auto"/>
            <w:vAlign w:val="center"/>
            <w:hideMark/>
          </w:tcPr>
          <w:p w14:paraId="0A96F9AA" w14:textId="77777777" w:rsidR="00427C19" w:rsidRPr="00006EF4" w:rsidRDefault="00427C19" w:rsidP="00427C19">
            <w:pPr>
              <w:jc w:val="center"/>
              <w:rPr>
                <w:sz w:val="18"/>
                <w:szCs w:val="18"/>
              </w:rPr>
            </w:pPr>
            <w:r w:rsidRPr="00006EF4">
              <w:rPr>
                <w:sz w:val="18"/>
                <w:szCs w:val="18"/>
              </w:rPr>
              <w:t xml:space="preserve"> ГК, ННК, НГК, АК, БК, РЗ, ДС, инклинометр</w:t>
            </w:r>
          </w:p>
        </w:tc>
        <w:tc>
          <w:tcPr>
            <w:tcW w:w="446" w:type="pct"/>
            <w:tcBorders>
              <w:top w:val="nil"/>
              <w:left w:val="nil"/>
              <w:bottom w:val="nil"/>
              <w:right w:val="single" w:sz="4" w:space="0" w:color="auto"/>
            </w:tcBorders>
            <w:shd w:val="clear" w:color="auto" w:fill="auto"/>
            <w:vAlign w:val="center"/>
            <w:hideMark/>
          </w:tcPr>
          <w:p w14:paraId="5CF49EC9" w14:textId="77777777" w:rsidR="00427C19" w:rsidRPr="00006EF4" w:rsidRDefault="00427C19" w:rsidP="00427C19">
            <w:pPr>
              <w:jc w:val="center"/>
              <w:rPr>
                <w:sz w:val="18"/>
                <w:szCs w:val="18"/>
              </w:rPr>
            </w:pPr>
            <w:r>
              <w:rPr>
                <w:sz w:val="18"/>
                <w:szCs w:val="18"/>
              </w:rPr>
              <w:t>11</w:t>
            </w:r>
            <w:r w:rsidRPr="00006EF4">
              <w:rPr>
                <w:sz w:val="18"/>
                <w:szCs w:val="18"/>
              </w:rPr>
              <w:t>00</w:t>
            </w:r>
          </w:p>
        </w:tc>
        <w:tc>
          <w:tcPr>
            <w:tcW w:w="591" w:type="pct"/>
            <w:gridSpan w:val="2"/>
            <w:tcBorders>
              <w:top w:val="nil"/>
              <w:left w:val="nil"/>
              <w:bottom w:val="single" w:sz="4" w:space="0" w:color="auto"/>
              <w:right w:val="single" w:sz="4" w:space="0" w:color="auto"/>
            </w:tcBorders>
            <w:shd w:val="clear" w:color="auto" w:fill="auto"/>
            <w:vAlign w:val="center"/>
            <w:hideMark/>
          </w:tcPr>
          <w:p w14:paraId="2F7C6F6B" w14:textId="77777777" w:rsidR="00427C19" w:rsidRPr="00006EF4" w:rsidRDefault="00427C19" w:rsidP="00427C19">
            <w:pPr>
              <w:jc w:val="center"/>
              <w:rPr>
                <w:sz w:val="18"/>
                <w:szCs w:val="18"/>
              </w:rPr>
            </w:pPr>
            <w:r w:rsidRPr="00006EF4">
              <w:rPr>
                <w:sz w:val="18"/>
                <w:szCs w:val="18"/>
              </w:rPr>
              <w:t>1:500</w:t>
            </w:r>
          </w:p>
        </w:tc>
        <w:tc>
          <w:tcPr>
            <w:tcW w:w="648" w:type="pct"/>
            <w:gridSpan w:val="2"/>
            <w:tcBorders>
              <w:top w:val="nil"/>
              <w:left w:val="nil"/>
              <w:bottom w:val="single" w:sz="4" w:space="0" w:color="auto"/>
              <w:right w:val="single" w:sz="4" w:space="0" w:color="auto"/>
            </w:tcBorders>
            <w:shd w:val="clear" w:color="auto" w:fill="auto"/>
            <w:vAlign w:val="center"/>
            <w:hideMark/>
          </w:tcPr>
          <w:p w14:paraId="53CB3303" w14:textId="77777777" w:rsidR="00427C19" w:rsidRPr="00006EF4" w:rsidRDefault="00427C19" w:rsidP="00427C19">
            <w:pPr>
              <w:jc w:val="center"/>
              <w:rPr>
                <w:sz w:val="18"/>
                <w:szCs w:val="18"/>
              </w:rPr>
            </w:pPr>
            <w:r w:rsidRPr="00006EF4">
              <w:rPr>
                <w:sz w:val="18"/>
                <w:szCs w:val="18"/>
              </w:rPr>
              <w:t>0</w:t>
            </w:r>
          </w:p>
        </w:tc>
        <w:tc>
          <w:tcPr>
            <w:tcW w:w="772" w:type="pct"/>
            <w:gridSpan w:val="2"/>
            <w:tcBorders>
              <w:top w:val="nil"/>
              <w:left w:val="nil"/>
              <w:bottom w:val="single" w:sz="4" w:space="0" w:color="auto"/>
              <w:right w:val="single" w:sz="4" w:space="0" w:color="auto"/>
            </w:tcBorders>
            <w:shd w:val="clear" w:color="auto" w:fill="auto"/>
            <w:vAlign w:val="center"/>
            <w:hideMark/>
          </w:tcPr>
          <w:p w14:paraId="3570DD72" w14:textId="77777777" w:rsidR="00427C19" w:rsidRPr="00006EF4" w:rsidRDefault="00427C19" w:rsidP="00427C19">
            <w:pPr>
              <w:jc w:val="center"/>
              <w:rPr>
                <w:sz w:val="18"/>
                <w:szCs w:val="18"/>
              </w:rPr>
            </w:pPr>
            <w:r>
              <w:rPr>
                <w:sz w:val="18"/>
                <w:szCs w:val="18"/>
              </w:rPr>
              <w:t>11</w:t>
            </w:r>
            <w:r w:rsidRPr="00006EF4">
              <w:rPr>
                <w:sz w:val="18"/>
                <w:szCs w:val="18"/>
              </w:rPr>
              <w:t>00</w:t>
            </w:r>
          </w:p>
        </w:tc>
        <w:tc>
          <w:tcPr>
            <w:tcW w:w="933" w:type="pct"/>
            <w:tcBorders>
              <w:top w:val="single" w:sz="4" w:space="0" w:color="auto"/>
              <w:left w:val="nil"/>
              <w:bottom w:val="nil"/>
              <w:right w:val="single" w:sz="4" w:space="0" w:color="000000"/>
            </w:tcBorders>
            <w:shd w:val="clear" w:color="auto" w:fill="auto"/>
            <w:vAlign w:val="center"/>
            <w:hideMark/>
          </w:tcPr>
          <w:p w14:paraId="45EC32B5" w14:textId="77777777" w:rsidR="00427C19" w:rsidRPr="00006EF4" w:rsidRDefault="00427C19" w:rsidP="00427C19">
            <w:pPr>
              <w:jc w:val="center"/>
              <w:rPr>
                <w:sz w:val="18"/>
                <w:szCs w:val="18"/>
              </w:rPr>
            </w:pPr>
            <w:r w:rsidRPr="00006EF4">
              <w:rPr>
                <w:sz w:val="18"/>
                <w:szCs w:val="18"/>
              </w:rPr>
              <w:t> </w:t>
            </w:r>
          </w:p>
        </w:tc>
      </w:tr>
      <w:tr w:rsidR="00427C19" w:rsidRPr="00A80FE6" w14:paraId="3540EDDE" w14:textId="77777777" w:rsidTr="00427C19">
        <w:trPr>
          <w:trHeight w:val="255"/>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7EF918FF" w14:textId="77777777" w:rsidR="00427C19" w:rsidRPr="00006EF4" w:rsidRDefault="00427C19" w:rsidP="00427C19">
            <w:pPr>
              <w:jc w:val="center"/>
              <w:rPr>
                <w:b/>
                <w:bCs/>
                <w:sz w:val="18"/>
                <w:szCs w:val="18"/>
              </w:rPr>
            </w:pPr>
            <w:r w:rsidRPr="00006EF4">
              <w:rPr>
                <w:b/>
                <w:bCs/>
                <w:sz w:val="18"/>
                <w:szCs w:val="18"/>
              </w:rPr>
              <w:t>Каротаж в кондукторе Ø324 мм на гл. 1000 м</w:t>
            </w:r>
          </w:p>
        </w:tc>
      </w:tr>
      <w:tr w:rsidR="00427C19" w:rsidRPr="00A80FE6" w14:paraId="208D101E" w14:textId="77777777" w:rsidTr="00427C19">
        <w:trPr>
          <w:trHeight w:val="255"/>
        </w:trPr>
        <w:tc>
          <w:tcPr>
            <w:tcW w:w="194" w:type="pct"/>
            <w:tcBorders>
              <w:top w:val="nil"/>
              <w:left w:val="single" w:sz="4" w:space="0" w:color="auto"/>
              <w:bottom w:val="nil"/>
              <w:right w:val="single" w:sz="4" w:space="0" w:color="auto"/>
            </w:tcBorders>
            <w:shd w:val="clear" w:color="auto" w:fill="auto"/>
            <w:vAlign w:val="center"/>
            <w:hideMark/>
          </w:tcPr>
          <w:p w14:paraId="16F2219C" w14:textId="77777777" w:rsidR="00427C19" w:rsidRPr="00006EF4" w:rsidRDefault="00427C19" w:rsidP="00427C19">
            <w:pPr>
              <w:jc w:val="center"/>
              <w:rPr>
                <w:sz w:val="18"/>
                <w:szCs w:val="18"/>
              </w:rPr>
            </w:pPr>
            <w:r w:rsidRPr="00006EF4">
              <w:rPr>
                <w:sz w:val="18"/>
                <w:szCs w:val="18"/>
              </w:rPr>
              <w:t>2</w:t>
            </w:r>
          </w:p>
        </w:tc>
        <w:tc>
          <w:tcPr>
            <w:tcW w:w="1416" w:type="pct"/>
            <w:tcBorders>
              <w:top w:val="nil"/>
              <w:left w:val="nil"/>
              <w:bottom w:val="single" w:sz="4" w:space="0" w:color="auto"/>
              <w:right w:val="single" w:sz="4" w:space="0" w:color="auto"/>
            </w:tcBorders>
            <w:shd w:val="clear" w:color="auto" w:fill="auto"/>
            <w:vAlign w:val="center"/>
            <w:hideMark/>
          </w:tcPr>
          <w:p w14:paraId="62002DD8" w14:textId="77777777" w:rsidR="00427C19" w:rsidRPr="00006EF4" w:rsidRDefault="00427C19" w:rsidP="00427C19">
            <w:pPr>
              <w:jc w:val="center"/>
              <w:rPr>
                <w:sz w:val="18"/>
                <w:szCs w:val="18"/>
              </w:rPr>
            </w:pPr>
            <w:r w:rsidRPr="00006EF4">
              <w:rPr>
                <w:sz w:val="18"/>
                <w:szCs w:val="18"/>
              </w:rPr>
              <w:t>Термометрия</w:t>
            </w:r>
          </w:p>
        </w:tc>
        <w:tc>
          <w:tcPr>
            <w:tcW w:w="446" w:type="pct"/>
            <w:tcBorders>
              <w:top w:val="nil"/>
              <w:left w:val="nil"/>
              <w:bottom w:val="nil"/>
              <w:right w:val="single" w:sz="4" w:space="0" w:color="auto"/>
            </w:tcBorders>
            <w:shd w:val="clear" w:color="auto" w:fill="auto"/>
            <w:vAlign w:val="center"/>
            <w:hideMark/>
          </w:tcPr>
          <w:p w14:paraId="3BEB9EF2" w14:textId="77777777" w:rsidR="00427C19" w:rsidRPr="00006EF4" w:rsidRDefault="00427C19" w:rsidP="00427C19">
            <w:pPr>
              <w:jc w:val="center"/>
              <w:rPr>
                <w:sz w:val="18"/>
                <w:szCs w:val="18"/>
              </w:rPr>
            </w:pPr>
            <w:r>
              <w:rPr>
                <w:sz w:val="18"/>
                <w:szCs w:val="18"/>
              </w:rPr>
              <w:t>11</w:t>
            </w:r>
            <w:r w:rsidRPr="00006EF4">
              <w:rPr>
                <w:sz w:val="18"/>
                <w:szCs w:val="18"/>
              </w:rPr>
              <w:t>00</w:t>
            </w:r>
          </w:p>
        </w:tc>
        <w:tc>
          <w:tcPr>
            <w:tcW w:w="591" w:type="pct"/>
            <w:gridSpan w:val="2"/>
            <w:tcBorders>
              <w:top w:val="nil"/>
              <w:left w:val="nil"/>
              <w:bottom w:val="single" w:sz="4" w:space="0" w:color="auto"/>
              <w:right w:val="single" w:sz="4" w:space="0" w:color="auto"/>
            </w:tcBorders>
            <w:shd w:val="clear" w:color="auto" w:fill="auto"/>
            <w:vAlign w:val="center"/>
            <w:hideMark/>
          </w:tcPr>
          <w:p w14:paraId="593D7DD5" w14:textId="77777777" w:rsidR="00427C19" w:rsidRPr="00006EF4" w:rsidRDefault="00427C19" w:rsidP="00427C19">
            <w:pPr>
              <w:jc w:val="center"/>
              <w:rPr>
                <w:sz w:val="18"/>
                <w:szCs w:val="18"/>
              </w:rPr>
            </w:pPr>
            <w:r w:rsidRPr="00006EF4">
              <w:rPr>
                <w:sz w:val="18"/>
                <w:szCs w:val="18"/>
              </w:rPr>
              <w:t>1:500</w:t>
            </w:r>
          </w:p>
        </w:tc>
        <w:tc>
          <w:tcPr>
            <w:tcW w:w="648" w:type="pct"/>
            <w:gridSpan w:val="2"/>
            <w:tcBorders>
              <w:top w:val="nil"/>
              <w:left w:val="nil"/>
              <w:bottom w:val="single" w:sz="4" w:space="0" w:color="auto"/>
              <w:right w:val="single" w:sz="4" w:space="0" w:color="auto"/>
            </w:tcBorders>
            <w:shd w:val="clear" w:color="auto" w:fill="auto"/>
            <w:vAlign w:val="center"/>
            <w:hideMark/>
          </w:tcPr>
          <w:p w14:paraId="27113F01" w14:textId="77777777" w:rsidR="00427C19" w:rsidRPr="00006EF4" w:rsidRDefault="00427C19" w:rsidP="00427C19">
            <w:pPr>
              <w:jc w:val="center"/>
              <w:rPr>
                <w:sz w:val="18"/>
                <w:szCs w:val="18"/>
              </w:rPr>
            </w:pPr>
            <w:r w:rsidRPr="00006EF4">
              <w:rPr>
                <w:sz w:val="18"/>
                <w:szCs w:val="18"/>
              </w:rPr>
              <w:t>0</w:t>
            </w:r>
          </w:p>
        </w:tc>
        <w:tc>
          <w:tcPr>
            <w:tcW w:w="772" w:type="pct"/>
            <w:gridSpan w:val="2"/>
            <w:tcBorders>
              <w:top w:val="nil"/>
              <w:left w:val="nil"/>
              <w:bottom w:val="single" w:sz="4" w:space="0" w:color="auto"/>
              <w:right w:val="single" w:sz="4" w:space="0" w:color="auto"/>
            </w:tcBorders>
            <w:shd w:val="clear" w:color="auto" w:fill="auto"/>
            <w:vAlign w:val="center"/>
            <w:hideMark/>
          </w:tcPr>
          <w:p w14:paraId="5BAACF0C" w14:textId="77777777" w:rsidR="00427C19" w:rsidRPr="00006EF4" w:rsidRDefault="00427C19" w:rsidP="00427C19">
            <w:pPr>
              <w:jc w:val="center"/>
              <w:rPr>
                <w:sz w:val="18"/>
                <w:szCs w:val="18"/>
              </w:rPr>
            </w:pPr>
            <w:r>
              <w:rPr>
                <w:sz w:val="18"/>
                <w:szCs w:val="18"/>
              </w:rPr>
              <w:t>11</w:t>
            </w:r>
            <w:r w:rsidRPr="00006EF4">
              <w:rPr>
                <w:sz w:val="18"/>
                <w:szCs w:val="18"/>
              </w:rPr>
              <w:t>00</w:t>
            </w:r>
          </w:p>
        </w:tc>
        <w:tc>
          <w:tcPr>
            <w:tcW w:w="933" w:type="pct"/>
            <w:tcBorders>
              <w:top w:val="single" w:sz="4" w:space="0" w:color="auto"/>
              <w:left w:val="nil"/>
              <w:bottom w:val="nil"/>
              <w:right w:val="single" w:sz="4" w:space="0" w:color="000000"/>
            </w:tcBorders>
            <w:shd w:val="clear" w:color="auto" w:fill="auto"/>
            <w:vAlign w:val="center"/>
            <w:hideMark/>
          </w:tcPr>
          <w:p w14:paraId="42D5D65A" w14:textId="77777777" w:rsidR="00427C19" w:rsidRPr="00006EF4" w:rsidRDefault="00427C19" w:rsidP="00427C19">
            <w:pPr>
              <w:jc w:val="center"/>
              <w:rPr>
                <w:sz w:val="18"/>
                <w:szCs w:val="18"/>
              </w:rPr>
            </w:pPr>
            <w:r w:rsidRPr="00006EF4">
              <w:rPr>
                <w:sz w:val="18"/>
                <w:szCs w:val="18"/>
              </w:rPr>
              <w:t>ОВПЦ</w:t>
            </w:r>
          </w:p>
        </w:tc>
      </w:tr>
      <w:tr w:rsidR="00427C19" w:rsidRPr="00A80FE6" w14:paraId="21BF69E5" w14:textId="77777777" w:rsidTr="00427C19">
        <w:trPr>
          <w:trHeight w:val="255"/>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5EB00512" w14:textId="77777777" w:rsidR="00427C19" w:rsidRPr="00006EF4" w:rsidRDefault="00427C19" w:rsidP="00427C19">
            <w:pPr>
              <w:jc w:val="center"/>
              <w:rPr>
                <w:b/>
                <w:bCs/>
                <w:sz w:val="18"/>
                <w:szCs w:val="18"/>
              </w:rPr>
            </w:pPr>
            <w:r w:rsidRPr="00006EF4">
              <w:rPr>
                <w:b/>
                <w:bCs/>
                <w:sz w:val="18"/>
                <w:szCs w:val="18"/>
              </w:rPr>
              <w:t>Каротаж перед спуском</w:t>
            </w:r>
            <w:r>
              <w:rPr>
                <w:b/>
                <w:bCs/>
                <w:sz w:val="18"/>
                <w:szCs w:val="18"/>
              </w:rPr>
              <w:t xml:space="preserve"> тех. колонны Ø245 мм на гл. 2050</w:t>
            </w:r>
            <w:r w:rsidRPr="00006EF4">
              <w:rPr>
                <w:b/>
                <w:bCs/>
                <w:sz w:val="18"/>
                <w:szCs w:val="18"/>
              </w:rPr>
              <w:t xml:space="preserve"> м</w:t>
            </w:r>
          </w:p>
        </w:tc>
      </w:tr>
      <w:tr w:rsidR="00427C19" w:rsidRPr="00A80FE6" w14:paraId="26CA886E" w14:textId="77777777" w:rsidTr="00427C19">
        <w:trPr>
          <w:trHeight w:val="255"/>
        </w:trPr>
        <w:tc>
          <w:tcPr>
            <w:tcW w:w="194" w:type="pct"/>
            <w:tcBorders>
              <w:top w:val="nil"/>
              <w:left w:val="single" w:sz="4" w:space="0" w:color="auto"/>
              <w:bottom w:val="nil"/>
              <w:right w:val="single" w:sz="4" w:space="0" w:color="auto"/>
            </w:tcBorders>
            <w:shd w:val="clear" w:color="auto" w:fill="auto"/>
            <w:vAlign w:val="center"/>
            <w:hideMark/>
          </w:tcPr>
          <w:p w14:paraId="474E2E50" w14:textId="77777777" w:rsidR="00427C19" w:rsidRPr="00006EF4" w:rsidRDefault="00427C19" w:rsidP="00427C19">
            <w:pPr>
              <w:jc w:val="center"/>
              <w:rPr>
                <w:sz w:val="18"/>
                <w:szCs w:val="18"/>
              </w:rPr>
            </w:pPr>
            <w:r>
              <w:rPr>
                <w:sz w:val="18"/>
                <w:szCs w:val="18"/>
              </w:rPr>
              <w:t>3</w:t>
            </w:r>
          </w:p>
        </w:tc>
        <w:tc>
          <w:tcPr>
            <w:tcW w:w="1416" w:type="pct"/>
            <w:tcBorders>
              <w:top w:val="nil"/>
              <w:left w:val="nil"/>
              <w:bottom w:val="single" w:sz="4" w:space="0" w:color="auto"/>
              <w:right w:val="single" w:sz="4" w:space="0" w:color="auto"/>
            </w:tcBorders>
            <w:shd w:val="clear" w:color="auto" w:fill="auto"/>
            <w:vAlign w:val="center"/>
            <w:hideMark/>
          </w:tcPr>
          <w:p w14:paraId="1D538EC7" w14:textId="77777777" w:rsidR="00427C19" w:rsidRPr="00006EF4" w:rsidRDefault="00427C19" w:rsidP="00427C19">
            <w:pPr>
              <w:jc w:val="center"/>
              <w:rPr>
                <w:sz w:val="18"/>
                <w:szCs w:val="18"/>
              </w:rPr>
            </w:pPr>
            <w:r w:rsidRPr="00006EF4">
              <w:rPr>
                <w:sz w:val="18"/>
                <w:szCs w:val="18"/>
              </w:rPr>
              <w:t>ГК, ННК, НГК, АК, БК, РЗ, ДС</w:t>
            </w:r>
            <w:r>
              <w:rPr>
                <w:sz w:val="18"/>
                <w:szCs w:val="18"/>
              </w:rPr>
              <w:t>, инклинометр</w:t>
            </w:r>
          </w:p>
        </w:tc>
        <w:tc>
          <w:tcPr>
            <w:tcW w:w="446" w:type="pct"/>
            <w:vMerge w:val="restart"/>
            <w:tcBorders>
              <w:top w:val="nil"/>
              <w:left w:val="single" w:sz="4" w:space="0" w:color="auto"/>
              <w:bottom w:val="single" w:sz="4" w:space="0" w:color="000000"/>
              <w:right w:val="single" w:sz="4" w:space="0" w:color="auto"/>
            </w:tcBorders>
            <w:shd w:val="clear" w:color="auto" w:fill="auto"/>
            <w:vAlign w:val="center"/>
            <w:hideMark/>
          </w:tcPr>
          <w:p w14:paraId="2999285C" w14:textId="77777777" w:rsidR="00427C19" w:rsidRPr="00006EF4" w:rsidRDefault="00427C19" w:rsidP="00427C19">
            <w:pPr>
              <w:jc w:val="center"/>
              <w:rPr>
                <w:sz w:val="18"/>
                <w:szCs w:val="18"/>
              </w:rPr>
            </w:pPr>
            <w:r>
              <w:rPr>
                <w:sz w:val="18"/>
                <w:szCs w:val="18"/>
              </w:rPr>
              <w:t>2050</w:t>
            </w:r>
          </w:p>
        </w:tc>
        <w:tc>
          <w:tcPr>
            <w:tcW w:w="591" w:type="pct"/>
            <w:gridSpan w:val="2"/>
            <w:tcBorders>
              <w:top w:val="nil"/>
              <w:left w:val="nil"/>
              <w:bottom w:val="single" w:sz="4" w:space="0" w:color="auto"/>
              <w:right w:val="single" w:sz="4" w:space="0" w:color="auto"/>
            </w:tcBorders>
            <w:shd w:val="clear" w:color="auto" w:fill="auto"/>
            <w:vAlign w:val="center"/>
            <w:hideMark/>
          </w:tcPr>
          <w:p w14:paraId="73AE1082" w14:textId="77777777" w:rsidR="00427C19" w:rsidRPr="00006EF4" w:rsidRDefault="00427C19" w:rsidP="00427C19">
            <w:pPr>
              <w:jc w:val="center"/>
              <w:rPr>
                <w:sz w:val="18"/>
                <w:szCs w:val="18"/>
              </w:rPr>
            </w:pPr>
            <w:r w:rsidRPr="00006EF4">
              <w:rPr>
                <w:sz w:val="18"/>
                <w:szCs w:val="18"/>
              </w:rPr>
              <w:t>1:500</w:t>
            </w:r>
          </w:p>
        </w:tc>
        <w:tc>
          <w:tcPr>
            <w:tcW w:w="648" w:type="pct"/>
            <w:gridSpan w:val="2"/>
            <w:tcBorders>
              <w:top w:val="nil"/>
              <w:left w:val="nil"/>
              <w:bottom w:val="single" w:sz="4" w:space="0" w:color="auto"/>
              <w:right w:val="single" w:sz="4" w:space="0" w:color="auto"/>
            </w:tcBorders>
            <w:shd w:val="clear" w:color="auto" w:fill="auto"/>
            <w:vAlign w:val="center"/>
            <w:hideMark/>
          </w:tcPr>
          <w:p w14:paraId="77BC492E" w14:textId="77777777" w:rsidR="00427C19" w:rsidRPr="00006EF4" w:rsidRDefault="00427C19" w:rsidP="00427C19">
            <w:pPr>
              <w:jc w:val="center"/>
              <w:rPr>
                <w:sz w:val="18"/>
                <w:szCs w:val="18"/>
              </w:rPr>
            </w:pPr>
            <w:r>
              <w:rPr>
                <w:sz w:val="18"/>
                <w:szCs w:val="18"/>
              </w:rPr>
              <w:t>1050</w:t>
            </w:r>
          </w:p>
        </w:tc>
        <w:tc>
          <w:tcPr>
            <w:tcW w:w="772" w:type="pct"/>
            <w:gridSpan w:val="2"/>
            <w:tcBorders>
              <w:top w:val="nil"/>
              <w:left w:val="nil"/>
              <w:bottom w:val="single" w:sz="4" w:space="0" w:color="auto"/>
              <w:right w:val="single" w:sz="4" w:space="0" w:color="auto"/>
            </w:tcBorders>
            <w:shd w:val="clear" w:color="auto" w:fill="auto"/>
            <w:vAlign w:val="center"/>
            <w:hideMark/>
          </w:tcPr>
          <w:p w14:paraId="0D505097" w14:textId="77777777" w:rsidR="00427C19" w:rsidRPr="00006EF4" w:rsidRDefault="00427C19" w:rsidP="00427C19">
            <w:pPr>
              <w:jc w:val="center"/>
              <w:rPr>
                <w:sz w:val="18"/>
                <w:szCs w:val="18"/>
              </w:rPr>
            </w:pPr>
            <w:r>
              <w:rPr>
                <w:sz w:val="18"/>
                <w:szCs w:val="18"/>
              </w:rPr>
              <w:t>2050</w:t>
            </w:r>
          </w:p>
        </w:tc>
        <w:tc>
          <w:tcPr>
            <w:tcW w:w="933" w:type="pct"/>
            <w:tcBorders>
              <w:top w:val="single" w:sz="4" w:space="0" w:color="auto"/>
              <w:left w:val="nil"/>
              <w:bottom w:val="single" w:sz="4" w:space="0" w:color="auto"/>
              <w:right w:val="single" w:sz="4" w:space="0" w:color="auto"/>
            </w:tcBorders>
            <w:shd w:val="clear" w:color="auto" w:fill="auto"/>
            <w:vAlign w:val="center"/>
            <w:hideMark/>
          </w:tcPr>
          <w:p w14:paraId="5D307377" w14:textId="77777777" w:rsidR="00427C19" w:rsidRPr="00006EF4" w:rsidRDefault="00427C19" w:rsidP="00427C19">
            <w:pPr>
              <w:jc w:val="center"/>
              <w:rPr>
                <w:sz w:val="18"/>
                <w:szCs w:val="18"/>
              </w:rPr>
            </w:pPr>
            <w:r w:rsidRPr="00006EF4">
              <w:rPr>
                <w:sz w:val="18"/>
                <w:szCs w:val="18"/>
              </w:rPr>
              <w:t> </w:t>
            </w:r>
          </w:p>
        </w:tc>
      </w:tr>
      <w:tr w:rsidR="00427C19" w:rsidRPr="00A80FE6" w14:paraId="3228224A" w14:textId="77777777" w:rsidTr="00427C19">
        <w:trPr>
          <w:trHeight w:val="255"/>
        </w:trPr>
        <w:tc>
          <w:tcPr>
            <w:tcW w:w="1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E0A287" w14:textId="77777777" w:rsidR="00427C19" w:rsidRPr="00006EF4" w:rsidRDefault="00427C19" w:rsidP="00427C19">
            <w:pPr>
              <w:jc w:val="center"/>
              <w:rPr>
                <w:sz w:val="18"/>
                <w:szCs w:val="18"/>
              </w:rPr>
            </w:pPr>
            <w:r>
              <w:rPr>
                <w:sz w:val="18"/>
                <w:szCs w:val="18"/>
              </w:rPr>
              <w:t>4</w:t>
            </w:r>
          </w:p>
        </w:tc>
        <w:tc>
          <w:tcPr>
            <w:tcW w:w="1416" w:type="pct"/>
            <w:tcBorders>
              <w:top w:val="nil"/>
              <w:left w:val="nil"/>
              <w:bottom w:val="single" w:sz="4" w:space="0" w:color="auto"/>
              <w:right w:val="single" w:sz="4" w:space="0" w:color="auto"/>
            </w:tcBorders>
            <w:shd w:val="clear" w:color="auto" w:fill="auto"/>
            <w:vAlign w:val="center"/>
            <w:hideMark/>
          </w:tcPr>
          <w:p w14:paraId="3EC7E238" w14:textId="77777777" w:rsidR="00427C19" w:rsidRPr="00006EF4" w:rsidRDefault="00427C19" w:rsidP="00427C19">
            <w:pPr>
              <w:jc w:val="center"/>
              <w:rPr>
                <w:sz w:val="18"/>
                <w:szCs w:val="18"/>
              </w:rPr>
            </w:pPr>
            <w:r w:rsidRPr="00006EF4">
              <w:rPr>
                <w:sz w:val="18"/>
                <w:szCs w:val="18"/>
              </w:rPr>
              <w:t>АКЦ, ГГК-Ц</w:t>
            </w:r>
          </w:p>
        </w:tc>
        <w:tc>
          <w:tcPr>
            <w:tcW w:w="446" w:type="pct"/>
            <w:vMerge/>
            <w:tcBorders>
              <w:top w:val="nil"/>
              <w:left w:val="single" w:sz="4" w:space="0" w:color="auto"/>
              <w:bottom w:val="single" w:sz="4" w:space="0" w:color="000000"/>
              <w:right w:val="single" w:sz="4" w:space="0" w:color="auto"/>
            </w:tcBorders>
            <w:vAlign w:val="center"/>
            <w:hideMark/>
          </w:tcPr>
          <w:p w14:paraId="153E5BA2" w14:textId="77777777" w:rsidR="00427C19" w:rsidRPr="00006EF4" w:rsidRDefault="00427C19" w:rsidP="00427C19">
            <w:pPr>
              <w:rPr>
                <w:sz w:val="18"/>
                <w:szCs w:val="18"/>
              </w:rPr>
            </w:pPr>
          </w:p>
        </w:tc>
        <w:tc>
          <w:tcPr>
            <w:tcW w:w="591" w:type="pct"/>
            <w:gridSpan w:val="2"/>
            <w:tcBorders>
              <w:top w:val="nil"/>
              <w:left w:val="nil"/>
              <w:bottom w:val="single" w:sz="4" w:space="0" w:color="auto"/>
              <w:right w:val="single" w:sz="4" w:space="0" w:color="auto"/>
            </w:tcBorders>
            <w:shd w:val="clear" w:color="auto" w:fill="auto"/>
            <w:vAlign w:val="center"/>
            <w:hideMark/>
          </w:tcPr>
          <w:p w14:paraId="144E0ECD" w14:textId="77777777" w:rsidR="00427C19" w:rsidRPr="00006EF4" w:rsidRDefault="00427C19" w:rsidP="00427C19">
            <w:pPr>
              <w:jc w:val="center"/>
              <w:rPr>
                <w:sz w:val="18"/>
                <w:szCs w:val="18"/>
              </w:rPr>
            </w:pPr>
            <w:r w:rsidRPr="00006EF4">
              <w:rPr>
                <w:sz w:val="18"/>
                <w:szCs w:val="18"/>
              </w:rPr>
              <w:t>1:500</w:t>
            </w:r>
          </w:p>
        </w:tc>
        <w:tc>
          <w:tcPr>
            <w:tcW w:w="648" w:type="pct"/>
            <w:gridSpan w:val="2"/>
            <w:tcBorders>
              <w:top w:val="nil"/>
              <w:left w:val="nil"/>
              <w:bottom w:val="single" w:sz="4" w:space="0" w:color="auto"/>
              <w:right w:val="single" w:sz="4" w:space="0" w:color="auto"/>
            </w:tcBorders>
            <w:shd w:val="clear" w:color="auto" w:fill="auto"/>
            <w:vAlign w:val="center"/>
            <w:hideMark/>
          </w:tcPr>
          <w:p w14:paraId="119A83C0" w14:textId="77777777" w:rsidR="00427C19" w:rsidRPr="00006EF4" w:rsidRDefault="00427C19" w:rsidP="00427C19">
            <w:pPr>
              <w:jc w:val="center"/>
              <w:rPr>
                <w:sz w:val="18"/>
                <w:szCs w:val="18"/>
              </w:rPr>
            </w:pPr>
            <w:r w:rsidRPr="00006EF4">
              <w:rPr>
                <w:sz w:val="18"/>
                <w:szCs w:val="18"/>
              </w:rPr>
              <w:t>0</w:t>
            </w:r>
          </w:p>
        </w:tc>
        <w:tc>
          <w:tcPr>
            <w:tcW w:w="772" w:type="pct"/>
            <w:gridSpan w:val="2"/>
            <w:tcBorders>
              <w:top w:val="nil"/>
              <w:left w:val="nil"/>
              <w:bottom w:val="single" w:sz="4" w:space="0" w:color="auto"/>
              <w:right w:val="single" w:sz="4" w:space="0" w:color="auto"/>
            </w:tcBorders>
            <w:shd w:val="clear" w:color="auto" w:fill="auto"/>
            <w:vAlign w:val="center"/>
            <w:hideMark/>
          </w:tcPr>
          <w:p w14:paraId="6FBD15D8" w14:textId="77777777" w:rsidR="00427C19" w:rsidRPr="00006EF4" w:rsidRDefault="00427C19" w:rsidP="00427C19">
            <w:pPr>
              <w:jc w:val="center"/>
              <w:rPr>
                <w:sz w:val="18"/>
                <w:szCs w:val="18"/>
              </w:rPr>
            </w:pPr>
            <w:r>
              <w:rPr>
                <w:sz w:val="18"/>
                <w:szCs w:val="18"/>
              </w:rPr>
              <w:t>1100</w:t>
            </w:r>
          </w:p>
        </w:tc>
        <w:tc>
          <w:tcPr>
            <w:tcW w:w="933" w:type="pct"/>
            <w:tcBorders>
              <w:top w:val="single" w:sz="4" w:space="0" w:color="auto"/>
              <w:left w:val="nil"/>
              <w:bottom w:val="single" w:sz="4" w:space="0" w:color="auto"/>
              <w:right w:val="single" w:sz="4" w:space="0" w:color="auto"/>
            </w:tcBorders>
            <w:shd w:val="clear" w:color="auto" w:fill="auto"/>
            <w:vAlign w:val="center"/>
            <w:hideMark/>
          </w:tcPr>
          <w:p w14:paraId="43FBE90B" w14:textId="77777777" w:rsidR="00427C19" w:rsidRPr="00006EF4" w:rsidRDefault="00427C19" w:rsidP="00427C19">
            <w:pPr>
              <w:jc w:val="center"/>
              <w:rPr>
                <w:sz w:val="18"/>
                <w:szCs w:val="18"/>
              </w:rPr>
            </w:pPr>
            <w:r w:rsidRPr="00006EF4">
              <w:rPr>
                <w:sz w:val="18"/>
                <w:szCs w:val="18"/>
              </w:rPr>
              <w:t> </w:t>
            </w:r>
          </w:p>
        </w:tc>
      </w:tr>
      <w:tr w:rsidR="00427C19" w:rsidRPr="00A80FE6" w14:paraId="5EDB669D" w14:textId="77777777" w:rsidTr="00427C19">
        <w:trPr>
          <w:trHeight w:val="255"/>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48B83BD0" w14:textId="77777777" w:rsidR="00427C19" w:rsidRPr="00006EF4" w:rsidRDefault="00427C19" w:rsidP="00427C19">
            <w:pPr>
              <w:jc w:val="center"/>
              <w:rPr>
                <w:b/>
                <w:bCs/>
                <w:sz w:val="18"/>
                <w:szCs w:val="18"/>
              </w:rPr>
            </w:pPr>
            <w:r w:rsidRPr="00006EF4">
              <w:rPr>
                <w:b/>
                <w:bCs/>
                <w:sz w:val="18"/>
                <w:szCs w:val="18"/>
              </w:rPr>
              <w:t xml:space="preserve">Каротаж в тех. колонне Ø245 мм на гл. </w:t>
            </w:r>
            <w:r>
              <w:rPr>
                <w:b/>
                <w:bCs/>
                <w:sz w:val="18"/>
                <w:szCs w:val="18"/>
              </w:rPr>
              <w:t>2050</w:t>
            </w:r>
            <w:r w:rsidRPr="00006EF4">
              <w:rPr>
                <w:b/>
                <w:bCs/>
                <w:sz w:val="18"/>
                <w:szCs w:val="18"/>
              </w:rPr>
              <w:t xml:space="preserve"> м</w:t>
            </w:r>
          </w:p>
        </w:tc>
      </w:tr>
      <w:tr w:rsidR="00427C19" w:rsidRPr="00A80FE6" w14:paraId="31C22EB3" w14:textId="77777777" w:rsidTr="00427C19">
        <w:trPr>
          <w:trHeight w:val="255"/>
        </w:trPr>
        <w:tc>
          <w:tcPr>
            <w:tcW w:w="1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FC7CE3" w14:textId="77777777" w:rsidR="00427C19" w:rsidRPr="00006EF4" w:rsidRDefault="00427C19" w:rsidP="00427C19">
            <w:pPr>
              <w:jc w:val="center"/>
              <w:rPr>
                <w:sz w:val="18"/>
                <w:szCs w:val="18"/>
              </w:rPr>
            </w:pPr>
            <w:r>
              <w:rPr>
                <w:sz w:val="18"/>
                <w:szCs w:val="18"/>
              </w:rPr>
              <w:t>5</w:t>
            </w:r>
          </w:p>
        </w:tc>
        <w:tc>
          <w:tcPr>
            <w:tcW w:w="1416" w:type="pct"/>
            <w:tcBorders>
              <w:top w:val="single" w:sz="4" w:space="0" w:color="auto"/>
              <w:left w:val="nil"/>
              <w:bottom w:val="single" w:sz="4" w:space="0" w:color="auto"/>
              <w:right w:val="single" w:sz="4" w:space="0" w:color="auto"/>
            </w:tcBorders>
            <w:shd w:val="clear" w:color="auto" w:fill="auto"/>
            <w:vAlign w:val="center"/>
            <w:hideMark/>
          </w:tcPr>
          <w:p w14:paraId="6E4FE0DC" w14:textId="77777777" w:rsidR="00427C19" w:rsidRPr="00006EF4" w:rsidRDefault="00427C19" w:rsidP="00427C19">
            <w:pPr>
              <w:jc w:val="center"/>
              <w:rPr>
                <w:sz w:val="18"/>
                <w:szCs w:val="18"/>
              </w:rPr>
            </w:pPr>
            <w:r w:rsidRPr="00006EF4">
              <w:rPr>
                <w:sz w:val="18"/>
                <w:szCs w:val="18"/>
              </w:rPr>
              <w:t>Термометрия</w:t>
            </w:r>
          </w:p>
        </w:tc>
        <w:tc>
          <w:tcPr>
            <w:tcW w:w="4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72544E" w14:textId="77777777" w:rsidR="00427C19" w:rsidRPr="00006EF4" w:rsidRDefault="00427C19" w:rsidP="00427C19">
            <w:pPr>
              <w:jc w:val="center"/>
              <w:rPr>
                <w:sz w:val="18"/>
                <w:szCs w:val="18"/>
              </w:rPr>
            </w:pPr>
            <w:r>
              <w:rPr>
                <w:sz w:val="18"/>
                <w:szCs w:val="18"/>
              </w:rPr>
              <w:t>2050</w:t>
            </w:r>
          </w:p>
        </w:tc>
        <w:tc>
          <w:tcPr>
            <w:tcW w:w="591" w:type="pct"/>
            <w:gridSpan w:val="2"/>
            <w:tcBorders>
              <w:top w:val="single" w:sz="4" w:space="0" w:color="auto"/>
              <w:left w:val="nil"/>
              <w:bottom w:val="single" w:sz="4" w:space="0" w:color="auto"/>
              <w:right w:val="single" w:sz="4" w:space="0" w:color="auto"/>
            </w:tcBorders>
            <w:shd w:val="clear" w:color="auto" w:fill="auto"/>
            <w:vAlign w:val="center"/>
            <w:hideMark/>
          </w:tcPr>
          <w:p w14:paraId="0218FBE6" w14:textId="77777777" w:rsidR="00427C19" w:rsidRPr="00006EF4" w:rsidRDefault="00427C19" w:rsidP="00427C19">
            <w:pPr>
              <w:jc w:val="center"/>
              <w:rPr>
                <w:sz w:val="18"/>
                <w:szCs w:val="18"/>
              </w:rPr>
            </w:pPr>
            <w:r w:rsidRPr="00006EF4">
              <w:rPr>
                <w:sz w:val="18"/>
                <w:szCs w:val="18"/>
              </w:rPr>
              <w:t>1:500</w:t>
            </w:r>
          </w:p>
        </w:tc>
        <w:tc>
          <w:tcPr>
            <w:tcW w:w="648" w:type="pct"/>
            <w:gridSpan w:val="2"/>
            <w:tcBorders>
              <w:top w:val="single" w:sz="4" w:space="0" w:color="auto"/>
              <w:left w:val="nil"/>
              <w:bottom w:val="single" w:sz="4" w:space="0" w:color="auto"/>
              <w:right w:val="single" w:sz="4" w:space="0" w:color="auto"/>
            </w:tcBorders>
            <w:shd w:val="clear" w:color="auto" w:fill="auto"/>
            <w:vAlign w:val="center"/>
            <w:hideMark/>
          </w:tcPr>
          <w:p w14:paraId="13844594" w14:textId="77777777" w:rsidR="00427C19" w:rsidRPr="00006EF4" w:rsidRDefault="00427C19" w:rsidP="00427C19">
            <w:pPr>
              <w:jc w:val="center"/>
              <w:rPr>
                <w:sz w:val="18"/>
                <w:szCs w:val="18"/>
              </w:rPr>
            </w:pPr>
            <w:r w:rsidRPr="00006EF4">
              <w:rPr>
                <w:sz w:val="18"/>
                <w:szCs w:val="18"/>
              </w:rPr>
              <w:t>0</w:t>
            </w:r>
          </w:p>
        </w:tc>
        <w:tc>
          <w:tcPr>
            <w:tcW w:w="772" w:type="pct"/>
            <w:gridSpan w:val="2"/>
            <w:tcBorders>
              <w:top w:val="single" w:sz="4" w:space="0" w:color="auto"/>
              <w:left w:val="nil"/>
              <w:bottom w:val="single" w:sz="4" w:space="0" w:color="auto"/>
              <w:right w:val="single" w:sz="4" w:space="0" w:color="auto"/>
            </w:tcBorders>
            <w:shd w:val="clear" w:color="auto" w:fill="auto"/>
            <w:vAlign w:val="center"/>
            <w:hideMark/>
          </w:tcPr>
          <w:p w14:paraId="546DF9E3" w14:textId="77777777" w:rsidR="00427C19" w:rsidRPr="00006EF4" w:rsidRDefault="00427C19" w:rsidP="00427C19">
            <w:pPr>
              <w:jc w:val="center"/>
              <w:rPr>
                <w:sz w:val="18"/>
                <w:szCs w:val="18"/>
              </w:rPr>
            </w:pPr>
            <w:r>
              <w:rPr>
                <w:sz w:val="18"/>
                <w:szCs w:val="18"/>
              </w:rPr>
              <w:t>2050</w:t>
            </w:r>
          </w:p>
        </w:tc>
        <w:tc>
          <w:tcPr>
            <w:tcW w:w="933" w:type="pct"/>
            <w:tcBorders>
              <w:top w:val="single" w:sz="4" w:space="0" w:color="auto"/>
              <w:left w:val="nil"/>
              <w:bottom w:val="single" w:sz="4" w:space="0" w:color="auto"/>
              <w:right w:val="single" w:sz="4" w:space="0" w:color="auto"/>
            </w:tcBorders>
            <w:shd w:val="clear" w:color="auto" w:fill="auto"/>
            <w:vAlign w:val="center"/>
            <w:hideMark/>
          </w:tcPr>
          <w:p w14:paraId="1A185002" w14:textId="77777777" w:rsidR="00427C19" w:rsidRPr="00006EF4" w:rsidRDefault="00427C19" w:rsidP="00427C19">
            <w:pPr>
              <w:jc w:val="center"/>
              <w:rPr>
                <w:sz w:val="18"/>
                <w:szCs w:val="18"/>
              </w:rPr>
            </w:pPr>
            <w:r w:rsidRPr="00006EF4">
              <w:rPr>
                <w:sz w:val="18"/>
                <w:szCs w:val="18"/>
              </w:rPr>
              <w:t>ОВПЦ</w:t>
            </w:r>
          </w:p>
        </w:tc>
      </w:tr>
      <w:tr w:rsidR="00427C19" w:rsidRPr="00A80FE6" w14:paraId="5B9F7816" w14:textId="77777777" w:rsidTr="00427C19">
        <w:trPr>
          <w:trHeight w:val="255"/>
        </w:trPr>
        <w:tc>
          <w:tcPr>
            <w:tcW w:w="194" w:type="pct"/>
            <w:vMerge/>
            <w:tcBorders>
              <w:top w:val="single" w:sz="4" w:space="0" w:color="auto"/>
              <w:left w:val="single" w:sz="4" w:space="0" w:color="auto"/>
              <w:bottom w:val="single" w:sz="4" w:space="0" w:color="auto"/>
              <w:right w:val="single" w:sz="4" w:space="0" w:color="auto"/>
            </w:tcBorders>
            <w:vAlign w:val="center"/>
            <w:hideMark/>
          </w:tcPr>
          <w:p w14:paraId="018657EE" w14:textId="77777777" w:rsidR="00427C19" w:rsidRPr="00006EF4" w:rsidRDefault="00427C19" w:rsidP="00427C19">
            <w:pPr>
              <w:rPr>
                <w:sz w:val="18"/>
                <w:szCs w:val="18"/>
              </w:rPr>
            </w:pPr>
          </w:p>
        </w:tc>
        <w:tc>
          <w:tcPr>
            <w:tcW w:w="1416" w:type="pct"/>
            <w:tcBorders>
              <w:top w:val="single" w:sz="4" w:space="0" w:color="auto"/>
              <w:left w:val="nil"/>
              <w:bottom w:val="single" w:sz="4" w:space="0" w:color="auto"/>
              <w:right w:val="single" w:sz="4" w:space="0" w:color="auto"/>
            </w:tcBorders>
            <w:shd w:val="clear" w:color="auto" w:fill="auto"/>
            <w:vAlign w:val="center"/>
            <w:hideMark/>
          </w:tcPr>
          <w:p w14:paraId="19E80334" w14:textId="77777777" w:rsidR="00427C19" w:rsidRPr="00006EF4" w:rsidRDefault="00427C19" w:rsidP="00427C19">
            <w:pPr>
              <w:jc w:val="center"/>
              <w:rPr>
                <w:sz w:val="18"/>
                <w:szCs w:val="18"/>
              </w:rPr>
            </w:pPr>
            <w:r w:rsidRPr="00006EF4">
              <w:rPr>
                <w:sz w:val="18"/>
                <w:szCs w:val="18"/>
              </w:rPr>
              <w:t>АКЦ, ГГК-Ц</w:t>
            </w:r>
          </w:p>
        </w:tc>
        <w:tc>
          <w:tcPr>
            <w:tcW w:w="446" w:type="pct"/>
            <w:vMerge/>
            <w:tcBorders>
              <w:top w:val="single" w:sz="4" w:space="0" w:color="auto"/>
              <w:left w:val="single" w:sz="4" w:space="0" w:color="auto"/>
              <w:bottom w:val="single" w:sz="4" w:space="0" w:color="auto"/>
              <w:right w:val="single" w:sz="4" w:space="0" w:color="auto"/>
            </w:tcBorders>
            <w:vAlign w:val="center"/>
            <w:hideMark/>
          </w:tcPr>
          <w:p w14:paraId="74CFAF24" w14:textId="77777777" w:rsidR="00427C19" w:rsidRPr="00006EF4" w:rsidRDefault="00427C19" w:rsidP="00427C19">
            <w:pPr>
              <w:rPr>
                <w:sz w:val="18"/>
                <w:szCs w:val="18"/>
              </w:rPr>
            </w:pPr>
          </w:p>
        </w:tc>
        <w:tc>
          <w:tcPr>
            <w:tcW w:w="591" w:type="pct"/>
            <w:gridSpan w:val="2"/>
            <w:tcBorders>
              <w:top w:val="single" w:sz="4" w:space="0" w:color="auto"/>
              <w:left w:val="nil"/>
              <w:bottom w:val="single" w:sz="4" w:space="0" w:color="auto"/>
              <w:right w:val="single" w:sz="4" w:space="0" w:color="auto"/>
            </w:tcBorders>
            <w:shd w:val="clear" w:color="auto" w:fill="auto"/>
            <w:vAlign w:val="center"/>
            <w:hideMark/>
          </w:tcPr>
          <w:p w14:paraId="5E7EE7D5" w14:textId="77777777" w:rsidR="00427C19" w:rsidRPr="00006EF4" w:rsidRDefault="00427C19" w:rsidP="00427C19">
            <w:pPr>
              <w:jc w:val="center"/>
              <w:rPr>
                <w:sz w:val="18"/>
                <w:szCs w:val="18"/>
              </w:rPr>
            </w:pPr>
            <w:r w:rsidRPr="00006EF4">
              <w:rPr>
                <w:sz w:val="18"/>
                <w:szCs w:val="18"/>
              </w:rPr>
              <w:t>1:</w:t>
            </w:r>
            <w:r>
              <w:rPr>
                <w:sz w:val="18"/>
                <w:szCs w:val="18"/>
              </w:rPr>
              <w:t>500</w:t>
            </w:r>
          </w:p>
        </w:tc>
        <w:tc>
          <w:tcPr>
            <w:tcW w:w="648" w:type="pct"/>
            <w:gridSpan w:val="2"/>
            <w:tcBorders>
              <w:top w:val="single" w:sz="4" w:space="0" w:color="auto"/>
              <w:left w:val="nil"/>
              <w:bottom w:val="single" w:sz="4" w:space="0" w:color="auto"/>
              <w:right w:val="single" w:sz="4" w:space="0" w:color="auto"/>
            </w:tcBorders>
            <w:shd w:val="clear" w:color="auto" w:fill="auto"/>
            <w:vAlign w:val="center"/>
            <w:hideMark/>
          </w:tcPr>
          <w:p w14:paraId="4590C041" w14:textId="77777777" w:rsidR="00427C19" w:rsidRPr="00006EF4" w:rsidRDefault="00427C19" w:rsidP="00427C19">
            <w:pPr>
              <w:jc w:val="center"/>
              <w:rPr>
                <w:sz w:val="18"/>
                <w:szCs w:val="18"/>
              </w:rPr>
            </w:pPr>
            <w:r>
              <w:rPr>
                <w:sz w:val="18"/>
                <w:szCs w:val="18"/>
              </w:rPr>
              <w:t>0</w:t>
            </w:r>
          </w:p>
        </w:tc>
        <w:tc>
          <w:tcPr>
            <w:tcW w:w="772" w:type="pct"/>
            <w:gridSpan w:val="2"/>
            <w:tcBorders>
              <w:top w:val="single" w:sz="4" w:space="0" w:color="auto"/>
              <w:left w:val="nil"/>
              <w:bottom w:val="single" w:sz="4" w:space="0" w:color="auto"/>
              <w:right w:val="single" w:sz="4" w:space="0" w:color="auto"/>
            </w:tcBorders>
            <w:shd w:val="clear" w:color="auto" w:fill="auto"/>
            <w:vAlign w:val="center"/>
            <w:hideMark/>
          </w:tcPr>
          <w:p w14:paraId="5D2C4A57" w14:textId="77777777" w:rsidR="00427C19" w:rsidRPr="00006EF4" w:rsidRDefault="00427C19" w:rsidP="00427C19">
            <w:pPr>
              <w:jc w:val="center"/>
              <w:rPr>
                <w:sz w:val="18"/>
                <w:szCs w:val="18"/>
              </w:rPr>
            </w:pPr>
            <w:r>
              <w:rPr>
                <w:sz w:val="18"/>
                <w:szCs w:val="18"/>
              </w:rPr>
              <w:t>2050</w:t>
            </w:r>
          </w:p>
        </w:tc>
        <w:tc>
          <w:tcPr>
            <w:tcW w:w="933" w:type="pct"/>
            <w:tcBorders>
              <w:top w:val="single" w:sz="4" w:space="0" w:color="auto"/>
              <w:left w:val="nil"/>
              <w:bottom w:val="single" w:sz="4" w:space="0" w:color="auto"/>
              <w:right w:val="single" w:sz="4" w:space="0" w:color="auto"/>
            </w:tcBorders>
            <w:shd w:val="clear" w:color="auto" w:fill="auto"/>
            <w:vAlign w:val="center"/>
            <w:hideMark/>
          </w:tcPr>
          <w:p w14:paraId="072CC573" w14:textId="77777777" w:rsidR="00427C19" w:rsidRPr="00006EF4" w:rsidRDefault="00427C19" w:rsidP="00427C19">
            <w:pPr>
              <w:jc w:val="center"/>
              <w:rPr>
                <w:sz w:val="18"/>
                <w:szCs w:val="18"/>
              </w:rPr>
            </w:pPr>
            <w:r w:rsidRPr="00006EF4">
              <w:rPr>
                <w:sz w:val="18"/>
                <w:szCs w:val="18"/>
              </w:rPr>
              <w:t>временной замер</w:t>
            </w:r>
          </w:p>
        </w:tc>
      </w:tr>
      <w:tr w:rsidR="00427C19" w:rsidRPr="00A80FE6" w14:paraId="094426D5" w14:textId="77777777" w:rsidTr="00427C19">
        <w:trPr>
          <w:trHeight w:val="255"/>
        </w:trPr>
        <w:tc>
          <w:tcPr>
            <w:tcW w:w="5000" w:type="pct"/>
            <w:gridSpan w:val="10"/>
            <w:tcBorders>
              <w:top w:val="single" w:sz="4" w:space="0" w:color="auto"/>
              <w:left w:val="single" w:sz="4" w:space="0" w:color="auto"/>
              <w:bottom w:val="single" w:sz="4" w:space="0" w:color="000000"/>
              <w:right w:val="single" w:sz="4" w:space="0" w:color="auto"/>
            </w:tcBorders>
            <w:vAlign w:val="center"/>
          </w:tcPr>
          <w:p w14:paraId="0FCEBD63" w14:textId="77777777" w:rsidR="00427C19" w:rsidRPr="00006EF4" w:rsidRDefault="00427C19" w:rsidP="00427C19">
            <w:pPr>
              <w:jc w:val="center"/>
              <w:rPr>
                <w:sz w:val="18"/>
                <w:szCs w:val="18"/>
              </w:rPr>
            </w:pPr>
            <w:r w:rsidRPr="000B4EFE">
              <w:rPr>
                <w:b/>
                <w:bCs/>
                <w:sz w:val="18"/>
                <w:szCs w:val="18"/>
              </w:rPr>
              <w:t>Каротаж</w:t>
            </w:r>
            <w:r>
              <w:rPr>
                <w:b/>
                <w:bCs/>
                <w:sz w:val="18"/>
                <w:szCs w:val="18"/>
              </w:rPr>
              <w:t xml:space="preserve"> перед спуском</w:t>
            </w:r>
            <w:r w:rsidRPr="000B4EFE">
              <w:rPr>
                <w:b/>
                <w:bCs/>
                <w:sz w:val="18"/>
                <w:szCs w:val="18"/>
              </w:rPr>
              <w:t xml:space="preserve"> эксплуатационной колонн</w:t>
            </w:r>
            <w:r>
              <w:rPr>
                <w:b/>
                <w:bCs/>
                <w:sz w:val="18"/>
                <w:szCs w:val="18"/>
              </w:rPr>
              <w:t>ы</w:t>
            </w:r>
            <w:r w:rsidRPr="000B4EFE">
              <w:rPr>
                <w:b/>
                <w:bCs/>
                <w:sz w:val="18"/>
                <w:szCs w:val="18"/>
              </w:rPr>
              <w:t xml:space="preserve"> Ø178 мм на гл. 3</w:t>
            </w:r>
            <w:r>
              <w:rPr>
                <w:b/>
                <w:bCs/>
                <w:sz w:val="18"/>
                <w:szCs w:val="18"/>
              </w:rPr>
              <w:t>450</w:t>
            </w:r>
            <w:r w:rsidRPr="000B4EFE">
              <w:rPr>
                <w:b/>
                <w:bCs/>
                <w:sz w:val="18"/>
                <w:szCs w:val="18"/>
              </w:rPr>
              <w:t xml:space="preserve"> м</w:t>
            </w:r>
          </w:p>
        </w:tc>
      </w:tr>
      <w:tr w:rsidR="00427C19" w:rsidRPr="00A80FE6" w14:paraId="4487B2D4" w14:textId="77777777" w:rsidTr="00427C19">
        <w:trPr>
          <w:trHeight w:val="255"/>
        </w:trPr>
        <w:tc>
          <w:tcPr>
            <w:tcW w:w="194" w:type="pct"/>
            <w:tcBorders>
              <w:top w:val="nil"/>
              <w:left w:val="single" w:sz="4" w:space="0" w:color="auto"/>
              <w:bottom w:val="single" w:sz="4" w:space="0" w:color="000000"/>
              <w:right w:val="single" w:sz="4" w:space="0" w:color="auto"/>
            </w:tcBorders>
            <w:vAlign w:val="center"/>
          </w:tcPr>
          <w:p w14:paraId="16925EC5" w14:textId="77777777" w:rsidR="00427C19" w:rsidRPr="00006EF4" w:rsidRDefault="00427C19" w:rsidP="00427C19">
            <w:pPr>
              <w:rPr>
                <w:sz w:val="18"/>
                <w:szCs w:val="18"/>
              </w:rPr>
            </w:pPr>
            <w:r>
              <w:rPr>
                <w:sz w:val="18"/>
                <w:szCs w:val="18"/>
              </w:rPr>
              <w:t>6</w:t>
            </w:r>
          </w:p>
        </w:tc>
        <w:tc>
          <w:tcPr>
            <w:tcW w:w="1416" w:type="pct"/>
            <w:tcBorders>
              <w:top w:val="single" w:sz="4" w:space="0" w:color="auto"/>
              <w:left w:val="nil"/>
              <w:bottom w:val="nil"/>
              <w:right w:val="single" w:sz="4" w:space="0" w:color="auto"/>
            </w:tcBorders>
            <w:shd w:val="clear" w:color="auto" w:fill="auto"/>
            <w:vAlign w:val="center"/>
          </w:tcPr>
          <w:p w14:paraId="084A778C" w14:textId="77777777" w:rsidR="00427C19" w:rsidRPr="00006EF4" w:rsidRDefault="00427C19" w:rsidP="00427C19">
            <w:pPr>
              <w:jc w:val="center"/>
              <w:rPr>
                <w:sz w:val="18"/>
                <w:szCs w:val="18"/>
              </w:rPr>
            </w:pPr>
            <w:r w:rsidRPr="000B4EFE">
              <w:rPr>
                <w:sz w:val="18"/>
                <w:szCs w:val="18"/>
              </w:rPr>
              <w:t>БК</w:t>
            </w:r>
            <w:r w:rsidRPr="00DC4B10">
              <w:rPr>
                <w:sz w:val="18"/>
                <w:szCs w:val="18"/>
              </w:rPr>
              <w:t xml:space="preserve"> (5 </w:t>
            </w:r>
            <w:r w:rsidRPr="000B4EFE">
              <w:rPr>
                <w:sz w:val="18"/>
                <w:szCs w:val="18"/>
              </w:rPr>
              <w:t>зондов</w:t>
            </w:r>
            <w:r w:rsidRPr="00DC4B10">
              <w:rPr>
                <w:sz w:val="18"/>
                <w:szCs w:val="18"/>
              </w:rPr>
              <w:t xml:space="preserve">), </w:t>
            </w:r>
            <w:r w:rsidRPr="000B4EFE">
              <w:rPr>
                <w:sz w:val="18"/>
                <w:szCs w:val="18"/>
              </w:rPr>
              <w:t>МБК</w:t>
            </w:r>
            <w:r w:rsidRPr="00DC4B10">
              <w:rPr>
                <w:sz w:val="18"/>
                <w:szCs w:val="18"/>
              </w:rPr>
              <w:t xml:space="preserve">, </w:t>
            </w:r>
            <w:r w:rsidRPr="000B4EFE">
              <w:rPr>
                <w:sz w:val="18"/>
                <w:szCs w:val="18"/>
              </w:rPr>
              <w:t>МКЗ</w:t>
            </w:r>
            <w:r w:rsidRPr="00DC4B10">
              <w:rPr>
                <w:sz w:val="18"/>
                <w:szCs w:val="18"/>
              </w:rPr>
              <w:t xml:space="preserve">, </w:t>
            </w:r>
            <w:r w:rsidRPr="000B4EFE">
              <w:rPr>
                <w:sz w:val="18"/>
                <w:szCs w:val="18"/>
              </w:rPr>
              <w:t>МГЗ</w:t>
            </w:r>
            <w:r w:rsidRPr="00DC4B10">
              <w:rPr>
                <w:sz w:val="18"/>
                <w:szCs w:val="18"/>
              </w:rPr>
              <w:t xml:space="preserve">, </w:t>
            </w:r>
            <w:r w:rsidRPr="000B4EFE">
              <w:rPr>
                <w:sz w:val="18"/>
                <w:szCs w:val="18"/>
              </w:rPr>
              <w:t>МПЗ</w:t>
            </w:r>
            <w:r w:rsidRPr="00DC4B10">
              <w:rPr>
                <w:sz w:val="18"/>
                <w:szCs w:val="18"/>
              </w:rPr>
              <w:t xml:space="preserve">, </w:t>
            </w:r>
            <w:r w:rsidRPr="000B4EFE">
              <w:rPr>
                <w:sz w:val="18"/>
                <w:szCs w:val="18"/>
              </w:rPr>
              <w:t>БК</w:t>
            </w:r>
            <w:r w:rsidRPr="00DC4B10">
              <w:rPr>
                <w:sz w:val="18"/>
                <w:szCs w:val="18"/>
              </w:rPr>
              <w:t xml:space="preserve">, </w:t>
            </w:r>
            <w:r w:rsidRPr="000B4EFE">
              <w:rPr>
                <w:sz w:val="18"/>
                <w:szCs w:val="18"/>
              </w:rPr>
              <w:t>ГК</w:t>
            </w:r>
            <w:r w:rsidRPr="00DC4B10">
              <w:rPr>
                <w:sz w:val="18"/>
                <w:szCs w:val="18"/>
              </w:rPr>
              <w:t xml:space="preserve">, </w:t>
            </w:r>
            <w:r w:rsidRPr="000B4EFE">
              <w:rPr>
                <w:sz w:val="18"/>
                <w:szCs w:val="18"/>
              </w:rPr>
              <w:t>ННК</w:t>
            </w:r>
            <w:r w:rsidRPr="00DC4B10">
              <w:rPr>
                <w:sz w:val="18"/>
                <w:szCs w:val="18"/>
              </w:rPr>
              <w:t xml:space="preserve">, </w:t>
            </w:r>
            <w:r w:rsidRPr="000B4EFE">
              <w:rPr>
                <w:sz w:val="18"/>
                <w:szCs w:val="18"/>
              </w:rPr>
              <w:t>НГК</w:t>
            </w:r>
            <w:r w:rsidRPr="00DC4B10">
              <w:rPr>
                <w:sz w:val="18"/>
                <w:szCs w:val="18"/>
              </w:rPr>
              <w:t xml:space="preserve">, </w:t>
            </w:r>
            <w:r w:rsidRPr="000B4EFE">
              <w:rPr>
                <w:sz w:val="18"/>
                <w:szCs w:val="18"/>
              </w:rPr>
              <w:t>ГГК</w:t>
            </w:r>
            <w:r w:rsidRPr="00DC4B10">
              <w:rPr>
                <w:sz w:val="18"/>
                <w:szCs w:val="18"/>
              </w:rPr>
              <w:t>-</w:t>
            </w:r>
            <w:r w:rsidRPr="000B4EFE">
              <w:rPr>
                <w:sz w:val="18"/>
                <w:szCs w:val="18"/>
              </w:rPr>
              <w:t>ЛП</w:t>
            </w:r>
            <w:r w:rsidRPr="00DC4B10">
              <w:rPr>
                <w:sz w:val="18"/>
                <w:szCs w:val="18"/>
              </w:rPr>
              <w:t xml:space="preserve">, </w:t>
            </w:r>
            <w:r w:rsidRPr="000B4EFE">
              <w:rPr>
                <w:sz w:val="18"/>
                <w:szCs w:val="18"/>
              </w:rPr>
              <w:t>АКШ</w:t>
            </w:r>
            <w:r w:rsidRPr="00DC4B10">
              <w:rPr>
                <w:sz w:val="18"/>
                <w:szCs w:val="18"/>
              </w:rPr>
              <w:t xml:space="preserve">, </w:t>
            </w:r>
            <w:r w:rsidRPr="000B4EFE">
              <w:rPr>
                <w:sz w:val="18"/>
                <w:szCs w:val="18"/>
              </w:rPr>
              <w:t>РЗ</w:t>
            </w:r>
            <w:r w:rsidRPr="00DC4B10">
              <w:rPr>
                <w:sz w:val="18"/>
                <w:szCs w:val="18"/>
              </w:rPr>
              <w:t xml:space="preserve">, </w:t>
            </w:r>
            <w:r w:rsidRPr="000B4EFE">
              <w:rPr>
                <w:sz w:val="18"/>
                <w:szCs w:val="18"/>
              </w:rPr>
              <w:t>ДС</w:t>
            </w:r>
            <w:r w:rsidRPr="00DC4B10">
              <w:rPr>
                <w:sz w:val="18"/>
                <w:szCs w:val="18"/>
              </w:rPr>
              <w:t xml:space="preserve">, </w:t>
            </w:r>
            <w:r w:rsidRPr="000B4EFE">
              <w:rPr>
                <w:sz w:val="18"/>
                <w:szCs w:val="18"/>
              </w:rPr>
              <w:t>инклинометр</w:t>
            </w:r>
          </w:p>
        </w:tc>
        <w:tc>
          <w:tcPr>
            <w:tcW w:w="446" w:type="pct"/>
            <w:tcBorders>
              <w:top w:val="nil"/>
              <w:left w:val="single" w:sz="4" w:space="0" w:color="auto"/>
              <w:bottom w:val="single" w:sz="4" w:space="0" w:color="000000"/>
              <w:right w:val="single" w:sz="4" w:space="0" w:color="auto"/>
            </w:tcBorders>
            <w:vAlign w:val="center"/>
          </w:tcPr>
          <w:p w14:paraId="2BD8F061" w14:textId="77777777" w:rsidR="00427C19" w:rsidRPr="00006EF4" w:rsidRDefault="00427C19" w:rsidP="00427C19">
            <w:pPr>
              <w:jc w:val="center"/>
              <w:rPr>
                <w:sz w:val="18"/>
                <w:szCs w:val="18"/>
              </w:rPr>
            </w:pPr>
            <w:r>
              <w:rPr>
                <w:sz w:val="18"/>
                <w:szCs w:val="18"/>
              </w:rPr>
              <w:t>3450</w:t>
            </w:r>
          </w:p>
        </w:tc>
        <w:tc>
          <w:tcPr>
            <w:tcW w:w="591" w:type="pct"/>
            <w:gridSpan w:val="2"/>
            <w:tcBorders>
              <w:top w:val="single" w:sz="4" w:space="0" w:color="auto"/>
              <w:left w:val="nil"/>
              <w:bottom w:val="nil"/>
              <w:right w:val="single" w:sz="4" w:space="0" w:color="auto"/>
            </w:tcBorders>
            <w:shd w:val="clear" w:color="auto" w:fill="auto"/>
            <w:vAlign w:val="center"/>
          </w:tcPr>
          <w:p w14:paraId="3C8A8DC2" w14:textId="77777777" w:rsidR="00427C19" w:rsidRPr="00006EF4" w:rsidRDefault="00427C19" w:rsidP="00427C19">
            <w:pPr>
              <w:jc w:val="center"/>
              <w:rPr>
                <w:sz w:val="18"/>
                <w:szCs w:val="18"/>
              </w:rPr>
            </w:pPr>
            <w:r w:rsidRPr="00006EF4">
              <w:rPr>
                <w:sz w:val="18"/>
                <w:szCs w:val="18"/>
              </w:rPr>
              <w:t>1:</w:t>
            </w:r>
            <w:r>
              <w:rPr>
                <w:sz w:val="18"/>
                <w:szCs w:val="18"/>
              </w:rPr>
              <w:t>500</w:t>
            </w:r>
          </w:p>
        </w:tc>
        <w:tc>
          <w:tcPr>
            <w:tcW w:w="648" w:type="pct"/>
            <w:gridSpan w:val="2"/>
            <w:tcBorders>
              <w:top w:val="nil"/>
              <w:left w:val="nil"/>
              <w:bottom w:val="single" w:sz="4" w:space="0" w:color="auto"/>
              <w:right w:val="single" w:sz="4" w:space="0" w:color="auto"/>
            </w:tcBorders>
            <w:shd w:val="clear" w:color="auto" w:fill="auto"/>
            <w:vAlign w:val="center"/>
          </w:tcPr>
          <w:p w14:paraId="2A6D211F" w14:textId="77777777" w:rsidR="00427C19" w:rsidRDefault="00427C19" w:rsidP="00427C19">
            <w:pPr>
              <w:jc w:val="center"/>
              <w:rPr>
                <w:sz w:val="18"/>
                <w:szCs w:val="18"/>
              </w:rPr>
            </w:pPr>
            <w:r>
              <w:rPr>
                <w:sz w:val="18"/>
                <w:szCs w:val="18"/>
              </w:rPr>
              <w:t>2000</w:t>
            </w:r>
          </w:p>
        </w:tc>
        <w:tc>
          <w:tcPr>
            <w:tcW w:w="772" w:type="pct"/>
            <w:gridSpan w:val="2"/>
            <w:tcBorders>
              <w:top w:val="nil"/>
              <w:left w:val="nil"/>
              <w:bottom w:val="single" w:sz="4" w:space="0" w:color="auto"/>
              <w:right w:val="single" w:sz="4" w:space="0" w:color="auto"/>
            </w:tcBorders>
            <w:shd w:val="clear" w:color="auto" w:fill="auto"/>
            <w:vAlign w:val="center"/>
          </w:tcPr>
          <w:p w14:paraId="379C6D57" w14:textId="77777777" w:rsidR="00427C19" w:rsidRDefault="00427C19" w:rsidP="00427C19">
            <w:pPr>
              <w:jc w:val="center"/>
              <w:rPr>
                <w:sz w:val="18"/>
                <w:szCs w:val="18"/>
              </w:rPr>
            </w:pPr>
            <w:r>
              <w:rPr>
                <w:sz w:val="18"/>
                <w:szCs w:val="18"/>
              </w:rPr>
              <w:t>3450</w:t>
            </w:r>
          </w:p>
        </w:tc>
        <w:tc>
          <w:tcPr>
            <w:tcW w:w="933" w:type="pct"/>
            <w:tcBorders>
              <w:top w:val="single" w:sz="4" w:space="0" w:color="auto"/>
              <w:left w:val="nil"/>
              <w:bottom w:val="single" w:sz="4" w:space="0" w:color="auto"/>
              <w:right w:val="single" w:sz="4" w:space="0" w:color="auto"/>
            </w:tcBorders>
            <w:shd w:val="clear" w:color="auto" w:fill="auto"/>
            <w:vAlign w:val="center"/>
          </w:tcPr>
          <w:p w14:paraId="071B7C99" w14:textId="77777777" w:rsidR="00427C19" w:rsidRPr="00006EF4" w:rsidRDefault="00427C19" w:rsidP="00427C19">
            <w:pPr>
              <w:jc w:val="center"/>
              <w:rPr>
                <w:sz w:val="18"/>
                <w:szCs w:val="18"/>
              </w:rPr>
            </w:pPr>
          </w:p>
        </w:tc>
      </w:tr>
      <w:tr w:rsidR="00427C19" w:rsidRPr="000B4EFE" w14:paraId="637E5A3B" w14:textId="77777777" w:rsidTr="00427C19">
        <w:trPr>
          <w:trHeight w:val="255"/>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24E4402A" w14:textId="77777777" w:rsidR="00427C19" w:rsidRPr="000B4EFE" w:rsidRDefault="00427C19" w:rsidP="00427C19">
            <w:pPr>
              <w:jc w:val="center"/>
              <w:rPr>
                <w:b/>
                <w:bCs/>
                <w:sz w:val="18"/>
                <w:szCs w:val="18"/>
              </w:rPr>
            </w:pPr>
            <w:r w:rsidRPr="000B4EFE">
              <w:rPr>
                <w:b/>
                <w:bCs/>
                <w:sz w:val="18"/>
                <w:szCs w:val="18"/>
              </w:rPr>
              <w:t>Каротаж в эксплуатационной колонне Ø178 мм на гл. 3</w:t>
            </w:r>
            <w:r>
              <w:rPr>
                <w:b/>
                <w:bCs/>
                <w:sz w:val="18"/>
                <w:szCs w:val="18"/>
              </w:rPr>
              <w:t>450</w:t>
            </w:r>
            <w:r w:rsidRPr="000B4EFE">
              <w:rPr>
                <w:b/>
                <w:bCs/>
                <w:sz w:val="18"/>
                <w:szCs w:val="18"/>
              </w:rPr>
              <w:t xml:space="preserve"> м</w:t>
            </w:r>
          </w:p>
        </w:tc>
      </w:tr>
      <w:tr w:rsidR="00427C19" w:rsidRPr="000B4EFE" w14:paraId="5895D3B3" w14:textId="77777777" w:rsidTr="00427C19">
        <w:trPr>
          <w:trHeight w:val="255"/>
        </w:trPr>
        <w:tc>
          <w:tcPr>
            <w:tcW w:w="1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587483" w14:textId="77777777" w:rsidR="00427C19" w:rsidRPr="000B4EFE" w:rsidRDefault="00427C19" w:rsidP="00427C19">
            <w:pPr>
              <w:jc w:val="center"/>
              <w:rPr>
                <w:sz w:val="18"/>
                <w:szCs w:val="18"/>
              </w:rPr>
            </w:pPr>
            <w:r>
              <w:rPr>
                <w:sz w:val="18"/>
                <w:szCs w:val="18"/>
              </w:rPr>
              <w:t>7</w:t>
            </w:r>
          </w:p>
        </w:tc>
        <w:tc>
          <w:tcPr>
            <w:tcW w:w="1416" w:type="pct"/>
            <w:tcBorders>
              <w:top w:val="single" w:sz="4" w:space="0" w:color="auto"/>
              <w:left w:val="nil"/>
              <w:bottom w:val="single" w:sz="4" w:space="0" w:color="auto"/>
              <w:right w:val="single" w:sz="4" w:space="0" w:color="auto"/>
            </w:tcBorders>
            <w:shd w:val="clear" w:color="auto" w:fill="auto"/>
            <w:vAlign w:val="center"/>
            <w:hideMark/>
          </w:tcPr>
          <w:p w14:paraId="397A685B" w14:textId="77777777" w:rsidR="00427C19" w:rsidRPr="000B4EFE" w:rsidRDefault="00427C19" w:rsidP="00427C19">
            <w:pPr>
              <w:jc w:val="center"/>
              <w:rPr>
                <w:sz w:val="18"/>
                <w:szCs w:val="18"/>
              </w:rPr>
            </w:pPr>
            <w:r w:rsidRPr="000B4EFE">
              <w:rPr>
                <w:sz w:val="18"/>
                <w:szCs w:val="18"/>
              </w:rPr>
              <w:t>Термометрия, ГК, ЛМ</w:t>
            </w:r>
          </w:p>
        </w:tc>
        <w:tc>
          <w:tcPr>
            <w:tcW w:w="4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024FB1" w14:textId="77777777" w:rsidR="00427C19" w:rsidRPr="000B4EFE" w:rsidRDefault="00427C19" w:rsidP="00427C19">
            <w:pPr>
              <w:jc w:val="center"/>
              <w:rPr>
                <w:sz w:val="18"/>
                <w:szCs w:val="18"/>
              </w:rPr>
            </w:pPr>
            <w:r>
              <w:rPr>
                <w:sz w:val="18"/>
                <w:szCs w:val="18"/>
              </w:rPr>
              <w:t>3450</w:t>
            </w:r>
          </w:p>
        </w:tc>
        <w:tc>
          <w:tcPr>
            <w:tcW w:w="507" w:type="pct"/>
            <w:tcBorders>
              <w:top w:val="single" w:sz="4" w:space="0" w:color="auto"/>
              <w:left w:val="nil"/>
              <w:bottom w:val="single" w:sz="4" w:space="0" w:color="auto"/>
              <w:right w:val="single" w:sz="4" w:space="0" w:color="auto"/>
            </w:tcBorders>
            <w:shd w:val="clear" w:color="auto" w:fill="auto"/>
            <w:vAlign w:val="center"/>
            <w:hideMark/>
          </w:tcPr>
          <w:p w14:paraId="7BB7F610" w14:textId="77777777" w:rsidR="00427C19" w:rsidRPr="000B4EFE" w:rsidRDefault="00427C19" w:rsidP="00427C19">
            <w:pPr>
              <w:jc w:val="center"/>
              <w:rPr>
                <w:sz w:val="18"/>
                <w:szCs w:val="18"/>
              </w:rPr>
            </w:pPr>
            <w:r w:rsidRPr="000B4EFE">
              <w:rPr>
                <w:sz w:val="18"/>
                <w:szCs w:val="18"/>
              </w:rPr>
              <w:t>1:500</w:t>
            </w:r>
          </w:p>
        </w:tc>
        <w:tc>
          <w:tcPr>
            <w:tcW w:w="675" w:type="pct"/>
            <w:gridSpan w:val="2"/>
            <w:tcBorders>
              <w:top w:val="single" w:sz="4" w:space="0" w:color="auto"/>
              <w:left w:val="nil"/>
              <w:bottom w:val="single" w:sz="4" w:space="0" w:color="auto"/>
              <w:right w:val="single" w:sz="4" w:space="0" w:color="auto"/>
            </w:tcBorders>
            <w:shd w:val="clear" w:color="auto" w:fill="auto"/>
            <w:vAlign w:val="center"/>
            <w:hideMark/>
          </w:tcPr>
          <w:p w14:paraId="5B67CFED" w14:textId="77777777" w:rsidR="00427C19" w:rsidRPr="000B4EFE" w:rsidRDefault="00427C19" w:rsidP="00427C19">
            <w:pPr>
              <w:jc w:val="center"/>
              <w:rPr>
                <w:sz w:val="18"/>
                <w:szCs w:val="18"/>
              </w:rPr>
            </w:pPr>
            <w:r w:rsidRPr="000B4EFE">
              <w:rPr>
                <w:sz w:val="18"/>
                <w:szCs w:val="18"/>
              </w:rPr>
              <w:t>0</w:t>
            </w:r>
          </w:p>
        </w:tc>
        <w:tc>
          <w:tcPr>
            <w:tcW w:w="800" w:type="pct"/>
            <w:gridSpan w:val="2"/>
            <w:tcBorders>
              <w:top w:val="single" w:sz="4" w:space="0" w:color="auto"/>
              <w:left w:val="nil"/>
              <w:bottom w:val="single" w:sz="4" w:space="0" w:color="auto"/>
              <w:right w:val="single" w:sz="4" w:space="0" w:color="auto"/>
            </w:tcBorders>
            <w:shd w:val="clear" w:color="auto" w:fill="auto"/>
            <w:vAlign w:val="center"/>
            <w:hideMark/>
          </w:tcPr>
          <w:p w14:paraId="38A0AAB6" w14:textId="77777777" w:rsidR="00427C19" w:rsidRPr="000B4EFE" w:rsidRDefault="00427C19" w:rsidP="00427C19">
            <w:pPr>
              <w:jc w:val="center"/>
              <w:rPr>
                <w:sz w:val="18"/>
                <w:szCs w:val="18"/>
              </w:rPr>
            </w:pPr>
            <w:r>
              <w:rPr>
                <w:sz w:val="18"/>
                <w:szCs w:val="18"/>
              </w:rPr>
              <w:t>3450</w:t>
            </w:r>
          </w:p>
        </w:tc>
        <w:tc>
          <w:tcPr>
            <w:tcW w:w="962" w:type="pct"/>
            <w:gridSpan w:val="2"/>
            <w:tcBorders>
              <w:top w:val="single" w:sz="4" w:space="0" w:color="auto"/>
              <w:left w:val="nil"/>
              <w:bottom w:val="single" w:sz="4" w:space="0" w:color="auto"/>
              <w:right w:val="single" w:sz="4" w:space="0" w:color="auto"/>
            </w:tcBorders>
            <w:shd w:val="clear" w:color="000000" w:fill="FFFFFF"/>
            <w:vAlign w:val="center"/>
            <w:hideMark/>
          </w:tcPr>
          <w:p w14:paraId="06C1EC60" w14:textId="77777777" w:rsidR="00427C19" w:rsidRPr="000B4EFE" w:rsidRDefault="00427C19" w:rsidP="00427C19">
            <w:pPr>
              <w:jc w:val="center"/>
              <w:rPr>
                <w:sz w:val="18"/>
                <w:szCs w:val="18"/>
              </w:rPr>
            </w:pPr>
            <w:r w:rsidRPr="000B4EFE">
              <w:rPr>
                <w:sz w:val="18"/>
                <w:szCs w:val="18"/>
              </w:rPr>
              <w:t>ОВПЦ</w:t>
            </w:r>
          </w:p>
        </w:tc>
      </w:tr>
      <w:tr w:rsidR="00427C19" w:rsidRPr="000B4EFE" w14:paraId="5C202653" w14:textId="77777777" w:rsidTr="00427C19">
        <w:trPr>
          <w:trHeight w:val="255"/>
        </w:trPr>
        <w:tc>
          <w:tcPr>
            <w:tcW w:w="1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E7560B" w14:textId="77777777" w:rsidR="00427C19" w:rsidRPr="000B4EFE" w:rsidRDefault="00427C19" w:rsidP="00427C19">
            <w:pPr>
              <w:jc w:val="center"/>
              <w:rPr>
                <w:sz w:val="18"/>
                <w:szCs w:val="18"/>
              </w:rPr>
            </w:pPr>
            <w:r>
              <w:rPr>
                <w:sz w:val="18"/>
                <w:szCs w:val="18"/>
              </w:rPr>
              <w:t>8</w:t>
            </w:r>
          </w:p>
        </w:tc>
        <w:tc>
          <w:tcPr>
            <w:tcW w:w="1416" w:type="pct"/>
            <w:tcBorders>
              <w:top w:val="single" w:sz="4" w:space="0" w:color="auto"/>
              <w:left w:val="nil"/>
              <w:bottom w:val="single" w:sz="4" w:space="0" w:color="auto"/>
              <w:right w:val="single" w:sz="4" w:space="0" w:color="auto"/>
            </w:tcBorders>
            <w:shd w:val="clear" w:color="auto" w:fill="auto"/>
            <w:vAlign w:val="center"/>
            <w:hideMark/>
          </w:tcPr>
          <w:p w14:paraId="73DC9991" w14:textId="77777777" w:rsidR="00427C19" w:rsidRPr="000B4EFE" w:rsidRDefault="00427C19" w:rsidP="00427C19">
            <w:pPr>
              <w:jc w:val="center"/>
              <w:rPr>
                <w:sz w:val="18"/>
                <w:szCs w:val="18"/>
              </w:rPr>
            </w:pPr>
            <w:r w:rsidRPr="000B4EFE">
              <w:rPr>
                <w:sz w:val="18"/>
                <w:szCs w:val="18"/>
              </w:rPr>
              <w:t>АКЦ, ГГК-Ц</w:t>
            </w:r>
          </w:p>
        </w:tc>
        <w:tc>
          <w:tcPr>
            <w:tcW w:w="446" w:type="pct"/>
            <w:vMerge/>
            <w:tcBorders>
              <w:top w:val="single" w:sz="4" w:space="0" w:color="auto"/>
              <w:left w:val="single" w:sz="4" w:space="0" w:color="auto"/>
              <w:bottom w:val="single" w:sz="4" w:space="0" w:color="auto"/>
              <w:right w:val="single" w:sz="4" w:space="0" w:color="auto"/>
            </w:tcBorders>
            <w:vAlign w:val="center"/>
            <w:hideMark/>
          </w:tcPr>
          <w:p w14:paraId="70FC4B01" w14:textId="77777777" w:rsidR="00427C19" w:rsidRPr="000B4EFE" w:rsidRDefault="00427C19" w:rsidP="00427C19">
            <w:pPr>
              <w:jc w:val="center"/>
              <w:rPr>
                <w:sz w:val="18"/>
                <w:szCs w:val="18"/>
              </w:rPr>
            </w:pPr>
          </w:p>
        </w:tc>
        <w:tc>
          <w:tcPr>
            <w:tcW w:w="507" w:type="pct"/>
            <w:tcBorders>
              <w:top w:val="single" w:sz="4" w:space="0" w:color="auto"/>
              <w:left w:val="nil"/>
              <w:bottom w:val="single" w:sz="4" w:space="0" w:color="auto"/>
              <w:right w:val="single" w:sz="4" w:space="0" w:color="auto"/>
            </w:tcBorders>
            <w:shd w:val="clear" w:color="auto" w:fill="auto"/>
            <w:vAlign w:val="center"/>
            <w:hideMark/>
          </w:tcPr>
          <w:p w14:paraId="19D664F8" w14:textId="77777777" w:rsidR="00427C19" w:rsidRPr="000B4EFE" w:rsidRDefault="00427C19" w:rsidP="00427C19">
            <w:pPr>
              <w:jc w:val="center"/>
              <w:rPr>
                <w:sz w:val="18"/>
                <w:szCs w:val="18"/>
              </w:rPr>
            </w:pPr>
            <w:r w:rsidRPr="000B4EFE">
              <w:rPr>
                <w:sz w:val="18"/>
                <w:szCs w:val="18"/>
              </w:rPr>
              <w:t>1:500</w:t>
            </w:r>
          </w:p>
        </w:tc>
        <w:tc>
          <w:tcPr>
            <w:tcW w:w="675" w:type="pct"/>
            <w:gridSpan w:val="2"/>
            <w:tcBorders>
              <w:top w:val="single" w:sz="4" w:space="0" w:color="auto"/>
              <w:left w:val="nil"/>
              <w:bottom w:val="single" w:sz="4" w:space="0" w:color="auto"/>
              <w:right w:val="single" w:sz="4" w:space="0" w:color="auto"/>
            </w:tcBorders>
            <w:shd w:val="clear" w:color="auto" w:fill="auto"/>
            <w:vAlign w:val="center"/>
            <w:hideMark/>
          </w:tcPr>
          <w:p w14:paraId="50EC3E75" w14:textId="77777777" w:rsidR="00427C19" w:rsidRPr="000B4EFE" w:rsidRDefault="00427C19" w:rsidP="00427C19">
            <w:pPr>
              <w:jc w:val="center"/>
              <w:rPr>
                <w:sz w:val="18"/>
                <w:szCs w:val="18"/>
              </w:rPr>
            </w:pPr>
            <w:r w:rsidRPr="000B4EFE">
              <w:rPr>
                <w:sz w:val="18"/>
                <w:szCs w:val="18"/>
              </w:rPr>
              <w:t>0</w:t>
            </w:r>
          </w:p>
        </w:tc>
        <w:tc>
          <w:tcPr>
            <w:tcW w:w="800" w:type="pct"/>
            <w:gridSpan w:val="2"/>
            <w:tcBorders>
              <w:top w:val="single" w:sz="4" w:space="0" w:color="auto"/>
              <w:left w:val="nil"/>
              <w:bottom w:val="single" w:sz="4" w:space="0" w:color="auto"/>
              <w:right w:val="single" w:sz="4" w:space="0" w:color="auto"/>
            </w:tcBorders>
            <w:shd w:val="clear" w:color="auto" w:fill="auto"/>
            <w:vAlign w:val="center"/>
            <w:hideMark/>
          </w:tcPr>
          <w:p w14:paraId="1224E978" w14:textId="77777777" w:rsidR="00427C19" w:rsidRPr="000B4EFE" w:rsidRDefault="00427C19" w:rsidP="00427C19">
            <w:pPr>
              <w:jc w:val="center"/>
              <w:rPr>
                <w:sz w:val="18"/>
                <w:szCs w:val="18"/>
              </w:rPr>
            </w:pPr>
            <w:r>
              <w:rPr>
                <w:sz w:val="18"/>
                <w:szCs w:val="18"/>
              </w:rPr>
              <w:t>3450</w:t>
            </w:r>
          </w:p>
        </w:tc>
        <w:tc>
          <w:tcPr>
            <w:tcW w:w="962" w:type="pct"/>
            <w:gridSpan w:val="2"/>
            <w:tcBorders>
              <w:top w:val="single" w:sz="4" w:space="0" w:color="auto"/>
              <w:left w:val="nil"/>
              <w:bottom w:val="single" w:sz="4" w:space="0" w:color="auto"/>
              <w:right w:val="single" w:sz="4" w:space="0" w:color="auto"/>
            </w:tcBorders>
            <w:shd w:val="clear" w:color="000000" w:fill="FFFFFF"/>
            <w:vAlign w:val="center"/>
            <w:hideMark/>
          </w:tcPr>
          <w:p w14:paraId="2D1D67B4" w14:textId="77777777" w:rsidR="00427C19" w:rsidRPr="000B4EFE" w:rsidRDefault="00427C19" w:rsidP="00427C19">
            <w:pPr>
              <w:jc w:val="center"/>
              <w:rPr>
                <w:sz w:val="18"/>
                <w:szCs w:val="18"/>
              </w:rPr>
            </w:pPr>
            <w:r w:rsidRPr="000B4EFE">
              <w:rPr>
                <w:sz w:val="18"/>
                <w:szCs w:val="18"/>
              </w:rPr>
              <w:t> </w:t>
            </w:r>
          </w:p>
        </w:tc>
      </w:tr>
      <w:tr w:rsidR="00427C19" w:rsidRPr="000B4EFE" w14:paraId="245E0514" w14:textId="77777777" w:rsidTr="00427C19">
        <w:trPr>
          <w:trHeight w:val="255"/>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86B385C" w14:textId="3DE16585" w:rsidR="00427C19" w:rsidRPr="000B4EFE" w:rsidRDefault="00427C19" w:rsidP="000F0162">
            <w:pPr>
              <w:jc w:val="center"/>
              <w:rPr>
                <w:sz w:val="18"/>
                <w:szCs w:val="18"/>
              </w:rPr>
            </w:pPr>
            <w:r>
              <w:rPr>
                <w:b/>
                <w:bCs/>
                <w:sz w:val="18"/>
                <w:szCs w:val="18"/>
              </w:rPr>
              <w:t>Каротаж перед спуском потайной</w:t>
            </w:r>
            <w:r w:rsidRPr="000B4EFE">
              <w:rPr>
                <w:b/>
                <w:bCs/>
                <w:sz w:val="18"/>
                <w:szCs w:val="18"/>
              </w:rPr>
              <w:t xml:space="preserve"> колонн</w:t>
            </w:r>
            <w:r>
              <w:rPr>
                <w:b/>
                <w:bCs/>
                <w:sz w:val="18"/>
                <w:szCs w:val="18"/>
              </w:rPr>
              <w:t>ы</w:t>
            </w:r>
            <w:r w:rsidRPr="000B4EFE">
              <w:rPr>
                <w:b/>
                <w:bCs/>
                <w:sz w:val="18"/>
                <w:szCs w:val="18"/>
              </w:rPr>
              <w:t xml:space="preserve"> Ø</w:t>
            </w:r>
            <w:r>
              <w:rPr>
                <w:b/>
                <w:bCs/>
                <w:sz w:val="18"/>
                <w:szCs w:val="18"/>
              </w:rPr>
              <w:t>139,7 мм на гл. 3</w:t>
            </w:r>
            <w:r w:rsidR="000F0162">
              <w:rPr>
                <w:b/>
                <w:bCs/>
                <w:sz w:val="18"/>
                <w:szCs w:val="18"/>
              </w:rPr>
              <w:t>600</w:t>
            </w:r>
            <w:r w:rsidRPr="000B4EFE">
              <w:rPr>
                <w:b/>
                <w:bCs/>
                <w:sz w:val="18"/>
                <w:szCs w:val="18"/>
              </w:rPr>
              <w:t xml:space="preserve"> м</w:t>
            </w:r>
          </w:p>
        </w:tc>
      </w:tr>
      <w:tr w:rsidR="00427C19" w:rsidRPr="000B4EFE" w14:paraId="0832B194" w14:textId="77777777" w:rsidTr="00427C19">
        <w:trPr>
          <w:trHeight w:val="255"/>
        </w:trPr>
        <w:tc>
          <w:tcPr>
            <w:tcW w:w="194" w:type="pct"/>
            <w:tcBorders>
              <w:top w:val="nil"/>
              <w:left w:val="single" w:sz="4" w:space="0" w:color="auto"/>
              <w:bottom w:val="single" w:sz="4" w:space="0" w:color="auto"/>
              <w:right w:val="single" w:sz="4" w:space="0" w:color="auto"/>
            </w:tcBorders>
            <w:shd w:val="clear" w:color="auto" w:fill="auto"/>
            <w:vAlign w:val="center"/>
          </w:tcPr>
          <w:p w14:paraId="45F59A12" w14:textId="77777777" w:rsidR="00427C19" w:rsidRDefault="00427C19" w:rsidP="00427C19">
            <w:pPr>
              <w:jc w:val="center"/>
              <w:rPr>
                <w:sz w:val="18"/>
                <w:szCs w:val="18"/>
              </w:rPr>
            </w:pPr>
            <w:r>
              <w:rPr>
                <w:sz w:val="18"/>
                <w:szCs w:val="18"/>
              </w:rPr>
              <w:t>9</w:t>
            </w:r>
          </w:p>
        </w:tc>
        <w:tc>
          <w:tcPr>
            <w:tcW w:w="1416" w:type="pct"/>
            <w:tcBorders>
              <w:top w:val="single" w:sz="4" w:space="0" w:color="auto"/>
              <w:left w:val="nil"/>
              <w:bottom w:val="single" w:sz="4" w:space="0" w:color="auto"/>
              <w:right w:val="single" w:sz="4" w:space="0" w:color="auto"/>
            </w:tcBorders>
            <w:shd w:val="clear" w:color="auto" w:fill="auto"/>
            <w:vAlign w:val="center"/>
          </w:tcPr>
          <w:p w14:paraId="7A247B27" w14:textId="77777777" w:rsidR="00427C19" w:rsidRPr="000B4EFE" w:rsidRDefault="00427C19" w:rsidP="00427C19">
            <w:pPr>
              <w:jc w:val="center"/>
              <w:rPr>
                <w:sz w:val="18"/>
                <w:szCs w:val="18"/>
              </w:rPr>
            </w:pPr>
            <w:r w:rsidRPr="000B4EFE">
              <w:rPr>
                <w:sz w:val="18"/>
                <w:szCs w:val="18"/>
              </w:rPr>
              <w:t>БК</w:t>
            </w:r>
            <w:r w:rsidRPr="00DC4B10">
              <w:rPr>
                <w:sz w:val="18"/>
                <w:szCs w:val="18"/>
              </w:rPr>
              <w:t xml:space="preserve"> (5 </w:t>
            </w:r>
            <w:r w:rsidRPr="000B4EFE">
              <w:rPr>
                <w:sz w:val="18"/>
                <w:szCs w:val="18"/>
              </w:rPr>
              <w:t>зондов</w:t>
            </w:r>
            <w:r w:rsidRPr="00DC4B10">
              <w:rPr>
                <w:sz w:val="18"/>
                <w:szCs w:val="18"/>
              </w:rPr>
              <w:t xml:space="preserve">), </w:t>
            </w:r>
            <w:r w:rsidRPr="000B4EFE">
              <w:rPr>
                <w:sz w:val="18"/>
                <w:szCs w:val="18"/>
              </w:rPr>
              <w:t>МБК</w:t>
            </w:r>
            <w:r w:rsidRPr="00DC4B10">
              <w:rPr>
                <w:sz w:val="18"/>
                <w:szCs w:val="18"/>
              </w:rPr>
              <w:t xml:space="preserve">, </w:t>
            </w:r>
            <w:r w:rsidRPr="000B4EFE">
              <w:rPr>
                <w:sz w:val="18"/>
                <w:szCs w:val="18"/>
              </w:rPr>
              <w:t>МКЗ</w:t>
            </w:r>
            <w:r w:rsidRPr="00DC4B10">
              <w:rPr>
                <w:sz w:val="18"/>
                <w:szCs w:val="18"/>
              </w:rPr>
              <w:t xml:space="preserve">, </w:t>
            </w:r>
            <w:r w:rsidRPr="000B4EFE">
              <w:rPr>
                <w:sz w:val="18"/>
                <w:szCs w:val="18"/>
              </w:rPr>
              <w:t>МГЗ</w:t>
            </w:r>
            <w:r w:rsidRPr="00DC4B10">
              <w:rPr>
                <w:sz w:val="18"/>
                <w:szCs w:val="18"/>
              </w:rPr>
              <w:t xml:space="preserve">, </w:t>
            </w:r>
            <w:r w:rsidRPr="000B4EFE">
              <w:rPr>
                <w:sz w:val="18"/>
                <w:szCs w:val="18"/>
              </w:rPr>
              <w:t>МПЗ</w:t>
            </w:r>
            <w:r w:rsidRPr="00DC4B10">
              <w:rPr>
                <w:sz w:val="18"/>
                <w:szCs w:val="18"/>
              </w:rPr>
              <w:t xml:space="preserve">, </w:t>
            </w:r>
            <w:r w:rsidRPr="000B4EFE">
              <w:rPr>
                <w:sz w:val="18"/>
                <w:szCs w:val="18"/>
              </w:rPr>
              <w:t>БК</w:t>
            </w:r>
            <w:r w:rsidRPr="00DC4B10">
              <w:rPr>
                <w:sz w:val="18"/>
                <w:szCs w:val="18"/>
              </w:rPr>
              <w:t xml:space="preserve">, </w:t>
            </w:r>
            <w:r w:rsidRPr="000B4EFE">
              <w:rPr>
                <w:sz w:val="18"/>
                <w:szCs w:val="18"/>
              </w:rPr>
              <w:t>ГК</w:t>
            </w:r>
            <w:r w:rsidRPr="00DC4B10">
              <w:rPr>
                <w:sz w:val="18"/>
                <w:szCs w:val="18"/>
              </w:rPr>
              <w:t xml:space="preserve">, </w:t>
            </w:r>
            <w:r w:rsidRPr="000B4EFE">
              <w:rPr>
                <w:sz w:val="18"/>
                <w:szCs w:val="18"/>
              </w:rPr>
              <w:t>ННК</w:t>
            </w:r>
            <w:r w:rsidRPr="00DC4B10">
              <w:rPr>
                <w:sz w:val="18"/>
                <w:szCs w:val="18"/>
              </w:rPr>
              <w:t xml:space="preserve">, </w:t>
            </w:r>
            <w:r w:rsidRPr="000B4EFE">
              <w:rPr>
                <w:sz w:val="18"/>
                <w:szCs w:val="18"/>
              </w:rPr>
              <w:t>НГК</w:t>
            </w:r>
            <w:r w:rsidRPr="00DC4B10">
              <w:rPr>
                <w:sz w:val="18"/>
                <w:szCs w:val="18"/>
              </w:rPr>
              <w:t xml:space="preserve">, </w:t>
            </w:r>
            <w:r w:rsidRPr="000B4EFE">
              <w:rPr>
                <w:sz w:val="18"/>
                <w:szCs w:val="18"/>
              </w:rPr>
              <w:t>ГГК</w:t>
            </w:r>
            <w:r w:rsidRPr="00DC4B10">
              <w:rPr>
                <w:sz w:val="18"/>
                <w:szCs w:val="18"/>
              </w:rPr>
              <w:t>-</w:t>
            </w:r>
            <w:r w:rsidRPr="000B4EFE">
              <w:rPr>
                <w:sz w:val="18"/>
                <w:szCs w:val="18"/>
              </w:rPr>
              <w:t>ЛП</w:t>
            </w:r>
            <w:r w:rsidRPr="00DC4B10">
              <w:rPr>
                <w:sz w:val="18"/>
                <w:szCs w:val="18"/>
              </w:rPr>
              <w:t xml:space="preserve">, </w:t>
            </w:r>
            <w:r w:rsidRPr="000B4EFE">
              <w:rPr>
                <w:sz w:val="18"/>
                <w:szCs w:val="18"/>
              </w:rPr>
              <w:t>АКШ</w:t>
            </w:r>
            <w:r w:rsidRPr="00DC4B10">
              <w:rPr>
                <w:sz w:val="18"/>
                <w:szCs w:val="18"/>
              </w:rPr>
              <w:t xml:space="preserve">, </w:t>
            </w:r>
            <w:r w:rsidRPr="000B4EFE">
              <w:rPr>
                <w:sz w:val="18"/>
                <w:szCs w:val="18"/>
              </w:rPr>
              <w:t>РЗ</w:t>
            </w:r>
            <w:r w:rsidRPr="00DC4B10">
              <w:rPr>
                <w:sz w:val="18"/>
                <w:szCs w:val="18"/>
              </w:rPr>
              <w:t xml:space="preserve">, </w:t>
            </w:r>
            <w:r w:rsidRPr="000B4EFE">
              <w:rPr>
                <w:sz w:val="18"/>
                <w:szCs w:val="18"/>
              </w:rPr>
              <w:t>ДС</w:t>
            </w:r>
            <w:r w:rsidRPr="00DC4B10">
              <w:rPr>
                <w:sz w:val="18"/>
                <w:szCs w:val="18"/>
              </w:rPr>
              <w:t xml:space="preserve">, </w:t>
            </w:r>
            <w:r w:rsidRPr="000B4EFE">
              <w:rPr>
                <w:sz w:val="18"/>
                <w:szCs w:val="18"/>
              </w:rPr>
              <w:t>инклинометр</w:t>
            </w:r>
          </w:p>
        </w:tc>
        <w:tc>
          <w:tcPr>
            <w:tcW w:w="446" w:type="pct"/>
            <w:tcBorders>
              <w:left w:val="single" w:sz="4" w:space="0" w:color="auto"/>
              <w:right w:val="single" w:sz="4" w:space="0" w:color="auto"/>
            </w:tcBorders>
            <w:vAlign w:val="center"/>
          </w:tcPr>
          <w:p w14:paraId="64958678" w14:textId="2593D60B" w:rsidR="00427C19" w:rsidRPr="000B4EFE" w:rsidRDefault="000F0162" w:rsidP="00427C19">
            <w:pPr>
              <w:jc w:val="center"/>
              <w:rPr>
                <w:sz w:val="18"/>
                <w:szCs w:val="18"/>
              </w:rPr>
            </w:pPr>
            <w:r>
              <w:rPr>
                <w:sz w:val="18"/>
                <w:szCs w:val="18"/>
              </w:rPr>
              <w:t>3600</w:t>
            </w:r>
          </w:p>
        </w:tc>
        <w:tc>
          <w:tcPr>
            <w:tcW w:w="507" w:type="pct"/>
            <w:tcBorders>
              <w:top w:val="single" w:sz="4" w:space="0" w:color="auto"/>
              <w:left w:val="nil"/>
              <w:bottom w:val="single" w:sz="4" w:space="0" w:color="auto"/>
              <w:right w:val="single" w:sz="4" w:space="0" w:color="auto"/>
            </w:tcBorders>
            <w:shd w:val="clear" w:color="auto" w:fill="auto"/>
            <w:vAlign w:val="center"/>
          </w:tcPr>
          <w:p w14:paraId="57549ACF" w14:textId="77777777" w:rsidR="00427C19" w:rsidRPr="000B4EFE" w:rsidRDefault="00427C19" w:rsidP="00427C19">
            <w:pPr>
              <w:jc w:val="center"/>
              <w:rPr>
                <w:sz w:val="18"/>
                <w:szCs w:val="18"/>
              </w:rPr>
            </w:pPr>
            <w:r w:rsidRPr="000B4EFE">
              <w:rPr>
                <w:sz w:val="18"/>
                <w:szCs w:val="18"/>
              </w:rPr>
              <w:t>1:200</w:t>
            </w:r>
          </w:p>
        </w:tc>
        <w:tc>
          <w:tcPr>
            <w:tcW w:w="675" w:type="pct"/>
            <w:gridSpan w:val="2"/>
            <w:tcBorders>
              <w:top w:val="nil"/>
              <w:left w:val="nil"/>
              <w:bottom w:val="single" w:sz="4" w:space="0" w:color="auto"/>
              <w:right w:val="single" w:sz="4" w:space="0" w:color="auto"/>
            </w:tcBorders>
            <w:shd w:val="clear" w:color="auto" w:fill="auto"/>
          </w:tcPr>
          <w:p w14:paraId="63C3E2A5" w14:textId="77777777" w:rsidR="00427C19" w:rsidRDefault="00427C19" w:rsidP="00427C19">
            <w:pPr>
              <w:jc w:val="center"/>
              <w:rPr>
                <w:sz w:val="18"/>
                <w:szCs w:val="18"/>
              </w:rPr>
            </w:pPr>
          </w:p>
          <w:p w14:paraId="6CDABFE9" w14:textId="77777777" w:rsidR="00427C19" w:rsidRPr="000B4EFE" w:rsidRDefault="00427C19" w:rsidP="00427C19">
            <w:pPr>
              <w:jc w:val="center"/>
              <w:rPr>
                <w:sz w:val="18"/>
                <w:szCs w:val="18"/>
              </w:rPr>
            </w:pPr>
            <w:r w:rsidRPr="00CB0EE3">
              <w:rPr>
                <w:sz w:val="18"/>
                <w:szCs w:val="18"/>
              </w:rPr>
              <w:t>3450</w:t>
            </w:r>
          </w:p>
        </w:tc>
        <w:tc>
          <w:tcPr>
            <w:tcW w:w="800" w:type="pct"/>
            <w:gridSpan w:val="2"/>
            <w:tcBorders>
              <w:top w:val="nil"/>
              <w:left w:val="nil"/>
              <w:bottom w:val="single" w:sz="4" w:space="0" w:color="auto"/>
              <w:right w:val="single" w:sz="4" w:space="0" w:color="auto"/>
            </w:tcBorders>
            <w:shd w:val="clear" w:color="auto" w:fill="auto"/>
            <w:vAlign w:val="center"/>
          </w:tcPr>
          <w:p w14:paraId="1F014409" w14:textId="046E1C34" w:rsidR="00427C19" w:rsidRDefault="00427C19" w:rsidP="00427C19">
            <w:pPr>
              <w:jc w:val="center"/>
              <w:rPr>
                <w:sz w:val="18"/>
                <w:szCs w:val="18"/>
              </w:rPr>
            </w:pPr>
            <w:r>
              <w:rPr>
                <w:sz w:val="18"/>
                <w:szCs w:val="18"/>
              </w:rPr>
              <w:t>3</w:t>
            </w:r>
            <w:r w:rsidR="000F0162">
              <w:rPr>
                <w:sz w:val="18"/>
                <w:szCs w:val="18"/>
              </w:rPr>
              <w:t>600</w:t>
            </w:r>
          </w:p>
        </w:tc>
        <w:tc>
          <w:tcPr>
            <w:tcW w:w="962" w:type="pct"/>
            <w:gridSpan w:val="2"/>
            <w:tcBorders>
              <w:top w:val="single" w:sz="4" w:space="0" w:color="auto"/>
              <w:left w:val="nil"/>
              <w:bottom w:val="single" w:sz="4" w:space="0" w:color="auto"/>
              <w:right w:val="single" w:sz="4" w:space="0" w:color="auto"/>
            </w:tcBorders>
            <w:shd w:val="clear" w:color="000000" w:fill="FFFFFF"/>
            <w:vAlign w:val="center"/>
          </w:tcPr>
          <w:p w14:paraId="0E9BC073" w14:textId="77777777" w:rsidR="00427C19" w:rsidRPr="000B4EFE" w:rsidRDefault="00427C19" w:rsidP="00427C19">
            <w:pPr>
              <w:jc w:val="center"/>
              <w:rPr>
                <w:sz w:val="18"/>
                <w:szCs w:val="18"/>
              </w:rPr>
            </w:pPr>
            <w:r w:rsidRPr="000B4EFE">
              <w:rPr>
                <w:sz w:val="18"/>
                <w:szCs w:val="18"/>
              </w:rPr>
              <w:t xml:space="preserve">в </w:t>
            </w:r>
            <w:proofErr w:type="spellStart"/>
            <w:r w:rsidRPr="000B4EFE">
              <w:rPr>
                <w:sz w:val="18"/>
                <w:szCs w:val="18"/>
              </w:rPr>
              <w:t>инт</w:t>
            </w:r>
            <w:proofErr w:type="spellEnd"/>
            <w:r w:rsidRPr="000B4EFE">
              <w:rPr>
                <w:sz w:val="18"/>
                <w:szCs w:val="18"/>
              </w:rPr>
              <w:t>-х детальных исследований</w:t>
            </w:r>
          </w:p>
        </w:tc>
      </w:tr>
      <w:tr w:rsidR="00427C19" w:rsidRPr="000B4EFE" w14:paraId="1D56F0E4" w14:textId="77777777" w:rsidTr="00427C19">
        <w:trPr>
          <w:trHeight w:val="255"/>
        </w:trPr>
        <w:tc>
          <w:tcPr>
            <w:tcW w:w="194" w:type="pct"/>
            <w:tcBorders>
              <w:top w:val="nil"/>
              <w:left w:val="single" w:sz="4" w:space="0" w:color="auto"/>
              <w:bottom w:val="single" w:sz="4" w:space="0" w:color="auto"/>
              <w:right w:val="single" w:sz="4" w:space="0" w:color="auto"/>
            </w:tcBorders>
            <w:shd w:val="clear" w:color="auto" w:fill="auto"/>
            <w:vAlign w:val="center"/>
          </w:tcPr>
          <w:p w14:paraId="1BD33E47" w14:textId="77777777" w:rsidR="00427C19" w:rsidRDefault="00427C19" w:rsidP="00427C19">
            <w:pPr>
              <w:jc w:val="center"/>
              <w:rPr>
                <w:sz w:val="18"/>
                <w:szCs w:val="18"/>
              </w:rPr>
            </w:pPr>
            <w:r>
              <w:rPr>
                <w:sz w:val="18"/>
                <w:szCs w:val="18"/>
              </w:rPr>
              <w:t>10</w:t>
            </w:r>
          </w:p>
        </w:tc>
        <w:tc>
          <w:tcPr>
            <w:tcW w:w="1416" w:type="pct"/>
            <w:tcBorders>
              <w:top w:val="single" w:sz="4" w:space="0" w:color="auto"/>
              <w:left w:val="nil"/>
              <w:bottom w:val="single" w:sz="4" w:space="0" w:color="auto"/>
              <w:right w:val="single" w:sz="4" w:space="0" w:color="auto"/>
            </w:tcBorders>
            <w:shd w:val="clear" w:color="auto" w:fill="auto"/>
            <w:vAlign w:val="center"/>
          </w:tcPr>
          <w:p w14:paraId="1208F686" w14:textId="77777777" w:rsidR="00427C19" w:rsidRPr="000B4EFE" w:rsidRDefault="00427C19" w:rsidP="00427C19">
            <w:pPr>
              <w:jc w:val="center"/>
              <w:rPr>
                <w:sz w:val="18"/>
                <w:szCs w:val="18"/>
              </w:rPr>
            </w:pPr>
            <w:r>
              <w:rPr>
                <w:sz w:val="18"/>
                <w:szCs w:val="18"/>
              </w:rPr>
              <w:t>ЯМК</w:t>
            </w:r>
          </w:p>
        </w:tc>
        <w:tc>
          <w:tcPr>
            <w:tcW w:w="446" w:type="pct"/>
            <w:tcBorders>
              <w:left w:val="single" w:sz="4" w:space="0" w:color="auto"/>
              <w:right w:val="single" w:sz="4" w:space="0" w:color="auto"/>
            </w:tcBorders>
            <w:vAlign w:val="center"/>
          </w:tcPr>
          <w:p w14:paraId="7CE62627" w14:textId="77777777" w:rsidR="00427C19" w:rsidRDefault="00427C19" w:rsidP="00427C19">
            <w:pPr>
              <w:rPr>
                <w:sz w:val="18"/>
                <w:szCs w:val="18"/>
              </w:rPr>
            </w:pPr>
          </w:p>
        </w:tc>
        <w:tc>
          <w:tcPr>
            <w:tcW w:w="507" w:type="pct"/>
            <w:tcBorders>
              <w:top w:val="single" w:sz="4" w:space="0" w:color="auto"/>
              <w:left w:val="nil"/>
              <w:bottom w:val="single" w:sz="4" w:space="0" w:color="auto"/>
              <w:right w:val="single" w:sz="4" w:space="0" w:color="auto"/>
            </w:tcBorders>
            <w:shd w:val="clear" w:color="auto" w:fill="auto"/>
            <w:vAlign w:val="center"/>
          </w:tcPr>
          <w:p w14:paraId="24529E35" w14:textId="77777777" w:rsidR="00427C19" w:rsidRPr="000B4EFE" w:rsidRDefault="00427C19" w:rsidP="00427C19">
            <w:pPr>
              <w:jc w:val="center"/>
              <w:rPr>
                <w:sz w:val="18"/>
                <w:szCs w:val="18"/>
              </w:rPr>
            </w:pPr>
            <w:r>
              <w:rPr>
                <w:sz w:val="18"/>
                <w:szCs w:val="18"/>
              </w:rPr>
              <w:t>1:200</w:t>
            </w:r>
          </w:p>
        </w:tc>
        <w:tc>
          <w:tcPr>
            <w:tcW w:w="675" w:type="pct"/>
            <w:gridSpan w:val="2"/>
            <w:tcBorders>
              <w:top w:val="nil"/>
              <w:left w:val="nil"/>
              <w:bottom w:val="single" w:sz="4" w:space="0" w:color="auto"/>
              <w:right w:val="single" w:sz="4" w:space="0" w:color="auto"/>
            </w:tcBorders>
            <w:shd w:val="clear" w:color="auto" w:fill="auto"/>
          </w:tcPr>
          <w:p w14:paraId="108C0A6F" w14:textId="77777777" w:rsidR="00427C19" w:rsidRDefault="00427C19" w:rsidP="00427C19">
            <w:pPr>
              <w:jc w:val="center"/>
              <w:rPr>
                <w:sz w:val="18"/>
                <w:szCs w:val="18"/>
              </w:rPr>
            </w:pPr>
          </w:p>
          <w:p w14:paraId="6778FA1F" w14:textId="77777777" w:rsidR="00427C19" w:rsidRDefault="00427C19" w:rsidP="00427C19">
            <w:pPr>
              <w:jc w:val="center"/>
              <w:rPr>
                <w:sz w:val="18"/>
                <w:szCs w:val="18"/>
              </w:rPr>
            </w:pPr>
            <w:r w:rsidRPr="00CB0EE3">
              <w:rPr>
                <w:sz w:val="18"/>
                <w:szCs w:val="18"/>
              </w:rPr>
              <w:t>3450</w:t>
            </w:r>
          </w:p>
        </w:tc>
        <w:tc>
          <w:tcPr>
            <w:tcW w:w="800" w:type="pct"/>
            <w:gridSpan w:val="2"/>
            <w:tcBorders>
              <w:top w:val="nil"/>
              <w:left w:val="nil"/>
              <w:bottom w:val="single" w:sz="4" w:space="0" w:color="auto"/>
              <w:right w:val="single" w:sz="4" w:space="0" w:color="auto"/>
            </w:tcBorders>
            <w:shd w:val="clear" w:color="auto" w:fill="auto"/>
            <w:vAlign w:val="center"/>
          </w:tcPr>
          <w:p w14:paraId="27206123" w14:textId="06FF4C21" w:rsidR="00427C19" w:rsidRDefault="000F0162" w:rsidP="00427C19">
            <w:pPr>
              <w:jc w:val="center"/>
              <w:rPr>
                <w:sz w:val="18"/>
                <w:szCs w:val="18"/>
              </w:rPr>
            </w:pPr>
            <w:r>
              <w:rPr>
                <w:sz w:val="18"/>
                <w:szCs w:val="18"/>
              </w:rPr>
              <w:t>3600</w:t>
            </w:r>
          </w:p>
        </w:tc>
        <w:tc>
          <w:tcPr>
            <w:tcW w:w="962" w:type="pct"/>
            <w:gridSpan w:val="2"/>
            <w:tcBorders>
              <w:top w:val="single" w:sz="4" w:space="0" w:color="auto"/>
              <w:left w:val="nil"/>
              <w:bottom w:val="single" w:sz="4" w:space="0" w:color="auto"/>
              <w:right w:val="single" w:sz="4" w:space="0" w:color="auto"/>
            </w:tcBorders>
            <w:shd w:val="clear" w:color="000000" w:fill="FFFFFF"/>
            <w:vAlign w:val="center"/>
          </w:tcPr>
          <w:p w14:paraId="203B4872" w14:textId="77777777" w:rsidR="00427C19" w:rsidRPr="000B4EFE" w:rsidRDefault="00427C19" w:rsidP="00427C19">
            <w:pPr>
              <w:jc w:val="center"/>
              <w:rPr>
                <w:sz w:val="18"/>
                <w:szCs w:val="18"/>
              </w:rPr>
            </w:pPr>
            <w:r>
              <w:rPr>
                <w:sz w:val="18"/>
                <w:szCs w:val="18"/>
              </w:rPr>
              <w:t>По согласованию с Заказчиком</w:t>
            </w:r>
          </w:p>
        </w:tc>
      </w:tr>
      <w:tr w:rsidR="00427C19" w:rsidRPr="00A80FE6" w14:paraId="3D0C03E4" w14:textId="77777777" w:rsidTr="00427C19">
        <w:trPr>
          <w:trHeight w:val="255"/>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2B642C80" w14:textId="1D7BA10A" w:rsidR="00427C19" w:rsidRPr="00A80FE6" w:rsidRDefault="00427C19" w:rsidP="00427C19">
            <w:pPr>
              <w:jc w:val="center"/>
              <w:rPr>
                <w:sz w:val="18"/>
                <w:szCs w:val="18"/>
              </w:rPr>
            </w:pPr>
            <w:r>
              <w:rPr>
                <w:b/>
                <w:bCs/>
                <w:sz w:val="18"/>
                <w:szCs w:val="18"/>
              </w:rPr>
              <w:t>Каротаж в потайной</w:t>
            </w:r>
            <w:r w:rsidRPr="000B4EFE">
              <w:rPr>
                <w:b/>
                <w:bCs/>
                <w:sz w:val="18"/>
                <w:szCs w:val="18"/>
              </w:rPr>
              <w:t xml:space="preserve"> колонне Ø</w:t>
            </w:r>
            <w:r w:rsidR="000F0162">
              <w:rPr>
                <w:b/>
                <w:bCs/>
                <w:sz w:val="18"/>
                <w:szCs w:val="18"/>
              </w:rPr>
              <w:t>139,7 мм на гл. 3600</w:t>
            </w:r>
            <w:r w:rsidRPr="000B4EFE">
              <w:rPr>
                <w:b/>
                <w:bCs/>
                <w:sz w:val="18"/>
                <w:szCs w:val="18"/>
              </w:rPr>
              <w:t xml:space="preserve"> м</w:t>
            </w:r>
          </w:p>
        </w:tc>
      </w:tr>
      <w:tr w:rsidR="00427C19" w:rsidRPr="00A80FE6" w14:paraId="7FE2835D" w14:textId="77777777" w:rsidTr="00427C19">
        <w:trPr>
          <w:trHeight w:val="255"/>
        </w:trPr>
        <w:tc>
          <w:tcPr>
            <w:tcW w:w="194" w:type="pct"/>
            <w:tcBorders>
              <w:top w:val="single" w:sz="4" w:space="0" w:color="auto"/>
              <w:left w:val="single" w:sz="4" w:space="0" w:color="auto"/>
              <w:right w:val="single" w:sz="4" w:space="0" w:color="auto"/>
            </w:tcBorders>
            <w:vAlign w:val="center"/>
          </w:tcPr>
          <w:p w14:paraId="10FE100E" w14:textId="77777777" w:rsidR="00427C19" w:rsidRPr="00564887" w:rsidRDefault="00427C19" w:rsidP="00427C19">
            <w:pPr>
              <w:jc w:val="center"/>
              <w:rPr>
                <w:sz w:val="18"/>
                <w:szCs w:val="18"/>
              </w:rPr>
            </w:pPr>
            <w:r>
              <w:rPr>
                <w:sz w:val="18"/>
                <w:szCs w:val="18"/>
              </w:rPr>
              <w:t>11</w:t>
            </w:r>
          </w:p>
        </w:tc>
        <w:tc>
          <w:tcPr>
            <w:tcW w:w="1416" w:type="pct"/>
            <w:tcBorders>
              <w:top w:val="single" w:sz="4" w:space="0" w:color="auto"/>
              <w:left w:val="nil"/>
              <w:bottom w:val="single" w:sz="4" w:space="0" w:color="auto"/>
              <w:right w:val="single" w:sz="4" w:space="0" w:color="auto"/>
            </w:tcBorders>
            <w:shd w:val="clear" w:color="auto" w:fill="auto"/>
            <w:vAlign w:val="center"/>
          </w:tcPr>
          <w:p w14:paraId="7DBAB4D6" w14:textId="77777777" w:rsidR="00427C19" w:rsidRPr="000B4EFE" w:rsidRDefault="00427C19" w:rsidP="00427C19">
            <w:pPr>
              <w:jc w:val="center"/>
              <w:rPr>
                <w:sz w:val="18"/>
                <w:szCs w:val="18"/>
              </w:rPr>
            </w:pPr>
            <w:r w:rsidRPr="000B4EFE">
              <w:rPr>
                <w:sz w:val="18"/>
                <w:szCs w:val="18"/>
              </w:rPr>
              <w:t>Термометрия, ГК, ЛМ</w:t>
            </w:r>
          </w:p>
        </w:tc>
        <w:tc>
          <w:tcPr>
            <w:tcW w:w="446" w:type="pct"/>
            <w:vMerge w:val="restart"/>
            <w:tcBorders>
              <w:top w:val="single" w:sz="4" w:space="0" w:color="auto"/>
              <w:left w:val="single" w:sz="4" w:space="0" w:color="auto"/>
              <w:right w:val="single" w:sz="4" w:space="0" w:color="auto"/>
            </w:tcBorders>
            <w:vAlign w:val="center"/>
          </w:tcPr>
          <w:p w14:paraId="7EB86814" w14:textId="37C3D637" w:rsidR="00427C19" w:rsidRPr="00564887" w:rsidRDefault="000F0162" w:rsidP="00427C19">
            <w:pPr>
              <w:jc w:val="center"/>
              <w:rPr>
                <w:sz w:val="18"/>
                <w:szCs w:val="18"/>
              </w:rPr>
            </w:pPr>
            <w:r>
              <w:rPr>
                <w:sz w:val="18"/>
                <w:szCs w:val="18"/>
              </w:rPr>
              <w:t>3600</w:t>
            </w:r>
          </w:p>
        </w:tc>
        <w:tc>
          <w:tcPr>
            <w:tcW w:w="507" w:type="pct"/>
            <w:tcBorders>
              <w:top w:val="single" w:sz="4" w:space="0" w:color="auto"/>
              <w:left w:val="nil"/>
              <w:bottom w:val="single" w:sz="4" w:space="0" w:color="auto"/>
              <w:right w:val="single" w:sz="4" w:space="0" w:color="auto"/>
            </w:tcBorders>
            <w:shd w:val="clear" w:color="auto" w:fill="auto"/>
            <w:vAlign w:val="center"/>
          </w:tcPr>
          <w:p w14:paraId="037DCEAA" w14:textId="77777777" w:rsidR="00427C19" w:rsidRPr="000B4EFE" w:rsidRDefault="00427C19" w:rsidP="00427C19">
            <w:pPr>
              <w:jc w:val="center"/>
              <w:rPr>
                <w:sz w:val="18"/>
                <w:szCs w:val="18"/>
              </w:rPr>
            </w:pPr>
            <w:r w:rsidRPr="000B4EFE">
              <w:rPr>
                <w:sz w:val="18"/>
                <w:szCs w:val="18"/>
              </w:rPr>
              <w:t>1:500</w:t>
            </w:r>
          </w:p>
        </w:tc>
        <w:tc>
          <w:tcPr>
            <w:tcW w:w="675" w:type="pct"/>
            <w:gridSpan w:val="2"/>
            <w:tcBorders>
              <w:top w:val="single" w:sz="4" w:space="0" w:color="auto"/>
              <w:left w:val="nil"/>
              <w:bottom w:val="single" w:sz="4" w:space="0" w:color="auto"/>
              <w:right w:val="single" w:sz="4" w:space="0" w:color="auto"/>
            </w:tcBorders>
            <w:shd w:val="clear" w:color="auto" w:fill="auto"/>
            <w:vAlign w:val="center"/>
          </w:tcPr>
          <w:p w14:paraId="0C6E0BEE" w14:textId="77777777" w:rsidR="00427C19" w:rsidRPr="000B4EFE" w:rsidRDefault="00427C19" w:rsidP="00427C19">
            <w:pPr>
              <w:jc w:val="center"/>
              <w:rPr>
                <w:sz w:val="18"/>
                <w:szCs w:val="18"/>
              </w:rPr>
            </w:pPr>
            <w:r>
              <w:rPr>
                <w:sz w:val="18"/>
                <w:szCs w:val="18"/>
              </w:rPr>
              <w:t>3375</w:t>
            </w:r>
          </w:p>
        </w:tc>
        <w:tc>
          <w:tcPr>
            <w:tcW w:w="800" w:type="pct"/>
            <w:gridSpan w:val="2"/>
            <w:tcBorders>
              <w:top w:val="single" w:sz="4" w:space="0" w:color="auto"/>
              <w:left w:val="nil"/>
              <w:bottom w:val="single" w:sz="4" w:space="0" w:color="auto"/>
              <w:right w:val="single" w:sz="4" w:space="0" w:color="auto"/>
            </w:tcBorders>
            <w:shd w:val="clear" w:color="auto" w:fill="auto"/>
            <w:vAlign w:val="center"/>
          </w:tcPr>
          <w:p w14:paraId="74CC5777" w14:textId="56C3BA92" w:rsidR="00427C19" w:rsidRDefault="000F0162" w:rsidP="00427C19">
            <w:pPr>
              <w:jc w:val="center"/>
              <w:rPr>
                <w:sz w:val="18"/>
                <w:szCs w:val="18"/>
              </w:rPr>
            </w:pPr>
            <w:r>
              <w:rPr>
                <w:sz w:val="18"/>
                <w:szCs w:val="18"/>
              </w:rPr>
              <w:t>3600</w:t>
            </w:r>
          </w:p>
        </w:tc>
        <w:tc>
          <w:tcPr>
            <w:tcW w:w="962" w:type="pct"/>
            <w:gridSpan w:val="2"/>
            <w:tcBorders>
              <w:top w:val="single" w:sz="4" w:space="0" w:color="auto"/>
              <w:left w:val="nil"/>
              <w:bottom w:val="single" w:sz="4" w:space="0" w:color="auto"/>
              <w:right w:val="single" w:sz="4" w:space="0" w:color="auto"/>
            </w:tcBorders>
            <w:shd w:val="clear" w:color="auto" w:fill="auto"/>
            <w:vAlign w:val="center"/>
          </w:tcPr>
          <w:p w14:paraId="5E445E4C" w14:textId="77777777" w:rsidR="00427C19" w:rsidRPr="00A80FE6" w:rsidRDefault="00427C19" w:rsidP="00427C19">
            <w:pPr>
              <w:jc w:val="center"/>
              <w:rPr>
                <w:sz w:val="18"/>
                <w:szCs w:val="18"/>
              </w:rPr>
            </w:pPr>
            <w:r w:rsidRPr="000B4EFE">
              <w:rPr>
                <w:sz w:val="18"/>
                <w:szCs w:val="18"/>
              </w:rPr>
              <w:t>ОВПЦ</w:t>
            </w:r>
          </w:p>
        </w:tc>
      </w:tr>
      <w:tr w:rsidR="00427C19" w:rsidRPr="00A80FE6" w14:paraId="69E5BD9F" w14:textId="77777777" w:rsidTr="00427C19">
        <w:trPr>
          <w:trHeight w:val="255"/>
        </w:trPr>
        <w:tc>
          <w:tcPr>
            <w:tcW w:w="194" w:type="pct"/>
            <w:tcBorders>
              <w:top w:val="single" w:sz="4" w:space="0" w:color="auto"/>
              <w:left w:val="single" w:sz="4" w:space="0" w:color="auto"/>
              <w:bottom w:val="single" w:sz="4" w:space="0" w:color="auto"/>
              <w:right w:val="single" w:sz="4" w:space="0" w:color="auto"/>
            </w:tcBorders>
            <w:vAlign w:val="center"/>
          </w:tcPr>
          <w:p w14:paraId="2FD68D5C" w14:textId="77777777" w:rsidR="00427C19" w:rsidRPr="00564887" w:rsidRDefault="00427C19" w:rsidP="00427C19">
            <w:pPr>
              <w:jc w:val="center"/>
              <w:rPr>
                <w:sz w:val="18"/>
                <w:szCs w:val="18"/>
              </w:rPr>
            </w:pPr>
            <w:r>
              <w:rPr>
                <w:sz w:val="18"/>
                <w:szCs w:val="18"/>
              </w:rPr>
              <w:t>12</w:t>
            </w:r>
          </w:p>
        </w:tc>
        <w:tc>
          <w:tcPr>
            <w:tcW w:w="1416" w:type="pct"/>
            <w:tcBorders>
              <w:top w:val="single" w:sz="4" w:space="0" w:color="auto"/>
              <w:left w:val="nil"/>
              <w:bottom w:val="single" w:sz="4" w:space="0" w:color="auto"/>
              <w:right w:val="single" w:sz="4" w:space="0" w:color="auto"/>
            </w:tcBorders>
            <w:shd w:val="clear" w:color="auto" w:fill="auto"/>
            <w:vAlign w:val="center"/>
          </w:tcPr>
          <w:p w14:paraId="54F9BE97" w14:textId="77777777" w:rsidR="00427C19" w:rsidRPr="000B4EFE" w:rsidRDefault="00427C19" w:rsidP="00427C19">
            <w:pPr>
              <w:jc w:val="center"/>
              <w:rPr>
                <w:sz w:val="18"/>
                <w:szCs w:val="18"/>
              </w:rPr>
            </w:pPr>
            <w:r w:rsidRPr="000B4EFE">
              <w:rPr>
                <w:sz w:val="18"/>
                <w:szCs w:val="18"/>
              </w:rPr>
              <w:t>АКЦ, ГГК-Ц</w:t>
            </w:r>
          </w:p>
        </w:tc>
        <w:tc>
          <w:tcPr>
            <w:tcW w:w="446" w:type="pct"/>
            <w:vMerge/>
            <w:tcBorders>
              <w:left w:val="single" w:sz="4" w:space="0" w:color="auto"/>
              <w:right w:val="single" w:sz="4" w:space="0" w:color="auto"/>
            </w:tcBorders>
            <w:vAlign w:val="center"/>
          </w:tcPr>
          <w:p w14:paraId="0C117B3A" w14:textId="77777777" w:rsidR="00427C19" w:rsidRPr="000B4EFE" w:rsidRDefault="00427C19" w:rsidP="00427C19">
            <w:pPr>
              <w:jc w:val="center"/>
              <w:rPr>
                <w:sz w:val="18"/>
                <w:szCs w:val="18"/>
              </w:rPr>
            </w:pPr>
          </w:p>
        </w:tc>
        <w:tc>
          <w:tcPr>
            <w:tcW w:w="507" w:type="pct"/>
            <w:tcBorders>
              <w:top w:val="single" w:sz="4" w:space="0" w:color="auto"/>
              <w:left w:val="nil"/>
              <w:bottom w:val="single" w:sz="4" w:space="0" w:color="auto"/>
              <w:right w:val="single" w:sz="4" w:space="0" w:color="auto"/>
            </w:tcBorders>
            <w:shd w:val="clear" w:color="auto" w:fill="auto"/>
            <w:vAlign w:val="center"/>
          </w:tcPr>
          <w:p w14:paraId="15B127C8" w14:textId="77777777" w:rsidR="00427C19" w:rsidRPr="000B4EFE" w:rsidRDefault="00427C19" w:rsidP="00427C19">
            <w:pPr>
              <w:jc w:val="center"/>
              <w:rPr>
                <w:sz w:val="18"/>
                <w:szCs w:val="18"/>
              </w:rPr>
            </w:pPr>
            <w:r w:rsidRPr="000B4EFE">
              <w:rPr>
                <w:sz w:val="18"/>
                <w:szCs w:val="18"/>
              </w:rPr>
              <w:t>1:500</w:t>
            </w:r>
          </w:p>
        </w:tc>
        <w:tc>
          <w:tcPr>
            <w:tcW w:w="675" w:type="pct"/>
            <w:gridSpan w:val="2"/>
            <w:tcBorders>
              <w:top w:val="single" w:sz="4" w:space="0" w:color="auto"/>
              <w:left w:val="nil"/>
              <w:bottom w:val="single" w:sz="4" w:space="0" w:color="auto"/>
              <w:right w:val="single" w:sz="4" w:space="0" w:color="auto"/>
            </w:tcBorders>
            <w:shd w:val="clear" w:color="auto" w:fill="auto"/>
          </w:tcPr>
          <w:p w14:paraId="484FD09D" w14:textId="77777777" w:rsidR="00427C19" w:rsidRPr="000B4EFE" w:rsidRDefault="00427C19" w:rsidP="00427C19">
            <w:pPr>
              <w:jc w:val="center"/>
              <w:rPr>
                <w:sz w:val="18"/>
                <w:szCs w:val="18"/>
              </w:rPr>
            </w:pPr>
            <w:r>
              <w:rPr>
                <w:sz w:val="18"/>
                <w:szCs w:val="18"/>
              </w:rPr>
              <w:t>3375</w:t>
            </w:r>
          </w:p>
        </w:tc>
        <w:tc>
          <w:tcPr>
            <w:tcW w:w="800" w:type="pct"/>
            <w:gridSpan w:val="2"/>
            <w:tcBorders>
              <w:top w:val="single" w:sz="4" w:space="0" w:color="auto"/>
              <w:left w:val="nil"/>
              <w:bottom w:val="single" w:sz="4" w:space="0" w:color="auto"/>
              <w:right w:val="single" w:sz="4" w:space="0" w:color="auto"/>
            </w:tcBorders>
            <w:shd w:val="clear" w:color="auto" w:fill="auto"/>
            <w:vAlign w:val="center"/>
          </w:tcPr>
          <w:p w14:paraId="3902F047" w14:textId="7FF7EB5B" w:rsidR="00427C19" w:rsidRPr="00564887" w:rsidRDefault="000F0162" w:rsidP="00427C19">
            <w:pPr>
              <w:jc w:val="center"/>
              <w:rPr>
                <w:sz w:val="18"/>
                <w:szCs w:val="18"/>
              </w:rPr>
            </w:pPr>
            <w:r>
              <w:rPr>
                <w:sz w:val="18"/>
                <w:szCs w:val="18"/>
              </w:rPr>
              <w:t>3600</w:t>
            </w:r>
          </w:p>
        </w:tc>
        <w:tc>
          <w:tcPr>
            <w:tcW w:w="962" w:type="pct"/>
            <w:gridSpan w:val="2"/>
            <w:tcBorders>
              <w:top w:val="single" w:sz="4" w:space="0" w:color="auto"/>
              <w:left w:val="nil"/>
              <w:bottom w:val="single" w:sz="4" w:space="0" w:color="auto"/>
              <w:right w:val="single" w:sz="4" w:space="0" w:color="auto"/>
            </w:tcBorders>
            <w:shd w:val="clear" w:color="auto" w:fill="auto"/>
            <w:vAlign w:val="center"/>
          </w:tcPr>
          <w:p w14:paraId="40C89415" w14:textId="77777777" w:rsidR="00427C19" w:rsidRPr="00A80FE6" w:rsidRDefault="00427C19" w:rsidP="00427C19">
            <w:pPr>
              <w:jc w:val="center"/>
              <w:rPr>
                <w:sz w:val="18"/>
                <w:szCs w:val="18"/>
              </w:rPr>
            </w:pPr>
            <w:r w:rsidRPr="000B4EFE">
              <w:rPr>
                <w:sz w:val="18"/>
                <w:szCs w:val="18"/>
              </w:rPr>
              <w:t> </w:t>
            </w:r>
          </w:p>
        </w:tc>
      </w:tr>
      <w:tr w:rsidR="00427C19" w:rsidRPr="000B4EFE" w14:paraId="1A8DB931" w14:textId="77777777" w:rsidTr="00427C19">
        <w:trPr>
          <w:trHeight w:val="255"/>
        </w:trPr>
        <w:tc>
          <w:tcPr>
            <w:tcW w:w="194" w:type="pct"/>
            <w:tcBorders>
              <w:top w:val="single" w:sz="4" w:space="0" w:color="auto"/>
              <w:left w:val="single" w:sz="4" w:space="0" w:color="auto"/>
              <w:bottom w:val="single" w:sz="4" w:space="0" w:color="auto"/>
              <w:right w:val="single" w:sz="4" w:space="0" w:color="auto"/>
            </w:tcBorders>
            <w:vAlign w:val="center"/>
          </w:tcPr>
          <w:p w14:paraId="2DA86E5B" w14:textId="77777777" w:rsidR="00427C19" w:rsidRPr="00564887" w:rsidRDefault="00427C19" w:rsidP="00427C19">
            <w:pPr>
              <w:jc w:val="center"/>
              <w:rPr>
                <w:sz w:val="18"/>
                <w:szCs w:val="18"/>
              </w:rPr>
            </w:pPr>
            <w:r>
              <w:rPr>
                <w:sz w:val="18"/>
                <w:szCs w:val="18"/>
              </w:rPr>
              <w:t>13</w:t>
            </w:r>
          </w:p>
        </w:tc>
        <w:tc>
          <w:tcPr>
            <w:tcW w:w="1416" w:type="pct"/>
            <w:tcBorders>
              <w:top w:val="single" w:sz="4" w:space="0" w:color="auto"/>
              <w:left w:val="nil"/>
              <w:bottom w:val="single" w:sz="4" w:space="0" w:color="auto"/>
              <w:right w:val="single" w:sz="4" w:space="0" w:color="auto"/>
            </w:tcBorders>
            <w:shd w:val="clear" w:color="auto" w:fill="auto"/>
            <w:vAlign w:val="center"/>
          </w:tcPr>
          <w:p w14:paraId="319E5A9F" w14:textId="77777777" w:rsidR="00427C19" w:rsidRPr="000B4EFE" w:rsidRDefault="00427C19" w:rsidP="00427C19">
            <w:pPr>
              <w:jc w:val="center"/>
              <w:rPr>
                <w:sz w:val="18"/>
                <w:szCs w:val="18"/>
              </w:rPr>
            </w:pPr>
            <w:r w:rsidRPr="000B4EFE">
              <w:rPr>
                <w:sz w:val="18"/>
                <w:szCs w:val="18"/>
              </w:rPr>
              <w:t>АКЦ, ГК-Ц, АК (МАК-9СК)</w:t>
            </w:r>
          </w:p>
        </w:tc>
        <w:tc>
          <w:tcPr>
            <w:tcW w:w="446" w:type="pct"/>
            <w:vMerge/>
            <w:tcBorders>
              <w:left w:val="single" w:sz="4" w:space="0" w:color="auto"/>
              <w:bottom w:val="single" w:sz="4" w:space="0" w:color="auto"/>
              <w:right w:val="single" w:sz="4" w:space="0" w:color="auto"/>
            </w:tcBorders>
            <w:vAlign w:val="center"/>
          </w:tcPr>
          <w:p w14:paraId="23075D21" w14:textId="77777777" w:rsidR="00427C19" w:rsidRPr="000B4EFE" w:rsidRDefault="00427C19" w:rsidP="00427C19">
            <w:pPr>
              <w:jc w:val="center"/>
              <w:rPr>
                <w:sz w:val="18"/>
                <w:szCs w:val="18"/>
              </w:rPr>
            </w:pPr>
          </w:p>
        </w:tc>
        <w:tc>
          <w:tcPr>
            <w:tcW w:w="507" w:type="pct"/>
            <w:tcBorders>
              <w:top w:val="single" w:sz="4" w:space="0" w:color="auto"/>
              <w:left w:val="nil"/>
              <w:bottom w:val="single" w:sz="4" w:space="0" w:color="auto"/>
              <w:right w:val="single" w:sz="4" w:space="0" w:color="auto"/>
            </w:tcBorders>
            <w:shd w:val="clear" w:color="auto" w:fill="auto"/>
            <w:vAlign w:val="center"/>
          </w:tcPr>
          <w:p w14:paraId="6C8C8CE2" w14:textId="77777777" w:rsidR="00427C19" w:rsidRPr="000B4EFE" w:rsidRDefault="00427C19" w:rsidP="00427C19">
            <w:pPr>
              <w:jc w:val="center"/>
              <w:rPr>
                <w:sz w:val="18"/>
                <w:szCs w:val="18"/>
              </w:rPr>
            </w:pPr>
            <w:r w:rsidRPr="000B4EFE">
              <w:rPr>
                <w:sz w:val="18"/>
                <w:szCs w:val="18"/>
              </w:rPr>
              <w:t>1:200</w:t>
            </w:r>
          </w:p>
        </w:tc>
        <w:tc>
          <w:tcPr>
            <w:tcW w:w="675" w:type="pct"/>
            <w:gridSpan w:val="2"/>
            <w:tcBorders>
              <w:top w:val="single" w:sz="4" w:space="0" w:color="auto"/>
              <w:left w:val="nil"/>
              <w:bottom w:val="single" w:sz="4" w:space="0" w:color="auto"/>
              <w:right w:val="single" w:sz="4" w:space="0" w:color="auto"/>
            </w:tcBorders>
            <w:shd w:val="clear" w:color="auto" w:fill="auto"/>
          </w:tcPr>
          <w:p w14:paraId="42D9969B" w14:textId="77777777" w:rsidR="00427C19" w:rsidRDefault="00427C19" w:rsidP="00427C19">
            <w:pPr>
              <w:jc w:val="center"/>
              <w:rPr>
                <w:sz w:val="18"/>
                <w:szCs w:val="18"/>
              </w:rPr>
            </w:pPr>
          </w:p>
          <w:p w14:paraId="5F1A12EA" w14:textId="03A7439D" w:rsidR="00427C19" w:rsidRPr="000B4EFE" w:rsidRDefault="00427C19" w:rsidP="00427C19">
            <w:pPr>
              <w:jc w:val="center"/>
              <w:rPr>
                <w:sz w:val="18"/>
                <w:szCs w:val="18"/>
              </w:rPr>
            </w:pPr>
            <w:r w:rsidRPr="00CB0EE3">
              <w:rPr>
                <w:sz w:val="18"/>
                <w:szCs w:val="18"/>
              </w:rPr>
              <w:t>3450</w:t>
            </w:r>
          </w:p>
        </w:tc>
        <w:tc>
          <w:tcPr>
            <w:tcW w:w="800" w:type="pct"/>
            <w:gridSpan w:val="2"/>
            <w:tcBorders>
              <w:top w:val="single" w:sz="4" w:space="0" w:color="auto"/>
              <w:left w:val="nil"/>
              <w:bottom w:val="single" w:sz="4" w:space="0" w:color="auto"/>
              <w:right w:val="single" w:sz="4" w:space="0" w:color="auto"/>
            </w:tcBorders>
            <w:shd w:val="clear" w:color="auto" w:fill="auto"/>
            <w:vAlign w:val="center"/>
          </w:tcPr>
          <w:p w14:paraId="5D86A44B" w14:textId="77777777" w:rsidR="00427C19" w:rsidRDefault="00427C19" w:rsidP="00427C19">
            <w:pPr>
              <w:jc w:val="center"/>
              <w:rPr>
                <w:sz w:val="18"/>
                <w:szCs w:val="18"/>
              </w:rPr>
            </w:pPr>
          </w:p>
          <w:p w14:paraId="06548E40" w14:textId="3CF4AEEB" w:rsidR="00427C19" w:rsidRPr="00CD7B97" w:rsidRDefault="000F0162" w:rsidP="00427C19">
            <w:pPr>
              <w:jc w:val="center"/>
              <w:rPr>
                <w:sz w:val="18"/>
                <w:szCs w:val="18"/>
                <w:lang w:val="en-US"/>
              </w:rPr>
            </w:pPr>
            <w:r>
              <w:rPr>
                <w:sz w:val="18"/>
                <w:szCs w:val="18"/>
              </w:rPr>
              <w:t>3600</w:t>
            </w:r>
          </w:p>
        </w:tc>
        <w:tc>
          <w:tcPr>
            <w:tcW w:w="962" w:type="pct"/>
            <w:gridSpan w:val="2"/>
            <w:tcBorders>
              <w:top w:val="single" w:sz="4" w:space="0" w:color="auto"/>
              <w:left w:val="nil"/>
              <w:bottom w:val="single" w:sz="4" w:space="0" w:color="auto"/>
              <w:right w:val="single" w:sz="4" w:space="0" w:color="auto"/>
            </w:tcBorders>
            <w:shd w:val="clear" w:color="auto" w:fill="auto"/>
            <w:vAlign w:val="center"/>
          </w:tcPr>
          <w:p w14:paraId="74E1EEA9" w14:textId="77777777" w:rsidR="00427C19" w:rsidRPr="000B4EFE" w:rsidRDefault="00427C19" w:rsidP="00427C19">
            <w:pPr>
              <w:jc w:val="center"/>
              <w:rPr>
                <w:sz w:val="18"/>
                <w:szCs w:val="18"/>
              </w:rPr>
            </w:pPr>
            <w:r w:rsidRPr="000B4EFE">
              <w:rPr>
                <w:sz w:val="18"/>
                <w:szCs w:val="18"/>
              </w:rPr>
              <w:t xml:space="preserve">в </w:t>
            </w:r>
            <w:proofErr w:type="spellStart"/>
            <w:r w:rsidRPr="000B4EFE">
              <w:rPr>
                <w:sz w:val="18"/>
                <w:szCs w:val="18"/>
              </w:rPr>
              <w:t>инт</w:t>
            </w:r>
            <w:proofErr w:type="spellEnd"/>
            <w:r w:rsidRPr="000B4EFE">
              <w:rPr>
                <w:sz w:val="18"/>
                <w:szCs w:val="18"/>
              </w:rPr>
              <w:t>-х детальных исследований</w:t>
            </w:r>
          </w:p>
        </w:tc>
      </w:tr>
    </w:tbl>
    <w:p w14:paraId="4A064093" w14:textId="77777777" w:rsidR="00427C19" w:rsidRDefault="00427C19" w:rsidP="00427C19">
      <w:pPr>
        <w:rPr>
          <w:sz w:val="16"/>
          <w:szCs w:val="16"/>
        </w:rPr>
      </w:pPr>
    </w:p>
    <w:p w14:paraId="134EAE46" w14:textId="77777777" w:rsidR="00427C19" w:rsidRPr="00006EF4" w:rsidRDefault="00427C19" w:rsidP="00427C19">
      <w:pPr>
        <w:pStyle w:val="aa"/>
        <w:numPr>
          <w:ilvl w:val="0"/>
          <w:numId w:val="29"/>
        </w:numPr>
        <w:ind w:left="0" w:firstLine="0"/>
        <w:rPr>
          <w:b/>
          <w:sz w:val="24"/>
          <w:szCs w:val="24"/>
        </w:rPr>
      </w:pPr>
      <w:r w:rsidRPr="00006EF4">
        <w:rPr>
          <w:b/>
          <w:sz w:val="24"/>
          <w:szCs w:val="24"/>
        </w:rPr>
        <w:t>Геологическая характеристика</w:t>
      </w:r>
      <w:r>
        <w:rPr>
          <w:b/>
          <w:sz w:val="24"/>
          <w:szCs w:val="24"/>
        </w:rPr>
        <w:t xml:space="preserve"> </w:t>
      </w:r>
    </w:p>
    <w:tbl>
      <w:tblPr>
        <w:tblW w:w="5000" w:type="pct"/>
        <w:tblLook w:val="04A0" w:firstRow="1" w:lastRow="0" w:firstColumn="1" w:lastColumn="0" w:noHBand="0" w:noVBand="1"/>
      </w:tblPr>
      <w:tblGrid>
        <w:gridCol w:w="2087"/>
        <w:gridCol w:w="1097"/>
        <w:gridCol w:w="1099"/>
        <w:gridCol w:w="956"/>
        <w:gridCol w:w="1032"/>
        <w:gridCol w:w="3925"/>
      </w:tblGrid>
      <w:tr w:rsidR="00427C19" w:rsidRPr="00006EF4" w14:paraId="7C90A37C" w14:textId="77777777" w:rsidTr="00427C19">
        <w:trPr>
          <w:trHeight w:val="255"/>
        </w:trPr>
        <w:tc>
          <w:tcPr>
            <w:tcW w:w="102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80688E" w14:textId="77777777" w:rsidR="00427C19" w:rsidRPr="00006EF4" w:rsidRDefault="00427C19" w:rsidP="00427C19">
            <w:pPr>
              <w:jc w:val="center"/>
              <w:rPr>
                <w:color w:val="000000"/>
                <w:sz w:val="18"/>
                <w:szCs w:val="18"/>
              </w:rPr>
            </w:pPr>
            <w:r w:rsidRPr="00006EF4">
              <w:rPr>
                <w:color w:val="000000"/>
                <w:sz w:val="18"/>
                <w:szCs w:val="18"/>
              </w:rPr>
              <w:t>Индекс стратиграфического подразделения</w:t>
            </w:r>
          </w:p>
        </w:tc>
        <w:tc>
          <w:tcPr>
            <w:tcW w:w="53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37E11B" w14:textId="77777777" w:rsidR="00427C19" w:rsidRPr="00006EF4" w:rsidRDefault="00427C19" w:rsidP="00427C19">
            <w:pPr>
              <w:jc w:val="center"/>
              <w:rPr>
                <w:color w:val="000000"/>
                <w:sz w:val="18"/>
                <w:szCs w:val="18"/>
              </w:rPr>
            </w:pPr>
            <w:proofErr w:type="spellStart"/>
            <w:r w:rsidRPr="00006EF4">
              <w:rPr>
                <w:color w:val="000000"/>
                <w:sz w:val="18"/>
                <w:szCs w:val="18"/>
              </w:rPr>
              <w:t>А.о</w:t>
            </w:r>
            <w:proofErr w:type="spellEnd"/>
            <w:r w:rsidRPr="00006EF4">
              <w:rPr>
                <w:color w:val="000000"/>
                <w:sz w:val="18"/>
                <w:szCs w:val="18"/>
              </w:rPr>
              <w:t>. на кровлю горизонта</w:t>
            </w:r>
          </w:p>
        </w:tc>
        <w:tc>
          <w:tcPr>
            <w:tcW w:w="1008" w:type="pct"/>
            <w:gridSpan w:val="2"/>
            <w:tcBorders>
              <w:top w:val="single" w:sz="4" w:space="0" w:color="auto"/>
              <w:left w:val="nil"/>
              <w:bottom w:val="single" w:sz="4" w:space="0" w:color="auto"/>
              <w:right w:val="single" w:sz="4" w:space="0" w:color="000000"/>
            </w:tcBorders>
            <w:shd w:val="clear" w:color="auto" w:fill="auto"/>
            <w:vAlign w:val="center"/>
            <w:hideMark/>
          </w:tcPr>
          <w:p w14:paraId="7BC3BA9F" w14:textId="77777777" w:rsidR="00427C19" w:rsidRPr="00006EF4" w:rsidRDefault="00427C19" w:rsidP="00427C19">
            <w:pPr>
              <w:jc w:val="center"/>
              <w:rPr>
                <w:color w:val="000000"/>
                <w:sz w:val="18"/>
                <w:szCs w:val="18"/>
              </w:rPr>
            </w:pPr>
            <w:r w:rsidRPr="00006EF4">
              <w:rPr>
                <w:color w:val="000000"/>
                <w:sz w:val="18"/>
                <w:szCs w:val="18"/>
              </w:rPr>
              <w:t>Интервал, м</w:t>
            </w:r>
          </w:p>
        </w:tc>
        <w:tc>
          <w:tcPr>
            <w:tcW w:w="50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DB62AB" w14:textId="77777777" w:rsidR="00427C19" w:rsidRPr="00006EF4" w:rsidRDefault="00427C19" w:rsidP="00427C19">
            <w:pPr>
              <w:jc w:val="center"/>
              <w:rPr>
                <w:color w:val="000000"/>
                <w:sz w:val="18"/>
                <w:szCs w:val="18"/>
              </w:rPr>
            </w:pPr>
            <w:r w:rsidRPr="00006EF4">
              <w:rPr>
                <w:color w:val="000000"/>
                <w:sz w:val="18"/>
                <w:szCs w:val="18"/>
              </w:rPr>
              <w:t>Мощность</w:t>
            </w:r>
          </w:p>
        </w:tc>
        <w:tc>
          <w:tcPr>
            <w:tcW w:w="1925" w:type="pct"/>
            <w:vMerge w:val="restart"/>
            <w:tcBorders>
              <w:top w:val="single" w:sz="4" w:space="0" w:color="auto"/>
              <w:left w:val="single" w:sz="4" w:space="0" w:color="auto"/>
              <w:right w:val="single" w:sz="4" w:space="0" w:color="auto"/>
            </w:tcBorders>
          </w:tcPr>
          <w:p w14:paraId="61650C2A" w14:textId="77777777" w:rsidR="00427C19" w:rsidRPr="00006EF4" w:rsidRDefault="00427C19" w:rsidP="00427C19">
            <w:pPr>
              <w:jc w:val="center"/>
              <w:rPr>
                <w:color w:val="000000"/>
                <w:sz w:val="18"/>
                <w:szCs w:val="18"/>
              </w:rPr>
            </w:pPr>
            <w:r w:rsidRPr="00006EF4">
              <w:rPr>
                <w:color w:val="000000"/>
                <w:sz w:val="18"/>
                <w:szCs w:val="18"/>
              </w:rPr>
              <w:t xml:space="preserve">Стандартное описание горной породы: полное название, характерные признаки </w:t>
            </w:r>
          </w:p>
        </w:tc>
      </w:tr>
      <w:tr w:rsidR="00427C19" w:rsidRPr="00006EF4" w14:paraId="14A2CA12" w14:textId="77777777" w:rsidTr="00427C19">
        <w:trPr>
          <w:trHeight w:val="600"/>
        </w:trPr>
        <w:tc>
          <w:tcPr>
            <w:tcW w:w="1023" w:type="pct"/>
            <w:vMerge/>
            <w:tcBorders>
              <w:top w:val="single" w:sz="4" w:space="0" w:color="auto"/>
              <w:left w:val="single" w:sz="4" w:space="0" w:color="auto"/>
              <w:bottom w:val="single" w:sz="4" w:space="0" w:color="000000"/>
              <w:right w:val="single" w:sz="4" w:space="0" w:color="auto"/>
            </w:tcBorders>
            <w:vAlign w:val="center"/>
            <w:hideMark/>
          </w:tcPr>
          <w:p w14:paraId="53DCD264" w14:textId="77777777" w:rsidR="00427C19" w:rsidRPr="00006EF4" w:rsidRDefault="00427C19" w:rsidP="00427C19">
            <w:pPr>
              <w:rPr>
                <w:color w:val="000000"/>
                <w:sz w:val="18"/>
                <w:szCs w:val="18"/>
              </w:rPr>
            </w:pPr>
          </w:p>
        </w:tc>
        <w:tc>
          <w:tcPr>
            <w:tcW w:w="538" w:type="pct"/>
            <w:vMerge/>
            <w:tcBorders>
              <w:top w:val="single" w:sz="4" w:space="0" w:color="auto"/>
              <w:left w:val="single" w:sz="4" w:space="0" w:color="auto"/>
              <w:bottom w:val="single" w:sz="4" w:space="0" w:color="000000"/>
              <w:right w:val="single" w:sz="4" w:space="0" w:color="auto"/>
            </w:tcBorders>
            <w:vAlign w:val="center"/>
            <w:hideMark/>
          </w:tcPr>
          <w:p w14:paraId="59803A64" w14:textId="77777777" w:rsidR="00427C19" w:rsidRPr="00006EF4" w:rsidRDefault="00427C19" w:rsidP="00427C19">
            <w:pPr>
              <w:rPr>
                <w:color w:val="000000"/>
                <w:sz w:val="18"/>
                <w:szCs w:val="18"/>
              </w:rPr>
            </w:pPr>
          </w:p>
        </w:tc>
        <w:tc>
          <w:tcPr>
            <w:tcW w:w="539" w:type="pct"/>
            <w:tcBorders>
              <w:top w:val="nil"/>
              <w:left w:val="nil"/>
              <w:bottom w:val="single" w:sz="4" w:space="0" w:color="auto"/>
              <w:right w:val="single" w:sz="4" w:space="0" w:color="auto"/>
            </w:tcBorders>
            <w:shd w:val="clear" w:color="auto" w:fill="auto"/>
            <w:vAlign w:val="center"/>
            <w:hideMark/>
          </w:tcPr>
          <w:p w14:paraId="274CF608" w14:textId="77777777" w:rsidR="00427C19" w:rsidRPr="00006EF4" w:rsidRDefault="00427C19" w:rsidP="00427C19">
            <w:pPr>
              <w:jc w:val="center"/>
              <w:rPr>
                <w:sz w:val="18"/>
                <w:szCs w:val="18"/>
              </w:rPr>
            </w:pPr>
            <w:r w:rsidRPr="00006EF4">
              <w:rPr>
                <w:sz w:val="18"/>
                <w:szCs w:val="18"/>
              </w:rPr>
              <w:t>от</w:t>
            </w:r>
          </w:p>
        </w:tc>
        <w:tc>
          <w:tcPr>
            <w:tcW w:w="469" w:type="pct"/>
            <w:tcBorders>
              <w:top w:val="nil"/>
              <w:left w:val="nil"/>
              <w:bottom w:val="single" w:sz="4" w:space="0" w:color="auto"/>
              <w:right w:val="single" w:sz="4" w:space="0" w:color="auto"/>
            </w:tcBorders>
            <w:shd w:val="clear" w:color="auto" w:fill="auto"/>
            <w:vAlign w:val="center"/>
            <w:hideMark/>
          </w:tcPr>
          <w:p w14:paraId="4E87535E" w14:textId="77777777" w:rsidR="00427C19" w:rsidRPr="00006EF4" w:rsidRDefault="00427C19" w:rsidP="00427C19">
            <w:pPr>
              <w:jc w:val="center"/>
              <w:rPr>
                <w:sz w:val="18"/>
                <w:szCs w:val="18"/>
              </w:rPr>
            </w:pPr>
            <w:r w:rsidRPr="00006EF4">
              <w:rPr>
                <w:sz w:val="18"/>
                <w:szCs w:val="18"/>
              </w:rPr>
              <w:t>до</w:t>
            </w:r>
          </w:p>
        </w:tc>
        <w:tc>
          <w:tcPr>
            <w:tcW w:w="506" w:type="pct"/>
            <w:vMerge/>
            <w:tcBorders>
              <w:top w:val="single" w:sz="4" w:space="0" w:color="auto"/>
              <w:left w:val="single" w:sz="4" w:space="0" w:color="auto"/>
              <w:bottom w:val="single" w:sz="4" w:space="0" w:color="000000"/>
              <w:right w:val="single" w:sz="4" w:space="0" w:color="auto"/>
            </w:tcBorders>
            <w:vAlign w:val="center"/>
            <w:hideMark/>
          </w:tcPr>
          <w:p w14:paraId="38961B69" w14:textId="77777777" w:rsidR="00427C19" w:rsidRPr="00006EF4" w:rsidRDefault="00427C19" w:rsidP="00427C19">
            <w:pPr>
              <w:rPr>
                <w:color w:val="000000"/>
                <w:sz w:val="18"/>
                <w:szCs w:val="18"/>
              </w:rPr>
            </w:pPr>
          </w:p>
        </w:tc>
        <w:tc>
          <w:tcPr>
            <w:tcW w:w="1925" w:type="pct"/>
            <w:vMerge/>
            <w:tcBorders>
              <w:left w:val="single" w:sz="4" w:space="0" w:color="auto"/>
              <w:bottom w:val="single" w:sz="4" w:space="0" w:color="000000"/>
              <w:right w:val="single" w:sz="4" w:space="0" w:color="auto"/>
            </w:tcBorders>
          </w:tcPr>
          <w:p w14:paraId="71A651F3" w14:textId="77777777" w:rsidR="00427C19" w:rsidRPr="00006EF4" w:rsidRDefault="00427C19" w:rsidP="00427C19">
            <w:pPr>
              <w:jc w:val="center"/>
              <w:rPr>
                <w:color w:val="000000"/>
                <w:sz w:val="18"/>
                <w:szCs w:val="18"/>
              </w:rPr>
            </w:pPr>
          </w:p>
        </w:tc>
      </w:tr>
      <w:tr w:rsidR="00427C19" w:rsidRPr="00006EF4" w14:paraId="4054E643" w14:textId="77777777" w:rsidTr="00427C19">
        <w:trPr>
          <w:trHeight w:val="255"/>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442ED281" w14:textId="77777777" w:rsidR="00427C19" w:rsidRPr="00006EF4" w:rsidRDefault="00427C19" w:rsidP="00427C19">
            <w:pPr>
              <w:jc w:val="center"/>
              <w:rPr>
                <w:color w:val="000000"/>
                <w:sz w:val="18"/>
                <w:szCs w:val="18"/>
              </w:rPr>
            </w:pPr>
            <w:r w:rsidRPr="00006EF4">
              <w:rPr>
                <w:color w:val="000000"/>
                <w:sz w:val="18"/>
                <w:szCs w:val="18"/>
              </w:rPr>
              <w:t>Четвертичная  система</w:t>
            </w:r>
          </w:p>
        </w:tc>
        <w:tc>
          <w:tcPr>
            <w:tcW w:w="538" w:type="pct"/>
            <w:tcBorders>
              <w:top w:val="nil"/>
              <w:left w:val="nil"/>
              <w:bottom w:val="single" w:sz="4" w:space="0" w:color="auto"/>
              <w:right w:val="single" w:sz="4" w:space="0" w:color="auto"/>
            </w:tcBorders>
            <w:shd w:val="clear" w:color="auto" w:fill="auto"/>
            <w:vAlign w:val="center"/>
            <w:hideMark/>
          </w:tcPr>
          <w:p w14:paraId="534E8105" w14:textId="77777777" w:rsidR="00427C19" w:rsidRPr="00006EF4" w:rsidRDefault="00427C19" w:rsidP="00427C19">
            <w:pPr>
              <w:jc w:val="center"/>
              <w:rPr>
                <w:color w:val="000000"/>
                <w:sz w:val="18"/>
                <w:szCs w:val="18"/>
              </w:rPr>
            </w:pPr>
            <w:r>
              <w:rPr>
                <w:color w:val="000000"/>
                <w:sz w:val="18"/>
                <w:szCs w:val="18"/>
              </w:rPr>
              <w:t>70</w:t>
            </w:r>
          </w:p>
        </w:tc>
        <w:tc>
          <w:tcPr>
            <w:tcW w:w="539" w:type="pct"/>
            <w:tcBorders>
              <w:top w:val="nil"/>
              <w:left w:val="nil"/>
              <w:bottom w:val="single" w:sz="4" w:space="0" w:color="auto"/>
              <w:right w:val="single" w:sz="4" w:space="0" w:color="auto"/>
            </w:tcBorders>
            <w:shd w:val="clear" w:color="auto" w:fill="auto"/>
            <w:vAlign w:val="center"/>
            <w:hideMark/>
          </w:tcPr>
          <w:p w14:paraId="05B874B6" w14:textId="77777777" w:rsidR="00427C19" w:rsidRPr="00006EF4" w:rsidRDefault="00427C19" w:rsidP="00427C19">
            <w:pPr>
              <w:jc w:val="center"/>
              <w:rPr>
                <w:color w:val="000000"/>
                <w:sz w:val="18"/>
                <w:szCs w:val="18"/>
              </w:rPr>
            </w:pPr>
            <w:r w:rsidRPr="00006EF4">
              <w:rPr>
                <w:color w:val="000000"/>
                <w:sz w:val="18"/>
                <w:szCs w:val="18"/>
              </w:rPr>
              <w:t>0</w:t>
            </w:r>
          </w:p>
        </w:tc>
        <w:tc>
          <w:tcPr>
            <w:tcW w:w="469" w:type="pct"/>
            <w:tcBorders>
              <w:top w:val="nil"/>
              <w:left w:val="nil"/>
              <w:bottom w:val="single" w:sz="4" w:space="0" w:color="auto"/>
              <w:right w:val="single" w:sz="4" w:space="0" w:color="auto"/>
            </w:tcBorders>
            <w:shd w:val="clear" w:color="auto" w:fill="auto"/>
            <w:vAlign w:val="center"/>
            <w:hideMark/>
          </w:tcPr>
          <w:p w14:paraId="10622012" w14:textId="77777777" w:rsidR="00427C19" w:rsidRPr="00006EF4" w:rsidRDefault="00427C19" w:rsidP="00427C19">
            <w:pPr>
              <w:jc w:val="center"/>
              <w:rPr>
                <w:color w:val="000000"/>
                <w:sz w:val="18"/>
                <w:szCs w:val="18"/>
              </w:rPr>
            </w:pPr>
            <w:r>
              <w:rPr>
                <w:color w:val="000000"/>
                <w:sz w:val="18"/>
                <w:szCs w:val="18"/>
              </w:rPr>
              <w:t>50</w:t>
            </w:r>
          </w:p>
        </w:tc>
        <w:tc>
          <w:tcPr>
            <w:tcW w:w="506" w:type="pct"/>
            <w:tcBorders>
              <w:top w:val="nil"/>
              <w:left w:val="nil"/>
              <w:bottom w:val="single" w:sz="4" w:space="0" w:color="auto"/>
              <w:right w:val="single" w:sz="4" w:space="0" w:color="auto"/>
            </w:tcBorders>
            <w:shd w:val="clear" w:color="auto" w:fill="auto"/>
            <w:vAlign w:val="center"/>
            <w:hideMark/>
          </w:tcPr>
          <w:p w14:paraId="1F74FDA0" w14:textId="77777777" w:rsidR="00427C19" w:rsidRPr="00006EF4" w:rsidRDefault="00427C19" w:rsidP="00427C19">
            <w:pPr>
              <w:jc w:val="center"/>
              <w:rPr>
                <w:color w:val="000000"/>
                <w:sz w:val="18"/>
                <w:szCs w:val="18"/>
              </w:rPr>
            </w:pPr>
            <w:r>
              <w:rPr>
                <w:color w:val="000000"/>
                <w:sz w:val="18"/>
                <w:szCs w:val="18"/>
              </w:rPr>
              <w:t>50</w:t>
            </w:r>
          </w:p>
        </w:tc>
        <w:tc>
          <w:tcPr>
            <w:tcW w:w="1925" w:type="pct"/>
            <w:tcBorders>
              <w:top w:val="nil"/>
              <w:left w:val="nil"/>
              <w:bottom w:val="single" w:sz="4" w:space="0" w:color="auto"/>
              <w:right w:val="single" w:sz="4" w:space="0" w:color="auto"/>
            </w:tcBorders>
          </w:tcPr>
          <w:p w14:paraId="6632A79C" w14:textId="77777777" w:rsidR="00427C19" w:rsidRPr="00006EF4" w:rsidRDefault="00427C19" w:rsidP="00427C19">
            <w:pPr>
              <w:jc w:val="center"/>
              <w:rPr>
                <w:color w:val="000000"/>
                <w:sz w:val="18"/>
                <w:szCs w:val="18"/>
              </w:rPr>
            </w:pPr>
            <w:r w:rsidRPr="00006EF4">
              <w:rPr>
                <w:color w:val="000000"/>
                <w:sz w:val="18"/>
                <w:szCs w:val="18"/>
              </w:rPr>
              <w:t xml:space="preserve">Делювиальные и аллювиальные суглинки желтовато-бурые, рыхлые, комковатые с включениями щебенки и гальки, глины и пески, перекрываемые растительно-почвенным слоем. </w:t>
            </w:r>
          </w:p>
        </w:tc>
      </w:tr>
      <w:tr w:rsidR="00427C19" w:rsidRPr="00006EF4" w14:paraId="7ED72F61" w14:textId="77777777" w:rsidTr="00427C19">
        <w:trPr>
          <w:trHeight w:val="255"/>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141262F9" w14:textId="77777777" w:rsidR="00427C19" w:rsidRPr="00006EF4" w:rsidRDefault="00427C19" w:rsidP="00427C19">
            <w:pPr>
              <w:jc w:val="center"/>
              <w:rPr>
                <w:color w:val="000000"/>
                <w:sz w:val="18"/>
                <w:szCs w:val="18"/>
              </w:rPr>
            </w:pPr>
            <w:r w:rsidRPr="00006EF4">
              <w:rPr>
                <w:color w:val="000000"/>
                <w:sz w:val="18"/>
                <w:szCs w:val="18"/>
              </w:rPr>
              <w:t>Меловая система</w:t>
            </w:r>
          </w:p>
        </w:tc>
        <w:tc>
          <w:tcPr>
            <w:tcW w:w="538" w:type="pct"/>
            <w:tcBorders>
              <w:top w:val="nil"/>
              <w:left w:val="nil"/>
              <w:bottom w:val="single" w:sz="4" w:space="0" w:color="auto"/>
              <w:right w:val="single" w:sz="4" w:space="0" w:color="auto"/>
            </w:tcBorders>
            <w:shd w:val="clear" w:color="auto" w:fill="auto"/>
            <w:vAlign w:val="center"/>
            <w:hideMark/>
          </w:tcPr>
          <w:p w14:paraId="206B9AA3" w14:textId="77777777" w:rsidR="00427C19" w:rsidRPr="00006EF4" w:rsidRDefault="00427C19" w:rsidP="00427C19">
            <w:pPr>
              <w:jc w:val="center"/>
              <w:rPr>
                <w:color w:val="000000"/>
                <w:sz w:val="18"/>
                <w:szCs w:val="18"/>
              </w:rPr>
            </w:pPr>
            <w:r>
              <w:rPr>
                <w:color w:val="000000"/>
                <w:sz w:val="18"/>
                <w:szCs w:val="18"/>
              </w:rPr>
              <w:t>20</w:t>
            </w:r>
          </w:p>
        </w:tc>
        <w:tc>
          <w:tcPr>
            <w:tcW w:w="539" w:type="pct"/>
            <w:tcBorders>
              <w:top w:val="nil"/>
              <w:left w:val="nil"/>
              <w:bottom w:val="single" w:sz="4" w:space="0" w:color="auto"/>
              <w:right w:val="single" w:sz="4" w:space="0" w:color="auto"/>
            </w:tcBorders>
            <w:shd w:val="clear" w:color="auto" w:fill="auto"/>
            <w:vAlign w:val="center"/>
            <w:hideMark/>
          </w:tcPr>
          <w:p w14:paraId="5B18312F" w14:textId="77777777" w:rsidR="00427C19" w:rsidRPr="00006EF4" w:rsidRDefault="00427C19" w:rsidP="00427C19">
            <w:pPr>
              <w:jc w:val="center"/>
              <w:rPr>
                <w:color w:val="000000"/>
                <w:sz w:val="18"/>
                <w:szCs w:val="18"/>
              </w:rPr>
            </w:pPr>
            <w:r>
              <w:rPr>
                <w:color w:val="000000"/>
                <w:sz w:val="18"/>
                <w:szCs w:val="18"/>
              </w:rPr>
              <w:t>50</w:t>
            </w:r>
          </w:p>
        </w:tc>
        <w:tc>
          <w:tcPr>
            <w:tcW w:w="469" w:type="pct"/>
            <w:tcBorders>
              <w:top w:val="nil"/>
              <w:left w:val="nil"/>
              <w:bottom w:val="single" w:sz="4" w:space="0" w:color="auto"/>
              <w:right w:val="single" w:sz="4" w:space="0" w:color="auto"/>
            </w:tcBorders>
            <w:shd w:val="clear" w:color="auto" w:fill="auto"/>
            <w:vAlign w:val="center"/>
            <w:hideMark/>
          </w:tcPr>
          <w:p w14:paraId="4A23CD56" w14:textId="77777777" w:rsidR="00427C19" w:rsidRPr="00006EF4" w:rsidRDefault="00427C19" w:rsidP="00427C19">
            <w:pPr>
              <w:jc w:val="center"/>
              <w:rPr>
                <w:color w:val="000000"/>
                <w:sz w:val="18"/>
                <w:szCs w:val="18"/>
              </w:rPr>
            </w:pPr>
            <w:r>
              <w:rPr>
                <w:color w:val="000000"/>
                <w:sz w:val="18"/>
                <w:szCs w:val="18"/>
              </w:rPr>
              <w:t>79</w:t>
            </w:r>
          </w:p>
        </w:tc>
        <w:tc>
          <w:tcPr>
            <w:tcW w:w="506" w:type="pct"/>
            <w:tcBorders>
              <w:top w:val="nil"/>
              <w:left w:val="nil"/>
              <w:bottom w:val="single" w:sz="4" w:space="0" w:color="auto"/>
              <w:right w:val="single" w:sz="4" w:space="0" w:color="auto"/>
            </w:tcBorders>
            <w:shd w:val="clear" w:color="auto" w:fill="auto"/>
            <w:vAlign w:val="center"/>
            <w:hideMark/>
          </w:tcPr>
          <w:p w14:paraId="5A894058" w14:textId="77777777" w:rsidR="00427C19" w:rsidRPr="00006EF4" w:rsidRDefault="00427C19" w:rsidP="00427C19">
            <w:pPr>
              <w:jc w:val="center"/>
              <w:rPr>
                <w:color w:val="000000"/>
                <w:sz w:val="18"/>
                <w:szCs w:val="18"/>
              </w:rPr>
            </w:pPr>
            <w:r>
              <w:rPr>
                <w:color w:val="000000"/>
                <w:sz w:val="18"/>
                <w:szCs w:val="18"/>
              </w:rPr>
              <w:t>29</w:t>
            </w:r>
          </w:p>
        </w:tc>
        <w:tc>
          <w:tcPr>
            <w:tcW w:w="1925" w:type="pct"/>
            <w:tcBorders>
              <w:top w:val="nil"/>
              <w:left w:val="nil"/>
              <w:bottom w:val="single" w:sz="4" w:space="0" w:color="auto"/>
              <w:right w:val="single" w:sz="4" w:space="0" w:color="auto"/>
            </w:tcBorders>
          </w:tcPr>
          <w:p w14:paraId="5E766395" w14:textId="77777777" w:rsidR="00427C19" w:rsidRPr="00006EF4" w:rsidRDefault="00427C19" w:rsidP="00427C19">
            <w:pPr>
              <w:jc w:val="center"/>
              <w:rPr>
                <w:color w:val="000000"/>
                <w:sz w:val="18"/>
                <w:szCs w:val="18"/>
              </w:rPr>
            </w:pPr>
            <w:r w:rsidRPr="00006EF4">
              <w:rPr>
                <w:color w:val="000000"/>
                <w:sz w:val="18"/>
                <w:szCs w:val="18"/>
              </w:rPr>
              <w:t xml:space="preserve">Глины, песчаники, алевролиты буровато и коричневато-красные, зеленовато-серые с линзами и прослоями конгломератов. </w:t>
            </w:r>
          </w:p>
        </w:tc>
      </w:tr>
      <w:tr w:rsidR="00427C19" w:rsidRPr="00006EF4" w14:paraId="63E7E4F7" w14:textId="77777777" w:rsidTr="00427C19">
        <w:trPr>
          <w:trHeight w:val="255"/>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20419DCB" w14:textId="77777777" w:rsidR="00427C19" w:rsidRPr="00006EF4" w:rsidRDefault="00427C19" w:rsidP="00427C19">
            <w:pPr>
              <w:jc w:val="center"/>
              <w:rPr>
                <w:color w:val="000000"/>
                <w:sz w:val="18"/>
                <w:szCs w:val="18"/>
              </w:rPr>
            </w:pPr>
            <w:r w:rsidRPr="00006EF4">
              <w:rPr>
                <w:color w:val="000000"/>
                <w:sz w:val="18"/>
                <w:szCs w:val="18"/>
              </w:rPr>
              <w:t>Юрская система</w:t>
            </w:r>
          </w:p>
        </w:tc>
        <w:tc>
          <w:tcPr>
            <w:tcW w:w="538" w:type="pct"/>
            <w:tcBorders>
              <w:top w:val="nil"/>
              <w:left w:val="nil"/>
              <w:bottom w:val="single" w:sz="4" w:space="0" w:color="auto"/>
              <w:right w:val="single" w:sz="4" w:space="0" w:color="auto"/>
            </w:tcBorders>
            <w:shd w:val="clear" w:color="auto" w:fill="auto"/>
            <w:vAlign w:val="center"/>
            <w:hideMark/>
          </w:tcPr>
          <w:p w14:paraId="104F2A79" w14:textId="77777777" w:rsidR="00427C19" w:rsidRPr="00006EF4" w:rsidRDefault="00427C19" w:rsidP="00427C19">
            <w:pPr>
              <w:jc w:val="center"/>
              <w:rPr>
                <w:color w:val="000000"/>
                <w:sz w:val="18"/>
                <w:szCs w:val="18"/>
              </w:rPr>
            </w:pPr>
            <w:r>
              <w:rPr>
                <w:color w:val="000000"/>
                <w:sz w:val="18"/>
                <w:szCs w:val="18"/>
              </w:rPr>
              <w:t>-9</w:t>
            </w:r>
          </w:p>
        </w:tc>
        <w:tc>
          <w:tcPr>
            <w:tcW w:w="539" w:type="pct"/>
            <w:tcBorders>
              <w:top w:val="nil"/>
              <w:left w:val="nil"/>
              <w:bottom w:val="single" w:sz="4" w:space="0" w:color="auto"/>
              <w:right w:val="single" w:sz="4" w:space="0" w:color="auto"/>
            </w:tcBorders>
            <w:shd w:val="clear" w:color="auto" w:fill="auto"/>
            <w:vAlign w:val="center"/>
            <w:hideMark/>
          </w:tcPr>
          <w:p w14:paraId="481D2080" w14:textId="77777777" w:rsidR="00427C19" w:rsidRPr="00006EF4" w:rsidRDefault="00427C19" w:rsidP="00427C19">
            <w:pPr>
              <w:jc w:val="center"/>
              <w:rPr>
                <w:color w:val="000000"/>
                <w:sz w:val="18"/>
                <w:szCs w:val="18"/>
              </w:rPr>
            </w:pPr>
            <w:r>
              <w:rPr>
                <w:color w:val="000000"/>
                <w:sz w:val="18"/>
                <w:szCs w:val="18"/>
              </w:rPr>
              <w:t>79</w:t>
            </w:r>
          </w:p>
        </w:tc>
        <w:tc>
          <w:tcPr>
            <w:tcW w:w="469" w:type="pct"/>
            <w:tcBorders>
              <w:top w:val="nil"/>
              <w:left w:val="nil"/>
              <w:bottom w:val="single" w:sz="4" w:space="0" w:color="auto"/>
              <w:right w:val="single" w:sz="4" w:space="0" w:color="auto"/>
            </w:tcBorders>
            <w:shd w:val="clear" w:color="auto" w:fill="auto"/>
            <w:vAlign w:val="center"/>
            <w:hideMark/>
          </w:tcPr>
          <w:p w14:paraId="20749F5A" w14:textId="77777777" w:rsidR="00427C19" w:rsidRPr="00006EF4" w:rsidRDefault="00427C19" w:rsidP="00427C19">
            <w:pPr>
              <w:jc w:val="center"/>
              <w:rPr>
                <w:color w:val="000000"/>
                <w:sz w:val="18"/>
                <w:szCs w:val="18"/>
              </w:rPr>
            </w:pPr>
            <w:r>
              <w:rPr>
                <w:color w:val="000000"/>
                <w:sz w:val="18"/>
                <w:szCs w:val="18"/>
              </w:rPr>
              <w:t>254</w:t>
            </w:r>
          </w:p>
        </w:tc>
        <w:tc>
          <w:tcPr>
            <w:tcW w:w="506" w:type="pct"/>
            <w:tcBorders>
              <w:top w:val="nil"/>
              <w:left w:val="nil"/>
              <w:bottom w:val="single" w:sz="4" w:space="0" w:color="auto"/>
              <w:right w:val="single" w:sz="4" w:space="0" w:color="auto"/>
            </w:tcBorders>
            <w:shd w:val="clear" w:color="auto" w:fill="auto"/>
            <w:vAlign w:val="center"/>
            <w:hideMark/>
          </w:tcPr>
          <w:p w14:paraId="3511F2CC" w14:textId="77777777" w:rsidR="00427C19" w:rsidRPr="00006EF4" w:rsidRDefault="00427C19" w:rsidP="00427C19">
            <w:pPr>
              <w:jc w:val="center"/>
              <w:rPr>
                <w:color w:val="000000"/>
                <w:sz w:val="18"/>
                <w:szCs w:val="18"/>
              </w:rPr>
            </w:pPr>
            <w:r w:rsidRPr="00006EF4">
              <w:rPr>
                <w:color w:val="000000"/>
                <w:sz w:val="18"/>
                <w:szCs w:val="18"/>
              </w:rPr>
              <w:t>175</w:t>
            </w:r>
          </w:p>
        </w:tc>
        <w:tc>
          <w:tcPr>
            <w:tcW w:w="1925" w:type="pct"/>
            <w:tcBorders>
              <w:top w:val="nil"/>
              <w:left w:val="nil"/>
              <w:bottom w:val="single" w:sz="4" w:space="0" w:color="auto"/>
              <w:right w:val="single" w:sz="4" w:space="0" w:color="auto"/>
            </w:tcBorders>
          </w:tcPr>
          <w:p w14:paraId="0C9C514E" w14:textId="77777777" w:rsidR="00427C19" w:rsidRPr="00006EF4" w:rsidRDefault="00427C19" w:rsidP="00427C19">
            <w:pPr>
              <w:jc w:val="center"/>
              <w:rPr>
                <w:color w:val="000000"/>
                <w:sz w:val="18"/>
                <w:szCs w:val="18"/>
              </w:rPr>
            </w:pPr>
            <w:r w:rsidRPr="00006EF4">
              <w:rPr>
                <w:color w:val="000000"/>
                <w:sz w:val="18"/>
                <w:szCs w:val="18"/>
              </w:rPr>
              <w:t xml:space="preserve">Глины, песчаники, алевролиты буровато и коричневато-красные, зеленовато-серые с линзами и прослоями конгломератов. </w:t>
            </w:r>
          </w:p>
        </w:tc>
      </w:tr>
      <w:tr w:rsidR="00427C19" w:rsidRPr="00006EF4" w14:paraId="2CE012A8" w14:textId="77777777" w:rsidTr="00427C19">
        <w:trPr>
          <w:trHeight w:val="255"/>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5247CA72" w14:textId="77777777" w:rsidR="00427C19" w:rsidRPr="00006EF4" w:rsidRDefault="00427C19" w:rsidP="00427C19">
            <w:pPr>
              <w:jc w:val="center"/>
              <w:rPr>
                <w:color w:val="000000"/>
                <w:sz w:val="18"/>
                <w:szCs w:val="18"/>
              </w:rPr>
            </w:pPr>
            <w:r w:rsidRPr="00006EF4">
              <w:rPr>
                <w:color w:val="000000"/>
                <w:sz w:val="18"/>
                <w:szCs w:val="18"/>
              </w:rPr>
              <w:t>Триасовая система</w:t>
            </w:r>
          </w:p>
        </w:tc>
        <w:tc>
          <w:tcPr>
            <w:tcW w:w="538" w:type="pct"/>
            <w:tcBorders>
              <w:top w:val="nil"/>
              <w:left w:val="nil"/>
              <w:bottom w:val="single" w:sz="4" w:space="0" w:color="auto"/>
              <w:right w:val="single" w:sz="4" w:space="0" w:color="auto"/>
            </w:tcBorders>
            <w:shd w:val="clear" w:color="auto" w:fill="auto"/>
            <w:vAlign w:val="center"/>
            <w:hideMark/>
          </w:tcPr>
          <w:p w14:paraId="272E54C7" w14:textId="77777777" w:rsidR="00427C19" w:rsidRPr="00006EF4" w:rsidRDefault="00427C19" w:rsidP="00427C19">
            <w:pPr>
              <w:jc w:val="center"/>
              <w:rPr>
                <w:color w:val="000000"/>
                <w:sz w:val="18"/>
                <w:szCs w:val="18"/>
              </w:rPr>
            </w:pPr>
            <w:r w:rsidRPr="00006EF4">
              <w:rPr>
                <w:color w:val="000000"/>
                <w:sz w:val="18"/>
                <w:szCs w:val="18"/>
              </w:rPr>
              <w:t>-</w:t>
            </w:r>
            <w:r>
              <w:rPr>
                <w:color w:val="000000"/>
                <w:sz w:val="18"/>
                <w:szCs w:val="18"/>
              </w:rPr>
              <w:t>184</w:t>
            </w:r>
          </w:p>
        </w:tc>
        <w:tc>
          <w:tcPr>
            <w:tcW w:w="539" w:type="pct"/>
            <w:tcBorders>
              <w:top w:val="nil"/>
              <w:left w:val="nil"/>
              <w:bottom w:val="single" w:sz="4" w:space="0" w:color="auto"/>
              <w:right w:val="single" w:sz="4" w:space="0" w:color="auto"/>
            </w:tcBorders>
            <w:shd w:val="clear" w:color="auto" w:fill="auto"/>
            <w:vAlign w:val="center"/>
            <w:hideMark/>
          </w:tcPr>
          <w:p w14:paraId="37771635" w14:textId="77777777" w:rsidR="00427C19" w:rsidRPr="00006EF4" w:rsidRDefault="00427C19" w:rsidP="00427C19">
            <w:pPr>
              <w:jc w:val="center"/>
              <w:rPr>
                <w:color w:val="000000"/>
                <w:sz w:val="18"/>
                <w:szCs w:val="18"/>
              </w:rPr>
            </w:pPr>
            <w:r>
              <w:rPr>
                <w:color w:val="000000"/>
                <w:sz w:val="18"/>
                <w:szCs w:val="18"/>
              </w:rPr>
              <w:t>254</w:t>
            </w:r>
          </w:p>
        </w:tc>
        <w:tc>
          <w:tcPr>
            <w:tcW w:w="469" w:type="pct"/>
            <w:tcBorders>
              <w:top w:val="nil"/>
              <w:left w:val="nil"/>
              <w:bottom w:val="single" w:sz="4" w:space="0" w:color="auto"/>
              <w:right w:val="single" w:sz="4" w:space="0" w:color="auto"/>
            </w:tcBorders>
            <w:shd w:val="clear" w:color="auto" w:fill="auto"/>
            <w:vAlign w:val="center"/>
            <w:hideMark/>
          </w:tcPr>
          <w:p w14:paraId="6E9BC6C5" w14:textId="77777777" w:rsidR="00427C19" w:rsidRPr="00006EF4" w:rsidRDefault="00427C19" w:rsidP="00427C19">
            <w:pPr>
              <w:jc w:val="center"/>
              <w:rPr>
                <w:color w:val="000000"/>
                <w:sz w:val="18"/>
                <w:szCs w:val="18"/>
              </w:rPr>
            </w:pPr>
            <w:r>
              <w:rPr>
                <w:color w:val="000000"/>
                <w:sz w:val="18"/>
                <w:szCs w:val="18"/>
              </w:rPr>
              <w:t>399</w:t>
            </w:r>
          </w:p>
        </w:tc>
        <w:tc>
          <w:tcPr>
            <w:tcW w:w="506" w:type="pct"/>
            <w:tcBorders>
              <w:top w:val="nil"/>
              <w:left w:val="nil"/>
              <w:bottom w:val="single" w:sz="4" w:space="0" w:color="auto"/>
              <w:right w:val="single" w:sz="4" w:space="0" w:color="auto"/>
            </w:tcBorders>
            <w:shd w:val="clear" w:color="auto" w:fill="auto"/>
            <w:vAlign w:val="center"/>
            <w:hideMark/>
          </w:tcPr>
          <w:p w14:paraId="69255366" w14:textId="77777777" w:rsidR="00427C19" w:rsidRPr="00006EF4" w:rsidRDefault="00427C19" w:rsidP="00427C19">
            <w:pPr>
              <w:jc w:val="center"/>
              <w:rPr>
                <w:color w:val="000000"/>
                <w:sz w:val="18"/>
                <w:szCs w:val="18"/>
              </w:rPr>
            </w:pPr>
            <w:r w:rsidRPr="00006EF4">
              <w:rPr>
                <w:color w:val="000000"/>
                <w:sz w:val="18"/>
                <w:szCs w:val="18"/>
              </w:rPr>
              <w:t>145</w:t>
            </w:r>
          </w:p>
        </w:tc>
        <w:tc>
          <w:tcPr>
            <w:tcW w:w="1925" w:type="pct"/>
            <w:tcBorders>
              <w:top w:val="nil"/>
              <w:left w:val="nil"/>
              <w:bottom w:val="single" w:sz="4" w:space="0" w:color="auto"/>
              <w:right w:val="single" w:sz="4" w:space="0" w:color="auto"/>
            </w:tcBorders>
          </w:tcPr>
          <w:p w14:paraId="57FD562E" w14:textId="77777777" w:rsidR="00427C19" w:rsidRPr="00006EF4" w:rsidRDefault="00427C19" w:rsidP="00427C19">
            <w:pPr>
              <w:jc w:val="center"/>
              <w:rPr>
                <w:color w:val="000000"/>
                <w:sz w:val="18"/>
                <w:szCs w:val="18"/>
              </w:rPr>
            </w:pPr>
            <w:r w:rsidRPr="00006EF4">
              <w:rPr>
                <w:color w:val="000000"/>
                <w:sz w:val="18"/>
                <w:szCs w:val="18"/>
              </w:rPr>
              <w:t xml:space="preserve">Глины аргиллитоподобные, бурые и темно-серые. Алевролиты и песчаники с редкими прослоями известняков и мергелей. </w:t>
            </w:r>
          </w:p>
        </w:tc>
      </w:tr>
      <w:tr w:rsidR="00427C19" w:rsidRPr="00006EF4" w14:paraId="01CFAC4B" w14:textId="77777777" w:rsidTr="00427C19">
        <w:trPr>
          <w:trHeight w:val="255"/>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2B3878BF" w14:textId="77777777" w:rsidR="00427C19" w:rsidRPr="00006EF4" w:rsidRDefault="00427C19" w:rsidP="00427C19">
            <w:pPr>
              <w:jc w:val="center"/>
              <w:rPr>
                <w:color w:val="000000"/>
                <w:sz w:val="18"/>
                <w:szCs w:val="18"/>
              </w:rPr>
            </w:pPr>
            <w:r w:rsidRPr="00006EF4">
              <w:rPr>
                <w:color w:val="000000"/>
                <w:sz w:val="18"/>
                <w:szCs w:val="18"/>
              </w:rPr>
              <w:t>Татарский ярус</w:t>
            </w:r>
          </w:p>
        </w:tc>
        <w:tc>
          <w:tcPr>
            <w:tcW w:w="538" w:type="pct"/>
            <w:tcBorders>
              <w:top w:val="nil"/>
              <w:left w:val="nil"/>
              <w:bottom w:val="single" w:sz="4" w:space="0" w:color="auto"/>
              <w:right w:val="single" w:sz="4" w:space="0" w:color="auto"/>
            </w:tcBorders>
            <w:shd w:val="clear" w:color="auto" w:fill="auto"/>
            <w:vAlign w:val="center"/>
            <w:hideMark/>
          </w:tcPr>
          <w:p w14:paraId="307CF654" w14:textId="77777777" w:rsidR="00427C19" w:rsidRPr="00006EF4" w:rsidRDefault="00427C19" w:rsidP="00427C19">
            <w:pPr>
              <w:jc w:val="center"/>
              <w:rPr>
                <w:color w:val="000000"/>
                <w:sz w:val="18"/>
                <w:szCs w:val="18"/>
              </w:rPr>
            </w:pPr>
            <w:r>
              <w:rPr>
                <w:color w:val="000000"/>
                <w:sz w:val="18"/>
                <w:szCs w:val="18"/>
              </w:rPr>
              <w:t>-329</w:t>
            </w:r>
          </w:p>
        </w:tc>
        <w:tc>
          <w:tcPr>
            <w:tcW w:w="539" w:type="pct"/>
            <w:tcBorders>
              <w:top w:val="nil"/>
              <w:left w:val="nil"/>
              <w:bottom w:val="single" w:sz="4" w:space="0" w:color="auto"/>
              <w:right w:val="single" w:sz="4" w:space="0" w:color="auto"/>
            </w:tcBorders>
            <w:shd w:val="clear" w:color="auto" w:fill="auto"/>
            <w:vAlign w:val="center"/>
            <w:hideMark/>
          </w:tcPr>
          <w:p w14:paraId="4502BE2C" w14:textId="77777777" w:rsidR="00427C19" w:rsidRPr="00006EF4" w:rsidRDefault="00427C19" w:rsidP="00427C19">
            <w:pPr>
              <w:jc w:val="center"/>
              <w:rPr>
                <w:color w:val="000000"/>
                <w:sz w:val="18"/>
                <w:szCs w:val="18"/>
              </w:rPr>
            </w:pPr>
            <w:r>
              <w:rPr>
                <w:color w:val="000000"/>
                <w:sz w:val="18"/>
                <w:szCs w:val="18"/>
              </w:rPr>
              <w:t>399</w:t>
            </w:r>
          </w:p>
        </w:tc>
        <w:tc>
          <w:tcPr>
            <w:tcW w:w="469" w:type="pct"/>
            <w:tcBorders>
              <w:top w:val="nil"/>
              <w:left w:val="nil"/>
              <w:bottom w:val="single" w:sz="4" w:space="0" w:color="auto"/>
              <w:right w:val="single" w:sz="4" w:space="0" w:color="auto"/>
            </w:tcBorders>
            <w:shd w:val="clear" w:color="auto" w:fill="auto"/>
            <w:vAlign w:val="center"/>
            <w:hideMark/>
          </w:tcPr>
          <w:p w14:paraId="154666AB" w14:textId="77777777" w:rsidR="00427C19" w:rsidRPr="00006EF4" w:rsidRDefault="00427C19" w:rsidP="00427C19">
            <w:pPr>
              <w:jc w:val="center"/>
              <w:rPr>
                <w:color w:val="000000"/>
                <w:sz w:val="18"/>
                <w:szCs w:val="18"/>
              </w:rPr>
            </w:pPr>
            <w:r>
              <w:rPr>
                <w:color w:val="000000"/>
                <w:sz w:val="18"/>
                <w:szCs w:val="18"/>
              </w:rPr>
              <w:t>939</w:t>
            </w:r>
          </w:p>
        </w:tc>
        <w:tc>
          <w:tcPr>
            <w:tcW w:w="506" w:type="pct"/>
            <w:tcBorders>
              <w:top w:val="nil"/>
              <w:left w:val="nil"/>
              <w:bottom w:val="single" w:sz="4" w:space="0" w:color="auto"/>
              <w:right w:val="single" w:sz="4" w:space="0" w:color="auto"/>
            </w:tcBorders>
            <w:shd w:val="clear" w:color="auto" w:fill="auto"/>
            <w:vAlign w:val="center"/>
            <w:hideMark/>
          </w:tcPr>
          <w:p w14:paraId="48DD68F1" w14:textId="77777777" w:rsidR="00427C19" w:rsidRPr="00006EF4" w:rsidRDefault="00427C19" w:rsidP="00427C19">
            <w:pPr>
              <w:jc w:val="center"/>
              <w:rPr>
                <w:color w:val="000000"/>
                <w:sz w:val="18"/>
                <w:szCs w:val="18"/>
              </w:rPr>
            </w:pPr>
            <w:r w:rsidRPr="00006EF4">
              <w:rPr>
                <w:color w:val="000000"/>
                <w:sz w:val="18"/>
                <w:szCs w:val="18"/>
              </w:rPr>
              <w:t>540</w:t>
            </w:r>
          </w:p>
        </w:tc>
        <w:tc>
          <w:tcPr>
            <w:tcW w:w="1925" w:type="pct"/>
            <w:tcBorders>
              <w:top w:val="nil"/>
              <w:left w:val="nil"/>
              <w:bottom w:val="single" w:sz="4" w:space="0" w:color="auto"/>
              <w:right w:val="single" w:sz="4" w:space="0" w:color="auto"/>
            </w:tcBorders>
          </w:tcPr>
          <w:p w14:paraId="710FAF94" w14:textId="77777777" w:rsidR="00427C19" w:rsidRPr="00006EF4" w:rsidRDefault="00427C19" w:rsidP="00427C19">
            <w:pPr>
              <w:jc w:val="center"/>
              <w:rPr>
                <w:color w:val="000000"/>
                <w:sz w:val="18"/>
                <w:szCs w:val="18"/>
              </w:rPr>
            </w:pPr>
            <w:r w:rsidRPr="00006EF4">
              <w:rPr>
                <w:color w:val="000000"/>
                <w:sz w:val="18"/>
                <w:szCs w:val="18"/>
              </w:rPr>
              <w:t xml:space="preserve">Глины аргиллитоподобные, бурые и темно-серые. Алевролиты и песчаники с редкими прослоями известняков и мергелей. В верхней части разреза преобладают прослои и линзы косослоистых песчаников и </w:t>
            </w:r>
            <w:proofErr w:type="spellStart"/>
            <w:proofErr w:type="gramStart"/>
            <w:r w:rsidRPr="00006EF4">
              <w:rPr>
                <w:color w:val="000000"/>
                <w:sz w:val="18"/>
                <w:szCs w:val="18"/>
              </w:rPr>
              <w:t>конгло-мератов</w:t>
            </w:r>
            <w:proofErr w:type="spellEnd"/>
            <w:proofErr w:type="gramEnd"/>
            <w:r w:rsidRPr="00006EF4">
              <w:rPr>
                <w:color w:val="000000"/>
                <w:sz w:val="18"/>
                <w:szCs w:val="18"/>
              </w:rPr>
              <w:t xml:space="preserve">. </w:t>
            </w:r>
          </w:p>
        </w:tc>
      </w:tr>
      <w:tr w:rsidR="00427C19" w:rsidRPr="00006EF4" w14:paraId="519DE13A" w14:textId="77777777" w:rsidTr="00427C19">
        <w:trPr>
          <w:trHeight w:val="255"/>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17115F8A" w14:textId="77777777" w:rsidR="00427C19" w:rsidRPr="00006EF4" w:rsidRDefault="00427C19" w:rsidP="00427C19">
            <w:pPr>
              <w:jc w:val="center"/>
              <w:rPr>
                <w:color w:val="000000"/>
                <w:sz w:val="18"/>
                <w:szCs w:val="18"/>
              </w:rPr>
            </w:pPr>
            <w:r w:rsidRPr="00006EF4">
              <w:rPr>
                <w:color w:val="000000"/>
                <w:sz w:val="18"/>
                <w:szCs w:val="18"/>
              </w:rPr>
              <w:t>Сосновская свита</w:t>
            </w:r>
          </w:p>
        </w:tc>
        <w:tc>
          <w:tcPr>
            <w:tcW w:w="538" w:type="pct"/>
            <w:tcBorders>
              <w:top w:val="nil"/>
              <w:left w:val="nil"/>
              <w:bottom w:val="single" w:sz="4" w:space="0" w:color="auto"/>
              <w:right w:val="single" w:sz="4" w:space="0" w:color="auto"/>
            </w:tcBorders>
            <w:shd w:val="clear" w:color="auto" w:fill="auto"/>
            <w:vAlign w:val="center"/>
            <w:hideMark/>
          </w:tcPr>
          <w:p w14:paraId="108ADDA5" w14:textId="77777777" w:rsidR="00427C19" w:rsidRPr="00006EF4" w:rsidRDefault="00427C19" w:rsidP="00427C19">
            <w:pPr>
              <w:jc w:val="center"/>
              <w:rPr>
                <w:color w:val="000000"/>
                <w:sz w:val="18"/>
                <w:szCs w:val="18"/>
              </w:rPr>
            </w:pPr>
            <w:r w:rsidRPr="00006EF4">
              <w:rPr>
                <w:color w:val="000000"/>
                <w:sz w:val="18"/>
                <w:szCs w:val="18"/>
              </w:rPr>
              <w:t>-</w:t>
            </w:r>
            <w:r>
              <w:rPr>
                <w:color w:val="000000"/>
                <w:sz w:val="18"/>
                <w:szCs w:val="18"/>
              </w:rPr>
              <w:t>869</w:t>
            </w:r>
          </w:p>
        </w:tc>
        <w:tc>
          <w:tcPr>
            <w:tcW w:w="539" w:type="pct"/>
            <w:tcBorders>
              <w:top w:val="nil"/>
              <w:left w:val="nil"/>
              <w:bottom w:val="single" w:sz="4" w:space="0" w:color="auto"/>
              <w:right w:val="single" w:sz="4" w:space="0" w:color="auto"/>
            </w:tcBorders>
            <w:shd w:val="clear" w:color="auto" w:fill="auto"/>
            <w:vAlign w:val="center"/>
            <w:hideMark/>
          </w:tcPr>
          <w:p w14:paraId="3A65C960" w14:textId="77777777" w:rsidR="00427C19" w:rsidRPr="00006EF4" w:rsidRDefault="00427C19" w:rsidP="00427C19">
            <w:pPr>
              <w:jc w:val="center"/>
              <w:rPr>
                <w:color w:val="000000"/>
                <w:sz w:val="18"/>
                <w:szCs w:val="18"/>
              </w:rPr>
            </w:pPr>
            <w:r>
              <w:rPr>
                <w:color w:val="000000"/>
                <w:sz w:val="18"/>
                <w:szCs w:val="18"/>
              </w:rPr>
              <w:t>939</w:t>
            </w:r>
          </w:p>
        </w:tc>
        <w:tc>
          <w:tcPr>
            <w:tcW w:w="469" w:type="pct"/>
            <w:tcBorders>
              <w:top w:val="nil"/>
              <w:left w:val="nil"/>
              <w:bottom w:val="single" w:sz="4" w:space="0" w:color="auto"/>
              <w:right w:val="single" w:sz="4" w:space="0" w:color="auto"/>
            </w:tcBorders>
            <w:shd w:val="clear" w:color="auto" w:fill="auto"/>
            <w:vAlign w:val="center"/>
            <w:hideMark/>
          </w:tcPr>
          <w:p w14:paraId="6DEB37D2" w14:textId="77777777" w:rsidR="00427C19" w:rsidRPr="00006EF4" w:rsidRDefault="00427C19" w:rsidP="00427C19">
            <w:pPr>
              <w:jc w:val="center"/>
              <w:rPr>
                <w:color w:val="000000"/>
                <w:sz w:val="18"/>
                <w:szCs w:val="18"/>
              </w:rPr>
            </w:pPr>
            <w:r>
              <w:rPr>
                <w:color w:val="000000"/>
                <w:sz w:val="18"/>
                <w:szCs w:val="18"/>
              </w:rPr>
              <w:t>1012</w:t>
            </w:r>
          </w:p>
        </w:tc>
        <w:tc>
          <w:tcPr>
            <w:tcW w:w="506" w:type="pct"/>
            <w:tcBorders>
              <w:top w:val="nil"/>
              <w:left w:val="nil"/>
              <w:bottom w:val="single" w:sz="4" w:space="0" w:color="auto"/>
              <w:right w:val="single" w:sz="4" w:space="0" w:color="auto"/>
            </w:tcBorders>
            <w:shd w:val="clear" w:color="auto" w:fill="auto"/>
            <w:vAlign w:val="center"/>
            <w:hideMark/>
          </w:tcPr>
          <w:p w14:paraId="73C96C38" w14:textId="77777777" w:rsidR="00427C19" w:rsidRPr="00006EF4" w:rsidRDefault="00427C19" w:rsidP="00427C19">
            <w:pPr>
              <w:jc w:val="center"/>
              <w:rPr>
                <w:color w:val="000000"/>
                <w:sz w:val="18"/>
                <w:szCs w:val="18"/>
              </w:rPr>
            </w:pPr>
            <w:r>
              <w:rPr>
                <w:color w:val="000000"/>
                <w:sz w:val="18"/>
                <w:szCs w:val="18"/>
              </w:rPr>
              <w:t>73</w:t>
            </w:r>
          </w:p>
        </w:tc>
        <w:tc>
          <w:tcPr>
            <w:tcW w:w="1925" w:type="pct"/>
            <w:tcBorders>
              <w:top w:val="nil"/>
              <w:left w:val="nil"/>
              <w:bottom w:val="single" w:sz="4" w:space="0" w:color="auto"/>
              <w:right w:val="single" w:sz="4" w:space="0" w:color="auto"/>
            </w:tcBorders>
          </w:tcPr>
          <w:p w14:paraId="1149A725" w14:textId="77777777" w:rsidR="00427C19" w:rsidRPr="00006EF4" w:rsidRDefault="00427C19" w:rsidP="00427C19">
            <w:pPr>
              <w:jc w:val="center"/>
              <w:rPr>
                <w:color w:val="000000"/>
                <w:sz w:val="18"/>
                <w:szCs w:val="18"/>
              </w:rPr>
            </w:pPr>
            <w:r w:rsidRPr="00006EF4">
              <w:rPr>
                <w:color w:val="000000"/>
                <w:sz w:val="18"/>
                <w:szCs w:val="18"/>
              </w:rPr>
              <w:t xml:space="preserve">Глины, аргиллиты с прослоями алевролитов и песчаников </w:t>
            </w:r>
            <w:proofErr w:type="spellStart"/>
            <w:r w:rsidRPr="00006EF4">
              <w:rPr>
                <w:color w:val="000000"/>
                <w:sz w:val="18"/>
                <w:szCs w:val="18"/>
              </w:rPr>
              <w:t>буровато-зелиновато</w:t>
            </w:r>
            <w:proofErr w:type="spellEnd"/>
            <w:r w:rsidRPr="00006EF4">
              <w:rPr>
                <w:color w:val="000000"/>
                <w:sz w:val="18"/>
                <w:szCs w:val="18"/>
              </w:rPr>
              <w:t xml:space="preserve"> серых. </w:t>
            </w:r>
          </w:p>
        </w:tc>
      </w:tr>
      <w:tr w:rsidR="00427C19" w:rsidRPr="00006EF4" w14:paraId="5C79879A" w14:textId="77777777" w:rsidTr="00427C19">
        <w:trPr>
          <w:trHeight w:val="255"/>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30D63D0C" w14:textId="77777777" w:rsidR="00427C19" w:rsidRPr="00006EF4" w:rsidRDefault="00427C19" w:rsidP="00427C19">
            <w:pPr>
              <w:jc w:val="center"/>
              <w:rPr>
                <w:color w:val="000000"/>
                <w:sz w:val="18"/>
                <w:szCs w:val="18"/>
              </w:rPr>
            </w:pPr>
            <w:r w:rsidRPr="00006EF4">
              <w:rPr>
                <w:color w:val="000000"/>
                <w:sz w:val="18"/>
                <w:szCs w:val="18"/>
              </w:rPr>
              <w:t>Гидрохимическая</w:t>
            </w:r>
          </w:p>
        </w:tc>
        <w:tc>
          <w:tcPr>
            <w:tcW w:w="538" w:type="pct"/>
            <w:tcBorders>
              <w:top w:val="nil"/>
              <w:left w:val="nil"/>
              <w:bottom w:val="single" w:sz="4" w:space="0" w:color="auto"/>
              <w:right w:val="single" w:sz="4" w:space="0" w:color="auto"/>
            </w:tcBorders>
            <w:shd w:val="clear" w:color="auto" w:fill="auto"/>
            <w:vAlign w:val="center"/>
            <w:hideMark/>
          </w:tcPr>
          <w:p w14:paraId="25F0BA12" w14:textId="77777777" w:rsidR="00427C19" w:rsidRPr="00006EF4" w:rsidRDefault="00427C19" w:rsidP="00427C19">
            <w:pPr>
              <w:jc w:val="center"/>
              <w:rPr>
                <w:color w:val="000000"/>
                <w:sz w:val="18"/>
                <w:szCs w:val="18"/>
              </w:rPr>
            </w:pPr>
            <w:r>
              <w:rPr>
                <w:color w:val="000000"/>
                <w:sz w:val="18"/>
                <w:szCs w:val="18"/>
              </w:rPr>
              <w:t>-942</w:t>
            </w:r>
          </w:p>
        </w:tc>
        <w:tc>
          <w:tcPr>
            <w:tcW w:w="539" w:type="pct"/>
            <w:tcBorders>
              <w:top w:val="nil"/>
              <w:left w:val="nil"/>
              <w:bottom w:val="single" w:sz="4" w:space="0" w:color="auto"/>
              <w:right w:val="single" w:sz="4" w:space="0" w:color="auto"/>
            </w:tcBorders>
            <w:shd w:val="clear" w:color="auto" w:fill="auto"/>
            <w:vAlign w:val="center"/>
            <w:hideMark/>
          </w:tcPr>
          <w:p w14:paraId="1F1F0DAC" w14:textId="77777777" w:rsidR="00427C19" w:rsidRPr="00006EF4" w:rsidRDefault="00427C19" w:rsidP="00427C19">
            <w:pPr>
              <w:jc w:val="center"/>
              <w:rPr>
                <w:color w:val="000000"/>
                <w:sz w:val="18"/>
                <w:szCs w:val="18"/>
              </w:rPr>
            </w:pPr>
            <w:r>
              <w:rPr>
                <w:color w:val="000000"/>
                <w:sz w:val="18"/>
                <w:szCs w:val="18"/>
              </w:rPr>
              <w:t>1012</w:t>
            </w:r>
          </w:p>
        </w:tc>
        <w:tc>
          <w:tcPr>
            <w:tcW w:w="469" w:type="pct"/>
            <w:tcBorders>
              <w:top w:val="nil"/>
              <w:left w:val="nil"/>
              <w:bottom w:val="single" w:sz="4" w:space="0" w:color="auto"/>
              <w:right w:val="single" w:sz="4" w:space="0" w:color="auto"/>
            </w:tcBorders>
            <w:shd w:val="clear" w:color="auto" w:fill="auto"/>
            <w:vAlign w:val="center"/>
            <w:hideMark/>
          </w:tcPr>
          <w:p w14:paraId="055C3DC1" w14:textId="77777777" w:rsidR="00427C19" w:rsidRPr="00006EF4" w:rsidRDefault="00427C19" w:rsidP="00427C19">
            <w:pPr>
              <w:jc w:val="center"/>
              <w:rPr>
                <w:color w:val="000000"/>
                <w:sz w:val="18"/>
                <w:szCs w:val="18"/>
              </w:rPr>
            </w:pPr>
            <w:r>
              <w:rPr>
                <w:color w:val="000000"/>
                <w:sz w:val="18"/>
                <w:szCs w:val="18"/>
              </w:rPr>
              <w:t>1374</w:t>
            </w:r>
          </w:p>
        </w:tc>
        <w:tc>
          <w:tcPr>
            <w:tcW w:w="506" w:type="pct"/>
            <w:tcBorders>
              <w:top w:val="nil"/>
              <w:left w:val="nil"/>
              <w:bottom w:val="single" w:sz="4" w:space="0" w:color="auto"/>
              <w:right w:val="single" w:sz="4" w:space="0" w:color="auto"/>
            </w:tcBorders>
            <w:shd w:val="clear" w:color="auto" w:fill="auto"/>
            <w:vAlign w:val="center"/>
            <w:hideMark/>
          </w:tcPr>
          <w:p w14:paraId="3EB9C66B" w14:textId="77777777" w:rsidR="00427C19" w:rsidRPr="00006EF4" w:rsidRDefault="00427C19" w:rsidP="00427C19">
            <w:pPr>
              <w:jc w:val="center"/>
              <w:rPr>
                <w:color w:val="000000"/>
                <w:sz w:val="18"/>
                <w:szCs w:val="18"/>
              </w:rPr>
            </w:pPr>
            <w:r>
              <w:rPr>
                <w:color w:val="000000"/>
                <w:sz w:val="18"/>
                <w:szCs w:val="18"/>
              </w:rPr>
              <w:t>362</w:t>
            </w:r>
          </w:p>
        </w:tc>
        <w:tc>
          <w:tcPr>
            <w:tcW w:w="1925" w:type="pct"/>
            <w:tcBorders>
              <w:top w:val="nil"/>
              <w:left w:val="nil"/>
              <w:bottom w:val="single" w:sz="4" w:space="0" w:color="auto"/>
              <w:right w:val="single" w:sz="4" w:space="0" w:color="auto"/>
            </w:tcBorders>
          </w:tcPr>
          <w:p w14:paraId="77FDBE46" w14:textId="77777777" w:rsidR="00427C19" w:rsidRPr="00006EF4" w:rsidRDefault="00427C19" w:rsidP="00427C19">
            <w:pPr>
              <w:jc w:val="center"/>
              <w:rPr>
                <w:color w:val="000000"/>
                <w:sz w:val="18"/>
                <w:szCs w:val="18"/>
              </w:rPr>
            </w:pPr>
            <w:r w:rsidRPr="00006EF4">
              <w:rPr>
                <w:color w:val="000000"/>
                <w:sz w:val="18"/>
                <w:szCs w:val="18"/>
              </w:rPr>
              <w:t xml:space="preserve">Ангидрит в кровельной и подошвенной </w:t>
            </w:r>
            <w:proofErr w:type="spellStart"/>
            <w:proofErr w:type="gramStart"/>
            <w:r w:rsidRPr="00006EF4">
              <w:rPr>
                <w:color w:val="000000"/>
                <w:sz w:val="18"/>
                <w:szCs w:val="18"/>
              </w:rPr>
              <w:t>ча-сти</w:t>
            </w:r>
            <w:proofErr w:type="spellEnd"/>
            <w:proofErr w:type="gramEnd"/>
            <w:r w:rsidRPr="00006EF4">
              <w:rPr>
                <w:color w:val="000000"/>
                <w:sz w:val="18"/>
                <w:szCs w:val="18"/>
              </w:rPr>
              <w:t xml:space="preserve"> голубовато-серый, крепкий. Каменная соль в средней части, белая, со слабым </w:t>
            </w:r>
            <w:proofErr w:type="spellStart"/>
            <w:proofErr w:type="gramStart"/>
            <w:r w:rsidRPr="00006EF4">
              <w:rPr>
                <w:color w:val="000000"/>
                <w:sz w:val="18"/>
                <w:szCs w:val="18"/>
              </w:rPr>
              <w:t>ро-зовым</w:t>
            </w:r>
            <w:proofErr w:type="spellEnd"/>
            <w:proofErr w:type="gramEnd"/>
            <w:r w:rsidRPr="00006EF4">
              <w:rPr>
                <w:color w:val="000000"/>
                <w:sz w:val="18"/>
                <w:szCs w:val="18"/>
              </w:rPr>
              <w:t xml:space="preserve"> оттенком. </w:t>
            </w:r>
          </w:p>
        </w:tc>
      </w:tr>
      <w:tr w:rsidR="00427C19" w:rsidRPr="00006EF4" w14:paraId="3CC5C49F" w14:textId="77777777" w:rsidTr="00427C19">
        <w:trPr>
          <w:trHeight w:val="255"/>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3D5408AB" w14:textId="77777777" w:rsidR="00427C19" w:rsidRPr="00006EF4" w:rsidRDefault="00427C19" w:rsidP="00427C19">
            <w:pPr>
              <w:jc w:val="center"/>
              <w:rPr>
                <w:color w:val="000000"/>
                <w:sz w:val="18"/>
                <w:szCs w:val="18"/>
              </w:rPr>
            </w:pPr>
            <w:r w:rsidRPr="00006EF4">
              <w:rPr>
                <w:color w:val="000000"/>
                <w:sz w:val="18"/>
                <w:szCs w:val="18"/>
              </w:rPr>
              <w:t>Калиновская</w:t>
            </w:r>
          </w:p>
        </w:tc>
        <w:tc>
          <w:tcPr>
            <w:tcW w:w="538" w:type="pct"/>
            <w:tcBorders>
              <w:top w:val="nil"/>
              <w:left w:val="nil"/>
              <w:bottom w:val="single" w:sz="4" w:space="0" w:color="auto"/>
              <w:right w:val="single" w:sz="4" w:space="0" w:color="auto"/>
            </w:tcBorders>
            <w:shd w:val="clear" w:color="auto" w:fill="auto"/>
            <w:vAlign w:val="center"/>
            <w:hideMark/>
          </w:tcPr>
          <w:p w14:paraId="5BDD6D46" w14:textId="77777777" w:rsidR="00427C19" w:rsidRPr="00006EF4" w:rsidRDefault="00427C19" w:rsidP="00427C19">
            <w:pPr>
              <w:jc w:val="center"/>
              <w:rPr>
                <w:color w:val="000000"/>
                <w:sz w:val="18"/>
                <w:szCs w:val="18"/>
              </w:rPr>
            </w:pPr>
            <w:r w:rsidRPr="00006EF4">
              <w:rPr>
                <w:color w:val="000000"/>
                <w:sz w:val="18"/>
                <w:szCs w:val="18"/>
              </w:rPr>
              <w:t>-1</w:t>
            </w:r>
            <w:r>
              <w:rPr>
                <w:color w:val="000000"/>
                <w:sz w:val="18"/>
                <w:szCs w:val="18"/>
              </w:rPr>
              <w:t>294</w:t>
            </w:r>
          </w:p>
        </w:tc>
        <w:tc>
          <w:tcPr>
            <w:tcW w:w="539" w:type="pct"/>
            <w:tcBorders>
              <w:top w:val="nil"/>
              <w:left w:val="nil"/>
              <w:bottom w:val="single" w:sz="4" w:space="0" w:color="auto"/>
              <w:right w:val="single" w:sz="4" w:space="0" w:color="auto"/>
            </w:tcBorders>
            <w:shd w:val="clear" w:color="auto" w:fill="auto"/>
            <w:vAlign w:val="center"/>
            <w:hideMark/>
          </w:tcPr>
          <w:p w14:paraId="58B5F882" w14:textId="77777777" w:rsidR="00427C19" w:rsidRPr="00006EF4" w:rsidRDefault="00427C19" w:rsidP="00427C19">
            <w:pPr>
              <w:jc w:val="center"/>
              <w:rPr>
                <w:color w:val="000000"/>
                <w:sz w:val="18"/>
                <w:szCs w:val="18"/>
              </w:rPr>
            </w:pPr>
            <w:r>
              <w:rPr>
                <w:color w:val="000000"/>
                <w:sz w:val="18"/>
                <w:szCs w:val="18"/>
              </w:rPr>
              <w:t>1374</w:t>
            </w:r>
          </w:p>
        </w:tc>
        <w:tc>
          <w:tcPr>
            <w:tcW w:w="469" w:type="pct"/>
            <w:tcBorders>
              <w:top w:val="nil"/>
              <w:left w:val="nil"/>
              <w:bottom w:val="single" w:sz="4" w:space="0" w:color="auto"/>
              <w:right w:val="single" w:sz="4" w:space="0" w:color="auto"/>
            </w:tcBorders>
            <w:shd w:val="clear" w:color="auto" w:fill="auto"/>
            <w:vAlign w:val="center"/>
            <w:hideMark/>
          </w:tcPr>
          <w:p w14:paraId="580B8A83" w14:textId="77777777" w:rsidR="00427C19" w:rsidRPr="00006EF4" w:rsidRDefault="00427C19" w:rsidP="00427C19">
            <w:pPr>
              <w:jc w:val="center"/>
              <w:rPr>
                <w:color w:val="000000"/>
                <w:sz w:val="18"/>
                <w:szCs w:val="18"/>
              </w:rPr>
            </w:pPr>
            <w:r>
              <w:rPr>
                <w:color w:val="000000"/>
                <w:sz w:val="18"/>
                <w:szCs w:val="18"/>
              </w:rPr>
              <w:t>1408</w:t>
            </w:r>
          </w:p>
        </w:tc>
        <w:tc>
          <w:tcPr>
            <w:tcW w:w="506" w:type="pct"/>
            <w:tcBorders>
              <w:top w:val="nil"/>
              <w:left w:val="nil"/>
              <w:bottom w:val="single" w:sz="4" w:space="0" w:color="auto"/>
              <w:right w:val="single" w:sz="4" w:space="0" w:color="auto"/>
            </w:tcBorders>
            <w:shd w:val="clear" w:color="auto" w:fill="auto"/>
            <w:vAlign w:val="center"/>
            <w:hideMark/>
          </w:tcPr>
          <w:p w14:paraId="4DCDA406" w14:textId="77777777" w:rsidR="00427C19" w:rsidRPr="00006EF4" w:rsidRDefault="00427C19" w:rsidP="00427C19">
            <w:pPr>
              <w:jc w:val="center"/>
              <w:rPr>
                <w:color w:val="000000"/>
                <w:sz w:val="18"/>
                <w:szCs w:val="18"/>
              </w:rPr>
            </w:pPr>
            <w:r>
              <w:rPr>
                <w:color w:val="000000"/>
                <w:sz w:val="18"/>
                <w:szCs w:val="18"/>
              </w:rPr>
              <w:t>34</w:t>
            </w:r>
          </w:p>
        </w:tc>
        <w:tc>
          <w:tcPr>
            <w:tcW w:w="1925" w:type="pct"/>
            <w:tcBorders>
              <w:top w:val="nil"/>
              <w:left w:val="nil"/>
              <w:bottom w:val="single" w:sz="4" w:space="0" w:color="auto"/>
              <w:right w:val="single" w:sz="4" w:space="0" w:color="auto"/>
            </w:tcBorders>
          </w:tcPr>
          <w:p w14:paraId="651A4B40" w14:textId="77777777" w:rsidR="00427C19" w:rsidRPr="00006EF4" w:rsidRDefault="00427C19" w:rsidP="00427C19">
            <w:pPr>
              <w:jc w:val="center"/>
              <w:rPr>
                <w:color w:val="000000"/>
                <w:sz w:val="18"/>
                <w:szCs w:val="18"/>
              </w:rPr>
            </w:pPr>
            <w:r w:rsidRPr="00006EF4">
              <w:rPr>
                <w:color w:val="000000"/>
                <w:sz w:val="18"/>
                <w:szCs w:val="18"/>
              </w:rPr>
              <w:t xml:space="preserve">Доломиты серые и темно-серые. </w:t>
            </w:r>
            <w:proofErr w:type="spellStart"/>
            <w:proofErr w:type="gramStart"/>
            <w:r w:rsidRPr="00006EF4">
              <w:rPr>
                <w:color w:val="000000"/>
                <w:sz w:val="18"/>
                <w:szCs w:val="18"/>
              </w:rPr>
              <w:t>Известня-ки</w:t>
            </w:r>
            <w:proofErr w:type="spellEnd"/>
            <w:proofErr w:type="gramEnd"/>
            <w:r w:rsidRPr="00006EF4">
              <w:rPr>
                <w:color w:val="000000"/>
                <w:sz w:val="18"/>
                <w:szCs w:val="18"/>
              </w:rPr>
              <w:t xml:space="preserve">, мергели – в нижней части, ангидриты. </w:t>
            </w:r>
          </w:p>
        </w:tc>
      </w:tr>
      <w:tr w:rsidR="00427C19" w:rsidRPr="00006EF4" w14:paraId="68C5CD38" w14:textId="77777777" w:rsidTr="00427C19">
        <w:trPr>
          <w:trHeight w:val="255"/>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0A14D098" w14:textId="77777777" w:rsidR="00427C19" w:rsidRPr="00006EF4" w:rsidRDefault="00427C19" w:rsidP="00427C19">
            <w:pPr>
              <w:jc w:val="center"/>
              <w:rPr>
                <w:color w:val="000000"/>
                <w:sz w:val="18"/>
                <w:szCs w:val="18"/>
              </w:rPr>
            </w:pPr>
            <w:r w:rsidRPr="00006EF4">
              <w:rPr>
                <w:color w:val="000000"/>
                <w:sz w:val="18"/>
                <w:szCs w:val="18"/>
              </w:rPr>
              <w:t>Уфимский ярус</w:t>
            </w:r>
          </w:p>
        </w:tc>
        <w:tc>
          <w:tcPr>
            <w:tcW w:w="538" w:type="pct"/>
            <w:tcBorders>
              <w:top w:val="nil"/>
              <w:left w:val="nil"/>
              <w:bottom w:val="single" w:sz="4" w:space="0" w:color="auto"/>
              <w:right w:val="single" w:sz="4" w:space="0" w:color="auto"/>
            </w:tcBorders>
            <w:shd w:val="clear" w:color="auto" w:fill="auto"/>
            <w:vAlign w:val="center"/>
            <w:hideMark/>
          </w:tcPr>
          <w:p w14:paraId="5B931FF9" w14:textId="77777777" w:rsidR="00427C19" w:rsidRPr="00006EF4" w:rsidRDefault="00427C19" w:rsidP="00427C19">
            <w:pPr>
              <w:jc w:val="center"/>
              <w:rPr>
                <w:color w:val="000000"/>
                <w:sz w:val="18"/>
                <w:szCs w:val="18"/>
              </w:rPr>
            </w:pPr>
            <w:r w:rsidRPr="00006EF4">
              <w:rPr>
                <w:color w:val="000000"/>
                <w:sz w:val="18"/>
                <w:szCs w:val="18"/>
              </w:rPr>
              <w:t>-1</w:t>
            </w:r>
            <w:r>
              <w:rPr>
                <w:color w:val="000000"/>
                <w:sz w:val="18"/>
                <w:szCs w:val="18"/>
              </w:rPr>
              <w:t>338</w:t>
            </w:r>
          </w:p>
        </w:tc>
        <w:tc>
          <w:tcPr>
            <w:tcW w:w="539" w:type="pct"/>
            <w:tcBorders>
              <w:top w:val="nil"/>
              <w:left w:val="nil"/>
              <w:bottom w:val="single" w:sz="4" w:space="0" w:color="auto"/>
              <w:right w:val="single" w:sz="4" w:space="0" w:color="auto"/>
            </w:tcBorders>
            <w:shd w:val="clear" w:color="auto" w:fill="auto"/>
            <w:vAlign w:val="center"/>
            <w:hideMark/>
          </w:tcPr>
          <w:p w14:paraId="363E7B9C" w14:textId="77777777" w:rsidR="00427C19" w:rsidRPr="00006EF4" w:rsidRDefault="00427C19" w:rsidP="00427C19">
            <w:pPr>
              <w:jc w:val="center"/>
              <w:rPr>
                <w:color w:val="000000"/>
                <w:sz w:val="18"/>
                <w:szCs w:val="18"/>
              </w:rPr>
            </w:pPr>
            <w:r>
              <w:rPr>
                <w:color w:val="000000"/>
                <w:sz w:val="18"/>
                <w:szCs w:val="18"/>
              </w:rPr>
              <w:t>1408</w:t>
            </w:r>
          </w:p>
        </w:tc>
        <w:tc>
          <w:tcPr>
            <w:tcW w:w="469" w:type="pct"/>
            <w:tcBorders>
              <w:top w:val="nil"/>
              <w:left w:val="nil"/>
              <w:bottom w:val="single" w:sz="4" w:space="0" w:color="auto"/>
              <w:right w:val="single" w:sz="4" w:space="0" w:color="auto"/>
            </w:tcBorders>
            <w:shd w:val="clear" w:color="auto" w:fill="auto"/>
            <w:vAlign w:val="center"/>
            <w:hideMark/>
          </w:tcPr>
          <w:p w14:paraId="1618D595" w14:textId="77777777" w:rsidR="00427C19" w:rsidRPr="00006EF4" w:rsidRDefault="00427C19" w:rsidP="00427C19">
            <w:pPr>
              <w:jc w:val="center"/>
              <w:rPr>
                <w:color w:val="000000"/>
                <w:sz w:val="18"/>
                <w:szCs w:val="18"/>
              </w:rPr>
            </w:pPr>
            <w:r w:rsidRPr="00006EF4">
              <w:rPr>
                <w:color w:val="000000"/>
                <w:sz w:val="18"/>
                <w:szCs w:val="18"/>
              </w:rPr>
              <w:t>1</w:t>
            </w:r>
            <w:r>
              <w:rPr>
                <w:color w:val="000000"/>
                <w:sz w:val="18"/>
                <w:szCs w:val="18"/>
              </w:rPr>
              <w:t>542</w:t>
            </w:r>
          </w:p>
        </w:tc>
        <w:tc>
          <w:tcPr>
            <w:tcW w:w="506" w:type="pct"/>
            <w:tcBorders>
              <w:top w:val="nil"/>
              <w:left w:val="nil"/>
              <w:bottom w:val="single" w:sz="4" w:space="0" w:color="auto"/>
              <w:right w:val="single" w:sz="4" w:space="0" w:color="auto"/>
            </w:tcBorders>
            <w:shd w:val="clear" w:color="auto" w:fill="auto"/>
            <w:vAlign w:val="center"/>
            <w:hideMark/>
          </w:tcPr>
          <w:p w14:paraId="51C67AA9" w14:textId="77777777" w:rsidR="00427C19" w:rsidRPr="00006EF4" w:rsidRDefault="00427C19" w:rsidP="00427C19">
            <w:pPr>
              <w:jc w:val="center"/>
              <w:rPr>
                <w:color w:val="000000"/>
                <w:sz w:val="18"/>
                <w:szCs w:val="18"/>
              </w:rPr>
            </w:pPr>
            <w:r>
              <w:rPr>
                <w:color w:val="000000"/>
                <w:sz w:val="18"/>
                <w:szCs w:val="18"/>
              </w:rPr>
              <w:t>134</w:t>
            </w:r>
          </w:p>
        </w:tc>
        <w:tc>
          <w:tcPr>
            <w:tcW w:w="1925" w:type="pct"/>
            <w:tcBorders>
              <w:top w:val="nil"/>
              <w:left w:val="nil"/>
              <w:bottom w:val="single" w:sz="4" w:space="0" w:color="auto"/>
              <w:right w:val="single" w:sz="4" w:space="0" w:color="auto"/>
            </w:tcBorders>
          </w:tcPr>
          <w:p w14:paraId="465C94D0" w14:textId="77777777" w:rsidR="00427C19" w:rsidRPr="00006EF4" w:rsidRDefault="00427C19" w:rsidP="00427C19">
            <w:pPr>
              <w:jc w:val="center"/>
              <w:rPr>
                <w:color w:val="000000"/>
                <w:sz w:val="18"/>
                <w:szCs w:val="18"/>
              </w:rPr>
            </w:pPr>
            <w:r w:rsidRPr="00006EF4">
              <w:rPr>
                <w:color w:val="000000"/>
                <w:sz w:val="18"/>
                <w:szCs w:val="18"/>
              </w:rPr>
              <w:t xml:space="preserve">Песчаники с прослоями известняков. </w:t>
            </w:r>
          </w:p>
        </w:tc>
      </w:tr>
      <w:tr w:rsidR="00427C19" w:rsidRPr="00006EF4" w14:paraId="21EFEEEF" w14:textId="77777777" w:rsidTr="00427C19">
        <w:trPr>
          <w:trHeight w:val="255"/>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075EDF7F" w14:textId="77777777" w:rsidR="00427C19" w:rsidRPr="00006EF4" w:rsidRDefault="00427C19" w:rsidP="00427C19">
            <w:pPr>
              <w:jc w:val="center"/>
              <w:rPr>
                <w:color w:val="000000"/>
                <w:sz w:val="18"/>
                <w:szCs w:val="18"/>
              </w:rPr>
            </w:pPr>
            <w:proofErr w:type="spellStart"/>
            <w:r w:rsidRPr="00006EF4">
              <w:rPr>
                <w:color w:val="000000"/>
                <w:sz w:val="18"/>
                <w:szCs w:val="18"/>
              </w:rPr>
              <w:t>Иреньский</w:t>
            </w:r>
            <w:proofErr w:type="spellEnd"/>
            <w:r w:rsidRPr="00006EF4">
              <w:rPr>
                <w:color w:val="000000"/>
                <w:sz w:val="18"/>
                <w:szCs w:val="18"/>
              </w:rPr>
              <w:t xml:space="preserve"> горизонт</w:t>
            </w:r>
          </w:p>
        </w:tc>
        <w:tc>
          <w:tcPr>
            <w:tcW w:w="538" w:type="pct"/>
            <w:tcBorders>
              <w:top w:val="nil"/>
              <w:left w:val="nil"/>
              <w:bottom w:val="single" w:sz="4" w:space="0" w:color="auto"/>
              <w:right w:val="single" w:sz="4" w:space="0" w:color="auto"/>
            </w:tcBorders>
            <w:shd w:val="clear" w:color="auto" w:fill="auto"/>
            <w:vAlign w:val="center"/>
            <w:hideMark/>
          </w:tcPr>
          <w:p w14:paraId="5DB0D22B" w14:textId="77777777" w:rsidR="00427C19" w:rsidRPr="00006EF4" w:rsidRDefault="00427C19" w:rsidP="00427C19">
            <w:pPr>
              <w:jc w:val="center"/>
              <w:rPr>
                <w:color w:val="000000"/>
                <w:sz w:val="18"/>
                <w:szCs w:val="18"/>
              </w:rPr>
            </w:pPr>
            <w:r w:rsidRPr="00006EF4">
              <w:rPr>
                <w:color w:val="000000"/>
                <w:sz w:val="18"/>
                <w:szCs w:val="18"/>
              </w:rPr>
              <w:t>-1</w:t>
            </w:r>
            <w:r>
              <w:rPr>
                <w:color w:val="000000"/>
                <w:sz w:val="18"/>
                <w:szCs w:val="18"/>
              </w:rPr>
              <w:t>472</w:t>
            </w:r>
          </w:p>
        </w:tc>
        <w:tc>
          <w:tcPr>
            <w:tcW w:w="539" w:type="pct"/>
            <w:tcBorders>
              <w:top w:val="nil"/>
              <w:left w:val="nil"/>
              <w:bottom w:val="single" w:sz="4" w:space="0" w:color="auto"/>
              <w:right w:val="single" w:sz="4" w:space="0" w:color="auto"/>
            </w:tcBorders>
            <w:shd w:val="clear" w:color="auto" w:fill="auto"/>
            <w:vAlign w:val="center"/>
            <w:hideMark/>
          </w:tcPr>
          <w:p w14:paraId="637B9CF3" w14:textId="77777777" w:rsidR="00427C19" w:rsidRPr="00006EF4" w:rsidRDefault="00427C19" w:rsidP="00427C19">
            <w:pPr>
              <w:jc w:val="center"/>
              <w:rPr>
                <w:color w:val="000000"/>
                <w:sz w:val="18"/>
                <w:szCs w:val="18"/>
              </w:rPr>
            </w:pPr>
            <w:r>
              <w:rPr>
                <w:color w:val="000000"/>
                <w:sz w:val="18"/>
                <w:szCs w:val="18"/>
              </w:rPr>
              <w:t>1542</w:t>
            </w:r>
          </w:p>
        </w:tc>
        <w:tc>
          <w:tcPr>
            <w:tcW w:w="469" w:type="pct"/>
            <w:tcBorders>
              <w:top w:val="nil"/>
              <w:left w:val="nil"/>
              <w:bottom w:val="single" w:sz="4" w:space="0" w:color="auto"/>
              <w:right w:val="single" w:sz="4" w:space="0" w:color="auto"/>
            </w:tcBorders>
            <w:shd w:val="clear" w:color="auto" w:fill="auto"/>
            <w:vAlign w:val="center"/>
            <w:hideMark/>
          </w:tcPr>
          <w:p w14:paraId="1841149C" w14:textId="77777777" w:rsidR="00427C19" w:rsidRPr="00006EF4" w:rsidRDefault="00427C19" w:rsidP="00427C19">
            <w:pPr>
              <w:jc w:val="center"/>
              <w:rPr>
                <w:color w:val="000000"/>
                <w:sz w:val="18"/>
                <w:szCs w:val="18"/>
              </w:rPr>
            </w:pPr>
            <w:r>
              <w:rPr>
                <w:color w:val="000000"/>
                <w:sz w:val="18"/>
                <w:szCs w:val="18"/>
              </w:rPr>
              <w:t>2558</w:t>
            </w:r>
          </w:p>
        </w:tc>
        <w:tc>
          <w:tcPr>
            <w:tcW w:w="506" w:type="pct"/>
            <w:tcBorders>
              <w:top w:val="nil"/>
              <w:left w:val="nil"/>
              <w:bottom w:val="single" w:sz="4" w:space="0" w:color="auto"/>
              <w:right w:val="single" w:sz="4" w:space="0" w:color="auto"/>
            </w:tcBorders>
            <w:shd w:val="clear" w:color="auto" w:fill="auto"/>
            <w:vAlign w:val="center"/>
            <w:hideMark/>
          </w:tcPr>
          <w:p w14:paraId="13C06197" w14:textId="77777777" w:rsidR="00427C19" w:rsidRPr="00006EF4" w:rsidRDefault="00427C19" w:rsidP="00427C19">
            <w:pPr>
              <w:jc w:val="center"/>
              <w:rPr>
                <w:color w:val="000000"/>
                <w:sz w:val="18"/>
                <w:szCs w:val="18"/>
              </w:rPr>
            </w:pPr>
            <w:r>
              <w:rPr>
                <w:color w:val="000000"/>
                <w:sz w:val="18"/>
                <w:szCs w:val="18"/>
              </w:rPr>
              <w:t>1016</w:t>
            </w:r>
          </w:p>
        </w:tc>
        <w:tc>
          <w:tcPr>
            <w:tcW w:w="1925" w:type="pct"/>
            <w:tcBorders>
              <w:top w:val="nil"/>
              <w:left w:val="nil"/>
              <w:bottom w:val="single" w:sz="4" w:space="0" w:color="auto"/>
              <w:right w:val="single" w:sz="4" w:space="0" w:color="auto"/>
            </w:tcBorders>
          </w:tcPr>
          <w:p w14:paraId="566CAB2E" w14:textId="77777777" w:rsidR="00427C19" w:rsidRPr="00006EF4" w:rsidRDefault="00427C19" w:rsidP="00427C19">
            <w:pPr>
              <w:jc w:val="center"/>
              <w:rPr>
                <w:color w:val="000000"/>
                <w:sz w:val="18"/>
                <w:szCs w:val="18"/>
              </w:rPr>
            </w:pPr>
            <w:r w:rsidRPr="00006EF4">
              <w:rPr>
                <w:color w:val="000000"/>
                <w:sz w:val="18"/>
                <w:szCs w:val="18"/>
              </w:rPr>
              <w:t xml:space="preserve">Соль белая, прозрачная. Ангидрит </w:t>
            </w:r>
            <w:proofErr w:type="spellStart"/>
            <w:proofErr w:type="gramStart"/>
            <w:r w:rsidRPr="00006EF4">
              <w:rPr>
                <w:color w:val="000000"/>
                <w:sz w:val="18"/>
                <w:szCs w:val="18"/>
              </w:rPr>
              <w:t>голубо</w:t>
            </w:r>
            <w:proofErr w:type="spellEnd"/>
            <w:r w:rsidRPr="00006EF4">
              <w:rPr>
                <w:color w:val="000000"/>
                <w:sz w:val="18"/>
                <w:szCs w:val="18"/>
              </w:rPr>
              <w:t>-</w:t>
            </w:r>
            <w:proofErr w:type="spellStart"/>
            <w:r w:rsidRPr="00006EF4">
              <w:rPr>
                <w:color w:val="000000"/>
                <w:sz w:val="18"/>
                <w:szCs w:val="18"/>
              </w:rPr>
              <w:t>вато</w:t>
            </w:r>
            <w:proofErr w:type="spellEnd"/>
            <w:proofErr w:type="gramEnd"/>
            <w:r w:rsidRPr="00006EF4">
              <w:rPr>
                <w:color w:val="000000"/>
                <w:sz w:val="18"/>
                <w:szCs w:val="18"/>
              </w:rPr>
              <w:t xml:space="preserve">-серый, плотный, крепкий. </w:t>
            </w:r>
          </w:p>
        </w:tc>
      </w:tr>
      <w:tr w:rsidR="00427C19" w:rsidRPr="00006EF4" w14:paraId="09B09336" w14:textId="77777777" w:rsidTr="00427C19">
        <w:trPr>
          <w:trHeight w:val="255"/>
        </w:trPr>
        <w:tc>
          <w:tcPr>
            <w:tcW w:w="10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AE1DE5" w14:textId="77777777" w:rsidR="00427C19" w:rsidRPr="00006EF4" w:rsidRDefault="00427C19" w:rsidP="00427C19">
            <w:pPr>
              <w:jc w:val="center"/>
              <w:rPr>
                <w:color w:val="000000"/>
                <w:sz w:val="18"/>
                <w:szCs w:val="18"/>
              </w:rPr>
            </w:pPr>
            <w:r w:rsidRPr="00006EF4">
              <w:rPr>
                <w:color w:val="000000"/>
                <w:sz w:val="18"/>
                <w:szCs w:val="18"/>
              </w:rPr>
              <w:t>Филипповский горизонт</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BD9038" w14:textId="77777777" w:rsidR="00427C19" w:rsidRPr="00006EF4" w:rsidRDefault="00427C19" w:rsidP="00427C19">
            <w:pPr>
              <w:jc w:val="center"/>
              <w:rPr>
                <w:color w:val="000000"/>
                <w:sz w:val="18"/>
                <w:szCs w:val="18"/>
              </w:rPr>
            </w:pPr>
            <w:r w:rsidRPr="00006EF4">
              <w:rPr>
                <w:color w:val="000000"/>
                <w:sz w:val="18"/>
                <w:szCs w:val="18"/>
              </w:rPr>
              <w:t>-2</w:t>
            </w:r>
            <w:r>
              <w:rPr>
                <w:color w:val="000000"/>
                <w:sz w:val="18"/>
                <w:szCs w:val="18"/>
              </w:rPr>
              <w:t>488</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526666" w14:textId="77777777" w:rsidR="00427C19" w:rsidRPr="00006EF4" w:rsidRDefault="00427C19" w:rsidP="00427C19">
            <w:pPr>
              <w:jc w:val="center"/>
              <w:rPr>
                <w:color w:val="000000"/>
                <w:sz w:val="18"/>
                <w:szCs w:val="18"/>
              </w:rPr>
            </w:pPr>
            <w:r>
              <w:rPr>
                <w:color w:val="000000"/>
                <w:sz w:val="18"/>
                <w:szCs w:val="18"/>
              </w:rPr>
              <w:t>2558</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2F176C" w14:textId="77777777" w:rsidR="00427C19" w:rsidRPr="00006EF4" w:rsidRDefault="00427C19" w:rsidP="00427C19">
            <w:pPr>
              <w:jc w:val="center"/>
              <w:rPr>
                <w:color w:val="000000"/>
                <w:sz w:val="18"/>
                <w:szCs w:val="18"/>
              </w:rPr>
            </w:pPr>
            <w:r>
              <w:rPr>
                <w:color w:val="000000"/>
                <w:sz w:val="18"/>
                <w:szCs w:val="18"/>
              </w:rPr>
              <w:t>2742</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A23ED5" w14:textId="77777777" w:rsidR="00427C19" w:rsidRPr="00006EF4" w:rsidRDefault="00427C19" w:rsidP="00427C19">
            <w:pPr>
              <w:jc w:val="center"/>
              <w:rPr>
                <w:color w:val="000000"/>
                <w:sz w:val="18"/>
                <w:szCs w:val="18"/>
              </w:rPr>
            </w:pPr>
            <w:r>
              <w:rPr>
                <w:color w:val="000000"/>
                <w:sz w:val="18"/>
                <w:szCs w:val="18"/>
              </w:rPr>
              <w:t>184</w:t>
            </w:r>
          </w:p>
        </w:tc>
        <w:tc>
          <w:tcPr>
            <w:tcW w:w="1925" w:type="pct"/>
            <w:tcBorders>
              <w:top w:val="single" w:sz="4" w:space="0" w:color="auto"/>
              <w:left w:val="single" w:sz="4" w:space="0" w:color="auto"/>
              <w:bottom w:val="single" w:sz="4" w:space="0" w:color="auto"/>
              <w:right w:val="single" w:sz="4" w:space="0" w:color="auto"/>
            </w:tcBorders>
          </w:tcPr>
          <w:p w14:paraId="61515ED9" w14:textId="77777777" w:rsidR="00427C19" w:rsidRPr="00006EF4" w:rsidRDefault="00427C19" w:rsidP="00427C19">
            <w:pPr>
              <w:jc w:val="center"/>
              <w:rPr>
                <w:color w:val="000000"/>
                <w:sz w:val="18"/>
                <w:szCs w:val="18"/>
              </w:rPr>
            </w:pPr>
            <w:r w:rsidRPr="00006EF4">
              <w:rPr>
                <w:color w:val="000000"/>
                <w:sz w:val="18"/>
                <w:szCs w:val="18"/>
              </w:rPr>
              <w:t xml:space="preserve">Доломиты и ангидриты голубовато-серые, плотные, крепкие. </w:t>
            </w:r>
          </w:p>
        </w:tc>
      </w:tr>
      <w:tr w:rsidR="00427C19" w:rsidRPr="00006EF4" w14:paraId="60317960" w14:textId="77777777" w:rsidTr="00427C19">
        <w:trPr>
          <w:trHeight w:val="255"/>
        </w:trPr>
        <w:tc>
          <w:tcPr>
            <w:tcW w:w="10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0C3311" w14:textId="77777777" w:rsidR="00427C19" w:rsidRPr="00006EF4" w:rsidRDefault="00427C19" w:rsidP="00427C19">
            <w:pPr>
              <w:jc w:val="center"/>
              <w:rPr>
                <w:color w:val="000000"/>
                <w:sz w:val="18"/>
                <w:szCs w:val="18"/>
              </w:rPr>
            </w:pPr>
            <w:proofErr w:type="spellStart"/>
            <w:r w:rsidRPr="00006EF4">
              <w:rPr>
                <w:color w:val="000000"/>
                <w:sz w:val="18"/>
                <w:szCs w:val="18"/>
              </w:rPr>
              <w:t>Артинский-Сакмарский</w:t>
            </w:r>
            <w:proofErr w:type="spellEnd"/>
            <w:r w:rsidRPr="00006EF4">
              <w:rPr>
                <w:color w:val="000000"/>
                <w:sz w:val="18"/>
                <w:szCs w:val="18"/>
              </w:rPr>
              <w:t xml:space="preserve"> ярусы</w:t>
            </w:r>
          </w:p>
        </w:tc>
        <w:tc>
          <w:tcPr>
            <w:tcW w:w="538" w:type="pct"/>
            <w:tcBorders>
              <w:top w:val="single" w:sz="4" w:space="0" w:color="auto"/>
              <w:left w:val="nil"/>
              <w:bottom w:val="single" w:sz="4" w:space="0" w:color="auto"/>
              <w:right w:val="single" w:sz="4" w:space="0" w:color="auto"/>
            </w:tcBorders>
            <w:shd w:val="clear" w:color="auto" w:fill="auto"/>
            <w:vAlign w:val="center"/>
            <w:hideMark/>
          </w:tcPr>
          <w:p w14:paraId="2D0FF2B6" w14:textId="77777777" w:rsidR="00427C19" w:rsidRPr="00006EF4" w:rsidRDefault="00427C19" w:rsidP="00427C19">
            <w:pPr>
              <w:jc w:val="center"/>
              <w:rPr>
                <w:color w:val="000000"/>
                <w:sz w:val="18"/>
                <w:szCs w:val="18"/>
              </w:rPr>
            </w:pPr>
            <w:r>
              <w:rPr>
                <w:color w:val="000000"/>
                <w:sz w:val="18"/>
                <w:szCs w:val="18"/>
              </w:rPr>
              <w:t>-2672</w:t>
            </w:r>
          </w:p>
        </w:tc>
        <w:tc>
          <w:tcPr>
            <w:tcW w:w="539" w:type="pct"/>
            <w:tcBorders>
              <w:top w:val="single" w:sz="4" w:space="0" w:color="auto"/>
              <w:left w:val="nil"/>
              <w:bottom w:val="single" w:sz="4" w:space="0" w:color="auto"/>
              <w:right w:val="single" w:sz="4" w:space="0" w:color="auto"/>
            </w:tcBorders>
            <w:shd w:val="clear" w:color="auto" w:fill="auto"/>
            <w:vAlign w:val="center"/>
            <w:hideMark/>
          </w:tcPr>
          <w:p w14:paraId="57DEFA4C" w14:textId="77777777" w:rsidR="00427C19" w:rsidRPr="00006EF4" w:rsidRDefault="00427C19" w:rsidP="00427C19">
            <w:pPr>
              <w:jc w:val="center"/>
              <w:rPr>
                <w:color w:val="000000"/>
                <w:sz w:val="18"/>
                <w:szCs w:val="18"/>
              </w:rPr>
            </w:pPr>
            <w:r>
              <w:rPr>
                <w:color w:val="000000"/>
                <w:sz w:val="18"/>
                <w:szCs w:val="18"/>
              </w:rPr>
              <w:t>2742</w:t>
            </w:r>
          </w:p>
        </w:tc>
        <w:tc>
          <w:tcPr>
            <w:tcW w:w="469" w:type="pct"/>
            <w:tcBorders>
              <w:top w:val="single" w:sz="4" w:space="0" w:color="auto"/>
              <w:left w:val="nil"/>
              <w:bottom w:val="single" w:sz="4" w:space="0" w:color="auto"/>
              <w:right w:val="single" w:sz="4" w:space="0" w:color="auto"/>
            </w:tcBorders>
            <w:shd w:val="clear" w:color="auto" w:fill="auto"/>
            <w:vAlign w:val="center"/>
            <w:hideMark/>
          </w:tcPr>
          <w:p w14:paraId="203508B5" w14:textId="77777777" w:rsidR="00427C19" w:rsidRPr="00006EF4" w:rsidRDefault="00427C19" w:rsidP="00427C19">
            <w:pPr>
              <w:jc w:val="center"/>
              <w:rPr>
                <w:color w:val="000000"/>
                <w:sz w:val="18"/>
                <w:szCs w:val="18"/>
              </w:rPr>
            </w:pPr>
            <w:r>
              <w:rPr>
                <w:color w:val="000000"/>
                <w:sz w:val="18"/>
                <w:szCs w:val="18"/>
              </w:rPr>
              <w:t>2898</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2D9BCC17" w14:textId="77777777" w:rsidR="00427C19" w:rsidRPr="00006EF4" w:rsidRDefault="00427C19" w:rsidP="00427C19">
            <w:pPr>
              <w:jc w:val="center"/>
              <w:rPr>
                <w:color w:val="000000"/>
                <w:sz w:val="18"/>
                <w:szCs w:val="18"/>
              </w:rPr>
            </w:pPr>
            <w:r>
              <w:rPr>
                <w:color w:val="000000"/>
                <w:sz w:val="18"/>
                <w:szCs w:val="18"/>
              </w:rPr>
              <w:t>156</w:t>
            </w:r>
          </w:p>
        </w:tc>
        <w:tc>
          <w:tcPr>
            <w:tcW w:w="1925" w:type="pct"/>
            <w:tcBorders>
              <w:top w:val="single" w:sz="4" w:space="0" w:color="auto"/>
              <w:left w:val="nil"/>
              <w:bottom w:val="single" w:sz="4" w:space="0" w:color="auto"/>
              <w:right w:val="single" w:sz="4" w:space="0" w:color="auto"/>
            </w:tcBorders>
          </w:tcPr>
          <w:p w14:paraId="4CF15B02" w14:textId="77777777" w:rsidR="00427C19" w:rsidRPr="00006EF4" w:rsidRDefault="00427C19" w:rsidP="00427C19">
            <w:pPr>
              <w:jc w:val="center"/>
              <w:rPr>
                <w:color w:val="000000"/>
                <w:sz w:val="18"/>
                <w:szCs w:val="18"/>
              </w:rPr>
            </w:pPr>
            <w:r w:rsidRPr="00006EF4">
              <w:rPr>
                <w:color w:val="000000"/>
                <w:sz w:val="18"/>
                <w:szCs w:val="18"/>
              </w:rPr>
              <w:t xml:space="preserve">Доломиты серые, светло-серые с буроватым оттенком, плотные. </w:t>
            </w:r>
          </w:p>
          <w:p w14:paraId="623D2E98" w14:textId="77777777" w:rsidR="00427C19" w:rsidRPr="00006EF4" w:rsidRDefault="00427C19" w:rsidP="00427C19">
            <w:pPr>
              <w:jc w:val="center"/>
              <w:rPr>
                <w:color w:val="000000"/>
                <w:sz w:val="18"/>
                <w:szCs w:val="18"/>
              </w:rPr>
            </w:pPr>
            <w:r w:rsidRPr="00006EF4">
              <w:rPr>
                <w:color w:val="000000"/>
                <w:sz w:val="18"/>
                <w:szCs w:val="18"/>
              </w:rPr>
              <w:t xml:space="preserve">Известняки светло-серые, кристаллические, плотные, крепкие. В нижней части прослои аргиллитов темно-серых. </w:t>
            </w:r>
          </w:p>
        </w:tc>
      </w:tr>
      <w:tr w:rsidR="00427C19" w:rsidRPr="00006EF4" w14:paraId="3065516B" w14:textId="77777777" w:rsidTr="00427C19">
        <w:trPr>
          <w:trHeight w:val="255"/>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650A30E3" w14:textId="77777777" w:rsidR="00427C19" w:rsidRPr="00006EF4" w:rsidRDefault="00427C19" w:rsidP="00427C19">
            <w:pPr>
              <w:jc w:val="center"/>
              <w:rPr>
                <w:color w:val="000000"/>
                <w:sz w:val="18"/>
                <w:szCs w:val="18"/>
              </w:rPr>
            </w:pPr>
            <w:proofErr w:type="spellStart"/>
            <w:r w:rsidRPr="00006EF4">
              <w:rPr>
                <w:color w:val="000000"/>
                <w:sz w:val="18"/>
                <w:szCs w:val="18"/>
              </w:rPr>
              <w:t>Ассельский</w:t>
            </w:r>
            <w:proofErr w:type="spellEnd"/>
            <w:r w:rsidRPr="00006EF4">
              <w:rPr>
                <w:color w:val="000000"/>
                <w:sz w:val="18"/>
                <w:szCs w:val="18"/>
              </w:rPr>
              <w:t xml:space="preserve"> ярус</w:t>
            </w:r>
          </w:p>
        </w:tc>
        <w:tc>
          <w:tcPr>
            <w:tcW w:w="538" w:type="pct"/>
            <w:tcBorders>
              <w:top w:val="nil"/>
              <w:left w:val="nil"/>
              <w:bottom w:val="single" w:sz="4" w:space="0" w:color="auto"/>
              <w:right w:val="single" w:sz="4" w:space="0" w:color="auto"/>
            </w:tcBorders>
            <w:shd w:val="clear" w:color="auto" w:fill="auto"/>
            <w:vAlign w:val="center"/>
            <w:hideMark/>
          </w:tcPr>
          <w:p w14:paraId="53026C93" w14:textId="77777777" w:rsidR="00427C19" w:rsidRPr="00006EF4" w:rsidRDefault="00427C19" w:rsidP="00427C19">
            <w:pPr>
              <w:jc w:val="center"/>
              <w:rPr>
                <w:color w:val="000000"/>
                <w:sz w:val="18"/>
                <w:szCs w:val="18"/>
              </w:rPr>
            </w:pPr>
            <w:r w:rsidRPr="00006EF4">
              <w:rPr>
                <w:color w:val="000000"/>
                <w:sz w:val="18"/>
                <w:szCs w:val="18"/>
              </w:rPr>
              <w:t>-</w:t>
            </w:r>
            <w:r>
              <w:rPr>
                <w:color w:val="000000"/>
                <w:sz w:val="18"/>
                <w:szCs w:val="18"/>
              </w:rPr>
              <w:t>2828</w:t>
            </w:r>
          </w:p>
        </w:tc>
        <w:tc>
          <w:tcPr>
            <w:tcW w:w="539" w:type="pct"/>
            <w:tcBorders>
              <w:top w:val="nil"/>
              <w:left w:val="nil"/>
              <w:bottom w:val="single" w:sz="4" w:space="0" w:color="auto"/>
              <w:right w:val="single" w:sz="4" w:space="0" w:color="auto"/>
            </w:tcBorders>
            <w:shd w:val="clear" w:color="auto" w:fill="auto"/>
            <w:vAlign w:val="center"/>
            <w:hideMark/>
          </w:tcPr>
          <w:p w14:paraId="1F0C23C3" w14:textId="77777777" w:rsidR="00427C19" w:rsidRPr="00006EF4" w:rsidRDefault="00427C19" w:rsidP="00427C19">
            <w:pPr>
              <w:jc w:val="center"/>
              <w:rPr>
                <w:color w:val="000000"/>
                <w:sz w:val="18"/>
                <w:szCs w:val="18"/>
              </w:rPr>
            </w:pPr>
            <w:r>
              <w:rPr>
                <w:color w:val="000000"/>
                <w:sz w:val="18"/>
                <w:szCs w:val="18"/>
              </w:rPr>
              <w:t>2898</w:t>
            </w:r>
          </w:p>
        </w:tc>
        <w:tc>
          <w:tcPr>
            <w:tcW w:w="469" w:type="pct"/>
            <w:tcBorders>
              <w:top w:val="nil"/>
              <w:left w:val="nil"/>
              <w:bottom w:val="single" w:sz="4" w:space="0" w:color="auto"/>
              <w:right w:val="single" w:sz="4" w:space="0" w:color="auto"/>
            </w:tcBorders>
            <w:shd w:val="clear" w:color="auto" w:fill="auto"/>
            <w:vAlign w:val="center"/>
            <w:hideMark/>
          </w:tcPr>
          <w:p w14:paraId="2FC4B9F2" w14:textId="77777777" w:rsidR="00427C19" w:rsidRPr="00006EF4" w:rsidRDefault="00427C19" w:rsidP="00427C19">
            <w:pPr>
              <w:jc w:val="center"/>
              <w:rPr>
                <w:color w:val="000000"/>
                <w:sz w:val="18"/>
                <w:szCs w:val="18"/>
              </w:rPr>
            </w:pPr>
            <w:r>
              <w:rPr>
                <w:color w:val="000000"/>
                <w:sz w:val="18"/>
                <w:szCs w:val="18"/>
              </w:rPr>
              <w:t>2927</w:t>
            </w:r>
          </w:p>
        </w:tc>
        <w:tc>
          <w:tcPr>
            <w:tcW w:w="506" w:type="pct"/>
            <w:tcBorders>
              <w:top w:val="nil"/>
              <w:left w:val="nil"/>
              <w:bottom w:val="single" w:sz="4" w:space="0" w:color="auto"/>
              <w:right w:val="single" w:sz="4" w:space="0" w:color="auto"/>
            </w:tcBorders>
            <w:shd w:val="clear" w:color="auto" w:fill="auto"/>
            <w:vAlign w:val="center"/>
            <w:hideMark/>
          </w:tcPr>
          <w:p w14:paraId="291E450B" w14:textId="77777777" w:rsidR="00427C19" w:rsidRPr="00006EF4" w:rsidRDefault="00427C19" w:rsidP="00427C19">
            <w:pPr>
              <w:jc w:val="center"/>
              <w:rPr>
                <w:color w:val="000000"/>
                <w:sz w:val="18"/>
                <w:szCs w:val="18"/>
              </w:rPr>
            </w:pPr>
            <w:r>
              <w:rPr>
                <w:color w:val="000000"/>
                <w:sz w:val="18"/>
                <w:szCs w:val="18"/>
              </w:rPr>
              <w:t>29</w:t>
            </w:r>
          </w:p>
        </w:tc>
        <w:tc>
          <w:tcPr>
            <w:tcW w:w="1925" w:type="pct"/>
            <w:tcBorders>
              <w:top w:val="nil"/>
              <w:left w:val="nil"/>
              <w:bottom w:val="single" w:sz="4" w:space="0" w:color="auto"/>
              <w:right w:val="single" w:sz="4" w:space="0" w:color="auto"/>
            </w:tcBorders>
          </w:tcPr>
          <w:p w14:paraId="094B7F75" w14:textId="77777777" w:rsidR="00427C19" w:rsidRPr="00006EF4" w:rsidRDefault="00427C19" w:rsidP="00427C19">
            <w:pPr>
              <w:jc w:val="center"/>
              <w:rPr>
                <w:color w:val="000000"/>
                <w:sz w:val="18"/>
                <w:szCs w:val="18"/>
              </w:rPr>
            </w:pPr>
            <w:r w:rsidRPr="00006EF4">
              <w:rPr>
                <w:color w:val="000000"/>
                <w:sz w:val="18"/>
                <w:szCs w:val="18"/>
              </w:rPr>
              <w:t xml:space="preserve">Известняки светло-серые, кристаллические, плотные, крепкие. В нижней части прослои аргиллитов темно-серых. </w:t>
            </w:r>
          </w:p>
        </w:tc>
      </w:tr>
      <w:tr w:rsidR="00427C19" w:rsidRPr="00006EF4" w14:paraId="3C477A1E" w14:textId="77777777" w:rsidTr="00427C19">
        <w:trPr>
          <w:trHeight w:val="255"/>
        </w:trPr>
        <w:tc>
          <w:tcPr>
            <w:tcW w:w="1023" w:type="pct"/>
            <w:tcBorders>
              <w:top w:val="nil"/>
              <w:left w:val="single" w:sz="4" w:space="0" w:color="auto"/>
              <w:bottom w:val="single" w:sz="4" w:space="0" w:color="auto"/>
              <w:right w:val="single" w:sz="4" w:space="0" w:color="auto"/>
            </w:tcBorders>
            <w:shd w:val="clear" w:color="auto" w:fill="auto"/>
            <w:vAlign w:val="center"/>
          </w:tcPr>
          <w:p w14:paraId="39F14C44" w14:textId="77777777" w:rsidR="00427C19" w:rsidRPr="00006EF4" w:rsidRDefault="00427C19" w:rsidP="00427C19">
            <w:pPr>
              <w:jc w:val="center"/>
              <w:rPr>
                <w:color w:val="000000"/>
                <w:sz w:val="18"/>
                <w:szCs w:val="18"/>
              </w:rPr>
            </w:pPr>
            <w:r>
              <w:rPr>
                <w:color w:val="000000"/>
                <w:sz w:val="18"/>
                <w:szCs w:val="18"/>
              </w:rPr>
              <w:t>Верхний карбон</w:t>
            </w:r>
          </w:p>
        </w:tc>
        <w:tc>
          <w:tcPr>
            <w:tcW w:w="538" w:type="pct"/>
            <w:tcBorders>
              <w:top w:val="nil"/>
              <w:left w:val="nil"/>
              <w:bottom w:val="single" w:sz="4" w:space="0" w:color="auto"/>
              <w:right w:val="single" w:sz="4" w:space="0" w:color="auto"/>
            </w:tcBorders>
            <w:shd w:val="clear" w:color="auto" w:fill="auto"/>
            <w:vAlign w:val="center"/>
          </w:tcPr>
          <w:p w14:paraId="790790BC" w14:textId="77777777" w:rsidR="00427C19" w:rsidRPr="00006EF4" w:rsidRDefault="00427C19" w:rsidP="00427C19">
            <w:pPr>
              <w:jc w:val="center"/>
              <w:rPr>
                <w:color w:val="000000"/>
                <w:sz w:val="18"/>
                <w:szCs w:val="18"/>
              </w:rPr>
            </w:pPr>
            <w:r w:rsidRPr="00006EF4">
              <w:rPr>
                <w:color w:val="000000"/>
                <w:sz w:val="18"/>
                <w:szCs w:val="18"/>
              </w:rPr>
              <w:t>-</w:t>
            </w:r>
            <w:r>
              <w:rPr>
                <w:color w:val="000000"/>
                <w:sz w:val="18"/>
                <w:szCs w:val="18"/>
              </w:rPr>
              <w:t>2857</w:t>
            </w:r>
          </w:p>
        </w:tc>
        <w:tc>
          <w:tcPr>
            <w:tcW w:w="539" w:type="pct"/>
            <w:tcBorders>
              <w:top w:val="nil"/>
              <w:left w:val="nil"/>
              <w:bottom w:val="single" w:sz="4" w:space="0" w:color="auto"/>
              <w:right w:val="single" w:sz="4" w:space="0" w:color="auto"/>
            </w:tcBorders>
            <w:shd w:val="clear" w:color="auto" w:fill="auto"/>
            <w:vAlign w:val="center"/>
          </w:tcPr>
          <w:p w14:paraId="324879CE" w14:textId="77777777" w:rsidR="00427C19" w:rsidRPr="00006EF4" w:rsidRDefault="00427C19" w:rsidP="00427C19">
            <w:pPr>
              <w:jc w:val="center"/>
              <w:rPr>
                <w:color w:val="000000"/>
                <w:sz w:val="18"/>
                <w:szCs w:val="18"/>
              </w:rPr>
            </w:pPr>
            <w:r>
              <w:rPr>
                <w:color w:val="000000"/>
                <w:sz w:val="18"/>
                <w:szCs w:val="18"/>
              </w:rPr>
              <w:t>2927</w:t>
            </w:r>
          </w:p>
        </w:tc>
        <w:tc>
          <w:tcPr>
            <w:tcW w:w="469" w:type="pct"/>
            <w:tcBorders>
              <w:top w:val="nil"/>
              <w:left w:val="nil"/>
              <w:bottom w:val="single" w:sz="4" w:space="0" w:color="auto"/>
              <w:right w:val="single" w:sz="4" w:space="0" w:color="auto"/>
            </w:tcBorders>
            <w:shd w:val="clear" w:color="auto" w:fill="auto"/>
            <w:vAlign w:val="center"/>
          </w:tcPr>
          <w:p w14:paraId="217590E8" w14:textId="77777777" w:rsidR="00427C19" w:rsidRPr="00006EF4" w:rsidRDefault="00427C19" w:rsidP="00427C19">
            <w:pPr>
              <w:jc w:val="center"/>
              <w:rPr>
                <w:color w:val="000000"/>
                <w:sz w:val="18"/>
                <w:szCs w:val="18"/>
              </w:rPr>
            </w:pPr>
            <w:r>
              <w:rPr>
                <w:color w:val="000000"/>
                <w:sz w:val="18"/>
                <w:szCs w:val="18"/>
              </w:rPr>
              <w:t>3060</w:t>
            </w:r>
          </w:p>
        </w:tc>
        <w:tc>
          <w:tcPr>
            <w:tcW w:w="506" w:type="pct"/>
            <w:tcBorders>
              <w:top w:val="nil"/>
              <w:left w:val="nil"/>
              <w:bottom w:val="single" w:sz="4" w:space="0" w:color="auto"/>
              <w:right w:val="single" w:sz="4" w:space="0" w:color="auto"/>
            </w:tcBorders>
            <w:shd w:val="clear" w:color="auto" w:fill="auto"/>
            <w:vAlign w:val="center"/>
          </w:tcPr>
          <w:p w14:paraId="3644C92E" w14:textId="77777777" w:rsidR="00427C19" w:rsidRPr="00006EF4" w:rsidRDefault="00427C19" w:rsidP="00427C19">
            <w:pPr>
              <w:jc w:val="center"/>
              <w:rPr>
                <w:color w:val="000000"/>
                <w:sz w:val="18"/>
                <w:szCs w:val="18"/>
              </w:rPr>
            </w:pPr>
            <w:r>
              <w:rPr>
                <w:color w:val="000000"/>
                <w:sz w:val="18"/>
                <w:szCs w:val="18"/>
              </w:rPr>
              <w:t>133</w:t>
            </w:r>
          </w:p>
        </w:tc>
        <w:tc>
          <w:tcPr>
            <w:tcW w:w="1925" w:type="pct"/>
            <w:tcBorders>
              <w:top w:val="nil"/>
              <w:left w:val="nil"/>
              <w:bottom w:val="single" w:sz="4" w:space="0" w:color="auto"/>
              <w:right w:val="single" w:sz="4" w:space="0" w:color="auto"/>
            </w:tcBorders>
          </w:tcPr>
          <w:p w14:paraId="07E6CCB2" w14:textId="77777777" w:rsidR="00427C19" w:rsidRPr="00006EF4" w:rsidRDefault="00427C19" w:rsidP="00427C19">
            <w:pPr>
              <w:jc w:val="center"/>
              <w:rPr>
                <w:color w:val="000000"/>
                <w:sz w:val="18"/>
                <w:szCs w:val="18"/>
              </w:rPr>
            </w:pPr>
            <w:r w:rsidRPr="00006EF4">
              <w:rPr>
                <w:color w:val="000000"/>
                <w:sz w:val="18"/>
                <w:szCs w:val="18"/>
              </w:rPr>
              <w:t>Известняки светло-серые, кристаллические, плотные, крепкие. В нижней части прослои аргиллитов темно-серых.</w:t>
            </w:r>
          </w:p>
        </w:tc>
      </w:tr>
      <w:tr w:rsidR="00427C19" w:rsidRPr="00006EF4" w14:paraId="46753B6F" w14:textId="77777777" w:rsidTr="00427C19">
        <w:trPr>
          <w:trHeight w:val="255"/>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1D24A63F" w14:textId="77777777" w:rsidR="00427C19" w:rsidRPr="00006EF4" w:rsidRDefault="00427C19" w:rsidP="00427C19">
            <w:pPr>
              <w:jc w:val="center"/>
              <w:rPr>
                <w:color w:val="000000"/>
                <w:sz w:val="18"/>
                <w:szCs w:val="18"/>
              </w:rPr>
            </w:pPr>
            <w:r>
              <w:rPr>
                <w:color w:val="000000"/>
                <w:sz w:val="18"/>
                <w:szCs w:val="18"/>
              </w:rPr>
              <w:t>Московский ярус</w:t>
            </w:r>
          </w:p>
        </w:tc>
        <w:tc>
          <w:tcPr>
            <w:tcW w:w="538" w:type="pct"/>
            <w:tcBorders>
              <w:top w:val="nil"/>
              <w:left w:val="nil"/>
              <w:bottom w:val="single" w:sz="4" w:space="0" w:color="auto"/>
              <w:right w:val="single" w:sz="4" w:space="0" w:color="auto"/>
            </w:tcBorders>
            <w:shd w:val="clear" w:color="auto" w:fill="auto"/>
            <w:vAlign w:val="center"/>
            <w:hideMark/>
          </w:tcPr>
          <w:p w14:paraId="220A6E18" w14:textId="77777777" w:rsidR="00427C19" w:rsidRPr="00006EF4" w:rsidRDefault="00427C19" w:rsidP="00427C19">
            <w:pPr>
              <w:jc w:val="center"/>
              <w:rPr>
                <w:color w:val="000000"/>
                <w:sz w:val="18"/>
                <w:szCs w:val="18"/>
              </w:rPr>
            </w:pPr>
            <w:r>
              <w:rPr>
                <w:color w:val="000000"/>
                <w:sz w:val="18"/>
                <w:szCs w:val="18"/>
              </w:rPr>
              <w:t>-2990</w:t>
            </w:r>
          </w:p>
        </w:tc>
        <w:tc>
          <w:tcPr>
            <w:tcW w:w="539" w:type="pct"/>
            <w:tcBorders>
              <w:top w:val="nil"/>
              <w:left w:val="nil"/>
              <w:bottom w:val="single" w:sz="4" w:space="0" w:color="auto"/>
              <w:right w:val="single" w:sz="4" w:space="0" w:color="auto"/>
            </w:tcBorders>
            <w:shd w:val="clear" w:color="auto" w:fill="auto"/>
            <w:vAlign w:val="center"/>
            <w:hideMark/>
          </w:tcPr>
          <w:p w14:paraId="052E52D5" w14:textId="77777777" w:rsidR="00427C19" w:rsidRPr="00006EF4" w:rsidRDefault="00427C19" w:rsidP="00427C19">
            <w:pPr>
              <w:jc w:val="center"/>
              <w:rPr>
                <w:color w:val="000000"/>
                <w:sz w:val="18"/>
                <w:szCs w:val="18"/>
              </w:rPr>
            </w:pPr>
            <w:r>
              <w:rPr>
                <w:color w:val="000000"/>
                <w:sz w:val="18"/>
                <w:szCs w:val="18"/>
              </w:rPr>
              <w:t>3060</w:t>
            </w:r>
          </w:p>
        </w:tc>
        <w:tc>
          <w:tcPr>
            <w:tcW w:w="469" w:type="pct"/>
            <w:tcBorders>
              <w:top w:val="nil"/>
              <w:left w:val="nil"/>
              <w:bottom w:val="single" w:sz="4" w:space="0" w:color="auto"/>
              <w:right w:val="single" w:sz="4" w:space="0" w:color="auto"/>
            </w:tcBorders>
            <w:shd w:val="clear" w:color="auto" w:fill="auto"/>
            <w:vAlign w:val="center"/>
            <w:hideMark/>
          </w:tcPr>
          <w:p w14:paraId="5D2C6D20" w14:textId="77777777" w:rsidR="00427C19" w:rsidRPr="00006EF4" w:rsidRDefault="00427C19" w:rsidP="00427C19">
            <w:pPr>
              <w:jc w:val="center"/>
              <w:rPr>
                <w:color w:val="000000"/>
                <w:sz w:val="18"/>
                <w:szCs w:val="18"/>
              </w:rPr>
            </w:pPr>
            <w:r>
              <w:rPr>
                <w:color w:val="000000"/>
                <w:sz w:val="18"/>
                <w:szCs w:val="18"/>
              </w:rPr>
              <w:t>3443</w:t>
            </w:r>
          </w:p>
        </w:tc>
        <w:tc>
          <w:tcPr>
            <w:tcW w:w="506" w:type="pct"/>
            <w:tcBorders>
              <w:top w:val="nil"/>
              <w:left w:val="nil"/>
              <w:bottom w:val="single" w:sz="4" w:space="0" w:color="auto"/>
              <w:right w:val="single" w:sz="4" w:space="0" w:color="auto"/>
            </w:tcBorders>
            <w:shd w:val="clear" w:color="auto" w:fill="auto"/>
            <w:vAlign w:val="center"/>
            <w:hideMark/>
          </w:tcPr>
          <w:p w14:paraId="0C6343DD" w14:textId="77777777" w:rsidR="00427C19" w:rsidRPr="00006EF4" w:rsidRDefault="00427C19" w:rsidP="00427C19">
            <w:pPr>
              <w:jc w:val="center"/>
              <w:rPr>
                <w:color w:val="000000"/>
                <w:sz w:val="18"/>
                <w:szCs w:val="18"/>
              </w:rPr>
            </w:pPr>
            <w:r>
              <w:rPr>
                <w:color w:val="000000"/>
                <w:sz w:val="18"/>
                <w:szCs w:val="18"/>
              </w:rPr>
              <w:t>383</w:t>
            </w:r>
          </w:p>
        </w:tc>
        <w:tc>
          <w:tcPr>
            <w:tcW w:w="1925" w:type="pct"/>
            <w:tcBorders>
              <w:top w:val="nil"/>
              <w:left w:val="nil"/>
              <w:bottom w:val="single" w:sz="4" w:space="0" w:color="auto"/>
              <w:right w:val="single" w:sz="4" w:space="0" w:color="auto"/>
            </w:tcBorders>
          </w:tcPr>
          <w:p w14:paraId="572F2397" w14:textId="77777777" w:rsidR="00427C19" w:rsidRPr="00006EF4" w:rsidRDefault="00427C19" w:rsidP="00427C19">
            <w:pPr>
              <w:jc w:val="center"/>
              <w:rPr>
                <w:color w:val="000000"/>
                <w:sz w:val="18"/>
                <w:szCs w:val="18"/>
              </w:rPr>
            </w:pPr>
            <w:r w:rsidRPr="00006EF4">
              <w:rPr>
                <w:color w:val="000000"/>
                <w:sz w:val="18"/>
                <w:szCs w:val="18"/>
              </w:rPr>
              <w:t xml:space="preserve">Известняки светло-серые, кристаллические, плотные, крепкие. В нижней части прослои аргиллитов темно-серых. </w:t>
            </w:r>
          </w:p>
        </w:tc>
      </w:tr>
      <w:tr w:rsidR="00427C19" w:rsidRPr="00006EF4" w14:paraId="44D8FF03" w14:textId="77777777" w:rsidTr="00427C19">
        <w:trPr>
          <w:trHeight w:val="255"/>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1A75FA87" w14:textId="77777777" w:rsidR="00427C19" w:rsidRPr="00006EF4" w:rsidRDefault="00427C19" w:rsidP="00427C19">
            <w:pPr>
              <w:jc w:val="center"/>
              <w:rPr>
                <w:color w:val="000000"/>
                <w:sz w:val="18"/>
                <w:szCs w:val="18"/>
              </w:rPr>
            </w:pPr>
            <w:r w:rsidRPr="00006EF4">
              <w:rPr>
                <w:color w:val="000000"/>
                <w:sz w:val="18"/>
                <w:szCs w:val="18"/>
              </w:rPr>
              <w:t>Верейский горизонт</w:t>
            </w:r>
          </w:p>
        </w:tc>
        <w:tc>
          <w:tcPr>
            <w:tcW w:w="538" w:type="pct"/>
            <w:tcBorders>
              <w:top w:val="nil"/>
              <w:left w:val="nil"/>
              <w:bottom w:val="single" w:sz="4" w:space="0" w:color="auto"/>
              <w:right w:val="single" w:sz="4" w:space="0" w:color="auto"/>
            </w:tcBorders>
            <w:shd w:val="clear" w:color="auto" w:fill="auto"/>
            <w:vAlign w:val="center"/>
            <w:hideMark/>
          </w:tcPr>
          <w:p w14:paraId="3B18C16B" w14:textId="77777777" w:rsidR="00427C19" w:rsidRPr="00006EF4" w:rsidRDefault="00427C19" w:rsidP="00427C19">
            <w:pPr>
              <w:jc w:val="center"/>
              <w:rPr>
                <w:color w:val="000000"/>
                <w:sz w:val="18"/>
                <w:szCs w:val="18"/>
              </w:rPr>
            </w:pPr>
            <w:r w:rsidRPr="00006EF4">
              <w:rPr>
                <w:color w:val="000000"/>
                <w:sz w:val="18"/>
                <w:szCs w:val="18"/>
              </w:rPr>
              <w:t>-3</w:t>
            </w:r>
            <w:r>
              <w:rPr>
                <w:color w:val="000000"/>
                <w:sz w:val="18"/>
                <w:szCs w:val="18"/>
              </w:rPr>
              <w:t>373</w:t>
            </w:r>
          </w:p>
        </w:tc>
        <w:tc>
          <w:tcPr>
            <w:tcW w:w="539" w:type="pct"/>
            <w:tcBorders>
              <w:top w:val="nil"/>
              <w:left w:val="nil"/>
              <w:bottom w:val="single" w:sz="4" w:space="0" w:color="auto"/>
              <w:right w:val="single" w:sz="4" w:space="0" w:color="auto"/>
            </w:tcBorders>
            <w:shd w:val="clear" w:color="auto" w:fill="auto"/>
            <w:vAlign w:val="center"/>
            <w:hideMark/>
          </w:tcPr>
          <w:p w14:paraId="3FC0FE70" w14:textId="77777777" w:rsidR="00427C19" w:rsidRPr="00006EF4" w:rsidRDefault="00427C19" w:rsidP="00427C19">
            <w:pPr>
              <w:jc w:val="center"/>
              <w:rPr>
                <w:color w:val="000000"/>
                <w:sz w:val="18"/>
                <w:szCs w:val="18"/>
              </w:rPr>
            </w:pPr>
            <w:r>
              <w:rPr>
                <w:color w:val="000000"/>
                <w:sz w:val="18"/>
                <w:szCs w:val="18"/>
              </w:rPr>
              <w:t>3443</w:t>
            </w:r>
          </w:p>
        </w:tc>
        <w:tc>
          <w:tcPr>
            <w:tcW w:w="469" w:type="pct"/>
            <w:tcBorders>
              <w:top w:val="nil"/>
              <w:left w:val="nil"/>
              <w:bottom w:val="single" w:sz="4" w:space="0" w:color="auto"/>
              <w:right w:val="single" w:sz="4" w:space="0" w:color="auto"/>
            </w:tcBorders>
            <w:shd w:val="clear" w:color="auto" w:fill="auto"/>
            <w:vAlign w:val="center"/>
            <w:hideMark/>
          </w:tcPr>
          <w:p w14:paraId="69EDDCFC" w14:textId="77777777" w:rsidR="00427C19" w:rsidRPr="00006EF4" w:rsidRDefault="00427C19" w:rsidP="00427C19">
            <w:pPr>
              <w:jc w:val="center"/>
              <w:rPr>
                <w:color w:val="000000"/>
                <w:sz w:val="18"/>
                <w:szCs w:val="18"/>
              </w:rPr>
            </w:pPr>
            <w:r>
              <w:rPr>
                <w:color w:val="000000"/>
                <w:sz w:val="18"/>
                <w:szCs w:val="18"/>
              </w:rPr>
              <w:t>3500</w:t>
            </w:r>
          </w:p>
        </w:tc>
        <w:tc>
          <w:tcPr>
            <w:tcW w:w="506" w:type="pct"/>
            <w:tcBorders>
              <w:top w:val="nil"/>
              <w:left w:val="nil"/>
              <w:bottom w:val="single" w:sz="4" w:space="0" w:color="auto"/>
              <w:right w:val="single" w:sz="4" w:space="0" w:color="auto"/>
            </w:tcBorders>
            <w:shd w:val="clear" w:color="auto" w:fill="auto"/>
            <w:vAlign w:val="center"/>
            <w:hideMark/>
          </w:tcPr>
          <w:p w14:paraId="6543A8A1" w14:textId="77777777" w:rsidR="00427C19" w:rsidRPr="00006EF4" w:rsidRDefault="00427C19" w:rsidP="00427C19">
            <w:pPr>
              <w:jc w:val="center"/>
              <w:rPr>
                <w:color w:val="000000"/>
                <w:sz w:val="18"/>
                <w:szCs w:val="18"/>
              </w:rPr>
            </w:pPr>
            <w:r>
              <w:rPr>
                <w:color w:val="000000"/>
                <w:sz w:val="18"/>
                <w:szCs w:val="18"/>
              </w:rPr>
              <w:t>57</w:t>
            </w:r>
          </w:p>
        </w:tc>
        <w:tc>
          <w:tcPr>
            <w:tcW w:w="1925" w:type="pct"/>
            <w:tcBorders>
              <w:top w:val="nil"/>
              <w:left w:val="nil"/>
              <w:bottom w:val="single" w:sz="4" w:space="0" w:color="auto"/>
              <w:right w:val="single" w:sz="4" w:space="0" w:color="auto"/>
            </w:tcBorders>
          </w:tcPr>
          <w:p w14:paraId="6FA916B5" w14:textId="77777777" w:rsidR="00427C19" w:rsidRPr="00006EF4" w:rsidRDefault="00427C19" w:rsidP="00427C19">
            <w:pPr>
              <w:jc w:val="center"/>
              <w:rPr>
                <w:color w:val="000000"/>
                <w:sz w:val="18"/>
                <w:szCs w:val="18"/>
              </w:rPr>
            </w:pPr>
            <w:r w:rsidRPr="00006EF4">
              <w:rPr>
                <w:color w:val="000000"/>
                <w:sz w:val="18"/>
                <w:szCs w:val="18"/>
              </w:rPr>
              <w:t xml:space="preserve">Известняки темно-серые, органогенные, плотные, крепкие. Аргиллиты </w:t>
            </w:r>
            <w:proofErr w:type="spellStart"/>
            <w:proofErr w:type="gramStart"/>
            <w:r w:rsidRPr="00006EF4">
              <w:rPr>
                <w:color w:val="000000"/>
                <w:sz w:val="18"/>
                <w:szCs w:val="18"/>
              </w:rPr>
              <w:t>гидрослюди-стые</w:t>
            </w:r>
            <w:proofErr w:type="spellEnd"/>
            <w:proofErr w:type="gramEnd"/>
            <w:r w:rsidRPr="00006EF4">
              <w:rPr>
                <w:color w:val="000000"/>
                <w:sz w:val="18"/>
                <w:szCs w:val="18"/>
              </w:rPr>
              <w:t xml:space="preserve"> с тонкими прослоями песчаников. </w:t>
            </w:r>
          </w:p>
        </w:tc>
      </w:tr>
      <w:tr w:rsidR="00427C19" w:rsidRPr="00006EF4" w14:paraId="155DC493" w14:textId="77777777" w:rsidTr="00427C19">
        <w:trPr>
          <w:trHeight w:val="255"/>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53BBE73C" w14:textId="77777777" w:rsidR="00427C19" w:rsidRPr="00006EF4" w:rsidRDefault="00427C19" w:rsidP="00427C19">
            <w:pPr>
              <w:jc w:val="center"/>
              <w:rPr>
                <w:color w:val="000000"/>
                <w:sz w:val="18"/>
                <w:szCs w:val="18"/>
              </w:rPr>
            </w:pPr>
            <w:r w:rsidRPr="00006EF4">
              <w:rPr>
                <w:color w:val="000000"/>
                <w:sz w:val="18"/>
                <w:szCs w:val="18"/>
              </w:rPr>
              <w:t>Башкирский ярус</w:t>
            </w:r>
          </w:p>
        </w:tc>
        <w:tc>
          <w:tcPr>
            <w:tcW w:w="538" w:type="pct"/>
            <w:tcBorders>
              <w:top w:val="nil"/>
              <w:left w:val="nil"/>
              <w:bottom w:val="single" w:sz="4" w:space="0" w:color="auto"/>
              <w:right w:val="single" w:sz="4" w:space="0" w:color="auto"/>
            </w:tcBorders>
            <w:shd w:val="clear" w:color="auto" w:fill="auto"/>
            <w:vAlign w:val="center"/>
            <w:hideMark/>
          </w:tcPr>
          <w:p w14:paraId="6AA2DE22" w14:textId="77777777" w:rsidR="00427C19" w:rsidRPr="00006EF4" w:rsidRDefault="00427C19" w:rsidP="00427C19">
            <w:pPr>
              <w:jc w:val="center"/>
              <w:rPr>
                <w:color w:val="000000"/>
                <w:sz w:val="18"/>
                <w:szCs w:val="18"/>
              </w:rPr>
            </w:pPr>
            <w:r w:rsidRPr="00006EF4">
              <w:rPr>
                <w:color w:val="000000"/>
                <w:sz w:val="18"/>
                <w:szCs w:val="18"/>
              </w:rPr>
              <w:t>-3</w:t>
            </w:r>
            <w:r>
              <w:rPr>
                <w:color w:val="000000"/>
                <w:sz w:val="18"/>
                <w:szCs w:val="18"/>
              </w:rPr>
              <w:t>430</w:t>
            </w:r>
          </w:p>
        </w:tc>
        <w:tc>
          <w:tcPr>
            <w:tcW w:w="539" w:type="pct"/>
            <w:tcBorders>
              <w:top w:val="nil"/>
              <w:left w:val="nil"/>
              <w:bottom w:val="single" w:sz="4" w:space="0" w:color="auto"/>
              <w:right w:val="single" w:sz="4" w:space="0" w:color="auto"/>
            </w:tcBorders>
            <w:shd w:val="clear" w:color="auto" w:fill="auto"/>
            <w:vAlign w:val="center"/>
            <w:hideMark/>
          </w:tcPr>
          <w:p w14:paraId="0530A96E" w14:textId="77777777" w:rsidR="00427C19" w:rsidRPr="00006EF4" w:rsidRDefault="00427C19" w:rsidP="00427C19">
            <w:pPr>
              <w:jc w:val="center"/>
              <w:rPr>
                <w:color w:val="000000"/>
                <w:sz w:val="18"/>
                <w:szCs w:val="18"/>
              </w:rPr>
            </w:pPr>
            <w:r>
              <w:rPr>
                <w:color w:val="000000"/>
                <w:sz w:val="18"/>
                <w:szCs w:val="18"/>
              </w:rPr>
              <w:t>3500</w:t>
            </w:r>
          </w:p>
        </w:tc>
        <w:tc>
          <w:tcPr>
            <w:tcW w:w="469" w:type="pct"/>
            <w:tcBorders>
              <w:top w:val="nil"/>
              <w:left w:val="nil"/>
              <w:bottom w:val="single" w:sz="4" w:space="0" w:color="auto"/>
              <w:right w:val="single" w:sz="4" w:space="0" w:color="auto"/>
            </w:tcBorders>
            <w:shd w:val="clear" w:color="auto" w:fill="auto"/>
            <w:vAlign w:val="center"/>
            <w:hideMark/>
          </w:tcPr>
          <w:p w14:paraId="36E083BB" w14:textId="77777777" w:rsidR="00427C19" w:rsidRPr="00006EF4" w:rsidRDefault="00427C19" w:rsidP="00427C19">
            <w:pPr>
              <w:jc w:val="center"/>
              <w:rPr>
                <w:color w:val="000000"/>
                <w:sz w:val="18"/>
                <w:szCs w:val="18"/>
              </w:rPr>
            </w:pPr>
            <w:r>
              <w:rPr>
                <w:color w:val="000000"/>
                <w:sz w:val="18"/>
                <w:szCs w:val="18"/>
              </w:rPr>
              <w:t>3580</w:t>
            </w:r>
          </w:p>
        </w:tc>
        <w:tc>
          <w:tcPr>
            <w:tcW w:w="506" w:type="pct"/>
            <w:tcBorders>
              <w:top w:val="nil"/>
              <w:left w:val="nil"/>
              <w:bottom w:val="single" w:sz="4" w:space="0" w:color="auto"/>
              <w:right w:val="single" w:sz="4" w:space="0" w:color="auto"/>
            </w:tcBorders>
            <w:shd w:val="clear" w:color="auto" w:fill="auto"/>
            <w:vAlign w:val="center"/>
            <w:hideMark/>
          </w:tcPr>
          <w:p w14:paraId="5E2A5B33" w14:textId="77777777" w:rsidR="00427C19" w:rsidRPr="00006EF4" w:rsidRDefault="00427C19" w:rsidP="00427C19">
            <w:pPr>
              <w:jc w:val="center"/>
              <w:rPr>
                <w:color w:val="000000"/>
                <w:sz w:val="18"/>
                <w:szCs w:val="18"/>
              </w:rPr>
            </w:pPr>
            <w:r>
              <w:rPr>
                <w:color w:val="000000"/>
                <w:sz w:val="18"/>
                <w:szCs w:val="18"/>
              </w:rPr>
              <w:t>70</w:t>
            </w:r>
          </w:p>
        </w:tc>
        <w:tc>
          <w:tcPr>
            <w:tcW w:w="1925" w:type="pct"/>
            <w:tcBorders>
              <w:top w:val="nil"/>
              <w:left w:val="nil"/>
              <w:bottom w:val="single" w:sz="4" w:space="0" w:color="auto"/>
              <w:right w:val="single" w:sz="4" w:space="0" w:color="auto"/>
            </w:tcBorders>
          </w:tcPr>
          <w:p w14:paraId="19F98B32" w14:textId="77777777" w:rsidR="00427C19" w:rsidRPr="00006EF4" w:rsidRDefault="00427C19" w:rsidP="00427C19">
            <w:pPr>
              <w:jc w:val="center"/>
              <w:rPr>
                <w:color w:val="000000"/>
                <w:sz w:val="18"/>
                <w:szCs w:val="18"/>
              </w:rPr>
            </w:pPr>
            <w:r w:rsidRPr="00006EF4">
              <w:rPr>
                <w:color w:val="000000"/>
                <w:sz w:val="18"/>
                <w:szCs w:val="18"/>
              </w:rPr>
              <w:t>Известняки серые и светло-серые, доломи-</w:t>
            </w:r>
            <w:proofErr w:type="spellStart"/>
            <w:r w:rsidRPr="00006EF4">
              <w:rPr>
                <w:color w:val="000000"/>
                <w:sz w:val="18"/>
                <w:szCs w:val="18"/>
              </w:rPr>
              <w:t>тизированные</w:t>
            </w:r>
            <w:proofErr w:type="spellEnd"/>
            <w:r w:rsidRPr="00006EF4">
              <w:rPr>
                <w:color w:val="000000"/>
                <w:sz w:val="18"/>
                <w:szCs w:val="18"/>
              </w:rPr>
              <w:t xml:space="preserve">, плотные, кристаллические, местами слабо пористые, крепкие. </w:t>
            </w:r>
          </w:p>
        </w:tc>
      </w:tr>
    </w:tbl>
    <w:p w14:paraId="494AF2D9" w14:textId="77777777" w:rsidR="00427C19" w:rsidRPr="00006EF4" w:rsidRDefault="00427C19" w:rsidP="00427C19">
      <w:pPr>
        <w:pStyle w:val="aa"/>
        <w:ind w:left="0"/>
        <w:rPr>
          <w:sz w:val="24"/>
          <w:szCs w:val="24"/>
        </w:rPr>
      </w:pPr>
      <w:r w:rsidRPr="00006EF4">
        <w:rPr>
          <w:sz w:val="24"/>
          <w:szCs w:val="24"/>
        </w:rPr>
        <w:t xml:space="preserve">Коэффициент </w:t>
      </w:r>
      <w:proofErr w:type="spellStart"/>
      <w:r w:rsidRPr="00006EF4">
        <w:rPr>
          <w:sz w:val="24"/>
          <w:szCs w:val="24"/>
        </w:rPr>
        <w:t>кавернозности</w:t>
      </w:r>
      <w:proofErr w:type="spellEnd"/>
      <w:r w:rsidRPr="00006EF4">
        <w:rPr>
          <w:sz w:val="24"/>
          <w:szCs w:val="24"/>
        </w:rPr>
        <w:t xml:space="preserve"> в интервале 0 – </w:t>
      </w:r>
      <w:r>
        <w:rPr>
          <w:sz w:val="24"/>
          <w:szCs w:val="24"/>
        </w:rPr>
        <w:t>3570</w:t>
      </w:r>
      <w:r w:rsidRPr="00006EF4">
        <w:rPr>
          <w:sz w:val="24"/>
          <w:szCs w:val="24"/>
        </w:rPr>
        <w:t xml:space="preserve">м. </w:t>
      </w:r>
      <w:proofErr w:type="spellStart"/>
      <w:r w:rsidRPr="00006EF4">
        <w:rPr>
          <w:sz w:val="24"/>
          <w:szCs w:val="24"/>
        </w:rPr>
        <w:t>Кк</w:t>
      </w:r>
      <w:proofErr w:type="spellEnd"/>
      <w:r w:rsidRPr="00006EF4">
        <w:rPr>
          <w:sz w:val="24"/>
          <w:szCs w:val="24"/>
        </w:rPr>
        <w:t>=1,3</w:t>
      </w:r>
      <w:r>
        <w:rPr>
          <w:sz w:val="24"/>
          <w:szCs w:val="24"/>
        </w:rPr>
        <w:t xml:space="preserve"> (по вертикали)</w:t>
      </w:r>
    </w:p>
    <w:p w14:paraId="5AED95DE" w14:textId="77777777" w:rsidR="0029645A" w:rsidRPr="00006EF4" w:rsidRDefault="0029645A" w:rsidP="00145147">
      <w:pPr>
        <w:pStyle w:val="aa"/>
        <w:ind w:left="0"/>
        <w:rPr>
          <w:b/>
          <w:sz w:val="24"/>
          <w:szCs w:val="24"/>
        </w:rPr>
      </w:pPr>
    </w:p>
    <w:p w14:paraId="3E93E917" w14:textId="77777777" w:rsidR="00427C19" w:rsidRPr="00006EF4" w:rsidRDefault="00427C19" w:rsidP="00427C19">
      <w:pPr>
        <w:pStyle w:val="aa"/>
        <w:numPr>
          <w:ilvl w:val="0"/>
          <w:numId w:val="30"/>
        </w:numPr>
        <w:tabs>
          <w:tab w:val="left" w:pos="6564"/>
        </w:tabs>
        <w:ind w:hanging="720"/>
        <w:rPr>
          <w:sz w:val="24"/>
          <w:szCs w:val="24"/>
        </w:rPr>
      </w:pPr>
      <w:r w:rsidRPr="00006EF4">
        <w:rPr>
          <w:rFonts w:eastAsia="Calibri"/>
          <w:b/>
          <w:bCs/>
          <w:sz w:val="24"/>
          <w:szCs w:val="22"/>
          <w:lang w:eastAsia="en-US"/>
        </w:rPr>
        <w:t>Возможные осложнения по разрезу скважин</w:t>
      </w:r>
      <w:r>
        <w:rPr>
          <w:b/>
          <w:sz w:val="24"/>
          <w:szCs w:val="24"/>
        </w:rPr>
        <w:t>ы</w:t>
      </w:r>
    </w:p>
    <w:p w14:paraId="4B61ED99" w14:textId="77777777" w:rsidR="00427C19" w:rsidRPr="00006EF4" w:rsidRDefault="00427C19" w:rsidP="00427C19">
      <w:pPr>
        <w:tabs>
          <w:tab w:val="left" w:pos="6564"/>
        </w:tabs>
        <w:ind w:firstLine="567"/>
        <w:jc w:val="right"/>
        <w:rPr>
          <w:sz w:val="24"/>
          <w:szCs w:val="24"/>
        </w:rPr>
      </w:pPr>
      <w:r w:rsidRPr="00006EF4">
        <w:rPr>
          <w:sz w:val="24"/>
          <w:szCs w:val="24"/>
        </w:rPr>
        <w:t>Таблица 6.1. Поглощения бурового раствора</w:t>
      </w:r>
    </w:p>
    <w:tbl>
      <w:tblPr>
        <w:tblW w:w="5000" w:type="pct"/>
        <w:tblLook w:val="04A0" w:firstRow="1" w:lastRow="0" w:firstColumn="1" w:lastColumn="0" w:noHBand="0" w:noVBand="1"/>
      </w:tblPr>
      <w:tblGrid>
        <w:gridCol w:w="1768"/>
        <w:gridCol w:w="602"/>
        <w:gridCol w:w="579"/>
        <w:gridCol w:w="2571"/>
        <w:gridCol w:w="1340"/>
        <w:gridCol w:w="1139"/>
        <w:gridCol w:w="951"/>
        <w:gridCol w:w="1236"/>
      </w:tblGrid>
      <w:tr w:rsidR="00427C19" w:rsidRPr="00006EF4" w14:paraId="4A76F833" w14:textId="77777777" w:rsidTr="00427C19">
        <w:trPr>
          <w:trHeight w:val="525"/>
        </w:trPr>
        <w:tc>
          <w:tcPr>
            <w:tcW w:w="86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6E4E30C" w14:textId="77777777" w:rsidR="00427C19" w:rsidRPr="00006EF4" w:rsidRDefault="00427C19" w:rsidP="00427C19">
            <w:pPr>
              <w:jc w:val="center"/>
              <w:rPr>
                <w:sz w:val="18"/>
                <w:szCs w:val="18"/>
              </w:rPr>
            </w:pPr>
            <w:r w:rsidRPr="00006EF4">
              <w:rPr>
                <w:sz w:val="18"/>
                <w:szCs w:val="18"/>
              </w:rPr>
              <w:t>Индекс стратиграфического подразделения</w:t>
            </w:r>
          </w:p>
        </w:tc>
        <w:tc>
          <w:tcPr>
            <w:tcW w:w="580" w:type="pct"/>
            <w:gridSpan w:val="2"/>
            <w:tcBorders>
              <w:top w:val="single" w:sz="8" w:space="0" w:color="auto"/>
              <w:left w:val="nil"/>
              <w:bottom w:val="single" w:sz="8" w:space="0" w:color="auto"/>
              <w:right w:val="single" w:sz="8" w:space="0" w:color="000000"/>
            </w:tcBorders>
            <w:shd w:val="clear" w:color="auto" w:fill="auto"/>
            <w:vAlign w:val="center"/>
            <w:hideMark/>
          </w:tcPr>
          <w:p w14:paraId="15E6FC62" w14:textId="77777777" w:rsidR="00427C19" w:rsidRPr="00006EF4" w:rsidRDefault="00427C19" w:rsidP="00427C19">
            <w:pPr>
              <w:jc w:val="center"/>
              <w:rPr>
                <w:sz w:val="18"/>
                <w:szCs w:val="18"/>
              </w:rPr>
            </w:pPr>
            <w:r w:rsidRPr="00006EF4">
              <w:rPr>
                <w:sz w:val="18"/>
                <w:szCs w:val="18"/>
              </w:rPr>
              <w:t>Интервал залегания, м(по вертикали)</w:t>
            </w:r>
          </w:p>
        </w:tc>
        <w:tc>
          <w:tcPr>
            <w:tcW w:w="126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96CF7D8" w14:textId="77777777" w:rsidR="00427C19" w:rsidRPr="00006EF4" w:rsidRDefault="00427C19" w:rsidP="00427C19">
            <w:pPr>
              <w:jc w:val="center"/>
              <w:rPr>
                <w:sz w:val="18"/>
                <w:szCs w:val="18"/>
              </w:rPr>
            </w:pPr>
            <w:r w:rsidRPr="00006EF4">
              <w:rPr>
                <w:sz w:val="18"/>
                <w:szCs w:val="18"/>
              </w:rPr>
              <w:t>Максимальная  интенсивность поглощения, м3/ч</w:t>
            </w:r>
          </w:p>
        </w:tc>
        <w:tc>
          <w:tcPr>
            <w:tcW w:w="65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46CF4CE" w14:textId="77777777" w:rsidR="00427C19" w:rsidRPr="00006EF4" w:rsidRDefault="00427C19" w:rsidP="00427C19">
            <w:pPr>
              <w:jc w:val="center"/>
              <w:rPr>
                <w:sz w:val="18"/>
                <w:szCs w:val="18"/>
              </w:rPr>
            </w:pPr>
            <w:r w:rsidRPr="00006EF4">
              <w:rPr>
                <w:sz w:val="18"/>
                <w:szCs w:val="18"/>
              </w:rPr>
              <w:t>Расстояние от устья скважины до статического уровня при его максимальном снижении, м</w:t>
            </w:r>
          </w:p>
        </w:tc>
        <w:tc>
          <w:tcPr>
            <w:tcW w:w="55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2F86CC9" w14:textId="77777777" w:rsidR="00427C19" w:rsidRPr="00006EF4" w:rsidRDefault="00427C19" w:rsidP="00427C19">
            <w:pPr>
              <w:jc w:val="center"/>
              <w:rPr>
                <w:sz w:val="18"/>
                <w:szCs w:val="18"/>
              </w:rPr>
            </w:pPr>
            <w:r w:rsidRPr="00006EF4">
              <w:rPr>
                <w:sz w:val="18"/>
                <w:szCs w:val="18"/>
              </w:rPr>
              <w:t>Имеется потеря циркуляции</w:t>
            </w:r>
          </w:p>
        </w:tc>
        <w:tc>
          <w:tcPr>
            <w:tcW w:w="1074" w:type="pct"/>
            <w:gridSpan w:val="2"/>
            <w:tcBorders>
              <w:top w:val="single" w:sz="8" w:space="0" w:color="auto"/>
              <w:left w:val="nil"/>
              <w:bottom w:val="single" w:sz="8" w:space="0" w:color="auto"/>
              <w:right w:val="single" w:sz="8" w:space="0" w:color="000000"/>
            </w:tcBorders>
            <w:shd w:val="clear" w:color="auto" w:fill="auto"/>
            <w:vAlign w:val="center"/>
            <w:hideMark/>
          </w:tcPr>
          <w:p w14:paraId="2F722EB7" w14:textId="77777777" w:rsidR="00427C19" w:rsidRPr="00006EF4" w:rsidRDefault="00427C19" w:rsidP="00427C19">
            <w:pPr>
              <w:jc w:val="center"/>
              <w:rPr>
                <w:sz w:val="18"/>
                <w:szCs w:val="18"/>
              </w:rPr>
            </w:pPr>
            <w:r w:rsidRPr="00006EF4">
              <w:rPr>
                <w:sz w:val="18"/>
                <w:szCs w:val="18"/>
              </w:rPr>
              <w:t>Градиент давления поглощения, МПа/м</w:t>
            </w:r>
          </w:p>
        </w:tc>
      </w:tr>
      <w:tr w:rsidR="00427C19" w:rsidRPr="00006EF4" w14:paraId="2F621E5A" w14:textId="77777777" w:rsidTr="00427C19">
        <w:trPr>
          <w:trHeight w:val="375"/>
        </w:trPr>
        <w:tc>
          <w:tcPr>
            <w:tcW w:w="868" w:type="pct"/>
            <w:vMerge/>
            <w:tcBorders>
              <w:top w:val="single" w:sz="8" w:space="0" w:color="auto"/>
              <w:left w:val="single" w:sz="8" w:space="0" w:color="auto"/>
              <w:bottom w:val="single" w:sz="8" w:space="0" w:color="000000"/>
              <w:right w:val="single" w:sz="8" w:space="0" w:color="auto"/>
            </w:tcBorders>
            <w:vAlign w:val="center"/>
            <w:hideMark/>
          </w:tcPr>
          <w:p w14:paraId="511C8E93" w14:textId="77777777" w:rsidR="00427C19" w:rsidRPr="00006EF4" w:rsidRDefault="00427C19" w:rsidP="00427C19">
            <w:pPr>
              <w:rPr>
                <w:sz w:val="18"/>
                <w:szCs w:val="18"/>
              </w:rPr>
            </w:pPr>
          </w:p>
        </w:tc>
        <w:tc>
          <w:tcPr>
            <w:tcW w:w="296" w:type="pct"/>
            <w:vMerge w:val="restart"/>
            <w:tcBorders>
              <w:top w:val="nil"/>
              <w:left w:val="single" w:sz="8" w:space="0" w:color="auto"/>
              <w:bottom w:val="single" w:sz="8" w:space="0" w:color="000000"/>
              <w:right w:val="single" w:sz="8" w:space="0" w:color="auto"/>
            </w:tcBorders>
            <w:shd w:val="clear" w:color="auto" w:fill="auto"/>
            <w:vAlign w:val="center"/>
            <w:hideMark/>
          </w:tcPr>
          <w:p w14:paraId="4F967345" w14:textId="77777777" w:rsidR="00427C19" w:rsidRPr="00006EF4" w:rsidRDefault="00427C19" w:rsidP="00427C19">
            <w:pPr>
              <w:jc w:val="center"/>
              <w:rPr>
                <w:sz w:val="18"/>
                <w:szCs w:val="18"/>
              </w:rPr>
            </w:pPr>
            <w:r w:rsidRPr="00006EF4">
              <w:rPr>
                <w:sz w:val="18"/>
                <w:szCs w:val="18"/>
              </w:rPr>
              <w:t>от</w:t>
            </w:r>
          </w:p>
        </w:tc>
        <w:tc>
          <w:tcPr>
            <w:tcW w:w="283" w:type="pct"/>
            <w:vMerge w:val="restart"/>
            <w:tcBorders>
              <w:top w:val="nil"/>
              <w:left w:val="single" w:sz="8" w:space="0" w:color="auto"/>
              <w:bottom w:val="single" w:sz="8" w:space="0" w:color="000000"/>
              <w:right w:val="single" w:sz="8" w:space="0" w:color="auto"/>
            </w:tcBorders>
            <w:shd w:val="clear" w:color="auto" w:fill="auto"/>
            <w:vAlign w:val="center"/>
            <w:hideMark/>
          </w:tcPr>
          <w:p w14:paraId="59D0FE0C" w14:textId="77777777" w:rsidR="00427C19" w:rsidRPr="00006EF4" w:rsidRDefault="00427C19" w:rsidP="00427C19">
            <w:pPr>
              <w:jc w:val="center"/>
              <w:rPr>
                <w:sz w:val="18"/>
                <w:szCs w:val="18"/>
              </w:rPr>
            </w:pPr>
            <w:r w:rsidRPr="00006EF4">
              <w:rPr>
                <w:sz w:val="18"/>
                <w:szCs w:val="18"/>
              </w:rPr>
              <w:t>до</w:t>
            </w:r>
          </w:p>
        </w:tc>
        <w:tc>
          <w:tcPr>
            <w:tcW w:w="1262" w:type="pct"/>
            <w:vMerge/>
            <w:tcBorders>
              <w:top w:val="single" w:sz="8" w:space="0" w:color="auto"/>
              <w:left w:val="single" w:sz="8" w:space="0" w:color="auto"/>
              <w:bottom w:val="single" w:sz="8" w:space="0" w:color="000000"/>
              <w:right w:val="single" w:sz="8" w:space="0" w:color="auto"/>
            </w:tcBorders>
            <w:vAlign w:val="center"/>
            <w:hideMark/>
          </w:tcPr>
          <w:p w14:paraId="41AF0659" w14:textId="77777777" w:rsidR="00427C19" w:rsidRPr="00006EF4" w:rsidRDefault="00427C19" w:rsidP="00427C19">
            <w:pPr>
              <w:rPr>
                <w:sz w:val="18"/>
                <w:szCs w:val="18"/>
              </w:rPr>
            </w:pPr>
          </w:p>
        </w:tc>
        <w:tc>
          <w:tcPr>
            <w:tcW w:w="658" w:type="pct"/>
            <w:vMerge/>
            <w:tcBorders>
              <w:top w:val="single" w:sz="8" w:space="0" w:color="auto"/>
              <w:left w:val="single" w:sz="8" w:space="0" w:color="auto"/>
              <w:bottom w:val="single" w:sz="8" w:space="0" w:color="000000"/>
              <w:right w:val="single" w:sz="8" w:space="0" w:color="auto"/>
            </w:tcBorders>
            <w:vAlign w:val="center"/>
            <w:hideMark/>
          </w:tcPr>
          <w:p w14:paraId="72936510" w14:textId="77777777" w:rsidR="00427C19" w:rsidRPr="00006EF4" w:rsidRDefault="00427C19" w:rsidP="00427C19">
            <w:pPr>
              <w:rPr>
                <w:sz w:val="18"/>
                <w:szCs w:val="18"/>
              </w:rPr>
            </w:pPr>
          </w:p>
        </w:tc>
        <w:tc>
          <w:tcPr>
            <w:tcW w:w="559" w:type="pct"/>
            <w:vMerge/>
            <w:tcBorders>
              <w:top w:val="single" w:sz="8" w:space="0" w:color="auto"/>
              <w:left w:val="single" w:sz="8" w:space="0" w:color="auto"/>
              <w:bottom w:val="single" w:sz="8" w:space="0" w:color="000000"/>
              <w:right w:val="single" w:sz="8" w:space="0" w:color="auto"/>
            </w:tcBorders>
            <w:vAlign w:val="center"/>
            <w:hideMark/>
          </w:tcPr>
          <w:p w14:paraId="1B9903C3" w14:textId="77777777" w:rsidR="00427C19" w:rsidRPr="00006EF4" w:rsidRDefault="00427C19" w:rsidP="00427C19">
            <w:pPr>
              <w:rPr>
                <w:sz w:val="18"/>
                <w:szCs w:val="18"/>
              </w:rPr>
            </w:pPr>
          </w:p>
        </w:tc>
        <w:tc>
          <w:tcPr>
            <w:tcW w:w="467" w:type="pct"/>
            <w:tcBorders>
              <w:top w:val="nil"/>
              <w:left w:val="nil"/>
              <w:bottom w:val="nil"/>
              <w:right w:val="single" w:sz="8" w:space="0" w:color="auto"/>
            </w:tcBorders>
            <w:shd w:val="clear" w:color="auto" w:fill="auto"/>
            <w:vAlign w:val="center"/>
            <w:hideMark/>
          </w:tcPr>
          <w:p w14:paraId="58320783" w14:textId="77777777" w:rsidR="00427C19" w:rsidRPr="00006EF4" w:rsidRDefault="00427C19" w:rsidP="00427C19">
            <w:pPr>
              <w:jc w:val="center"/>
              <w:rPr>
                <w:sz w:val="18"/>
                <w:szCs w:val="18"/>
              </w:rPr>
            </w:pPr>
            <w:r w:rsidRPr="00006EF4">
              <w:rPr>
                <w:sz w:val="18"/>
                <w:szCs w:val="18"/>
              </w:rPr>
              <w:t>при</w:t>
            </w:r>
          </w:p>
        </w:tc>
        <w:tc>
          <w:tcPr>
            <w:tcW w:w="607" w:type="pct"/>
            <w:vMerge w:val="restart"/>
            <w:tcBorders>
              <w:top w:val="nil"/>
              <w:left w:val="single" w:sz="8" w:space="0" w:color="auto"/>
              <w:bottom w:val="single" w:sz="8" w:space="0" w:color="000000"/>
              <w:right w:val="single" w:sz="8" w:space="0" w:color="auto"/>
            </w:tcBorders>
            <w:shd w:val="clear" w:color="auto" w:fill="auto"/>
            <w:vAlign w:val="center"/>
            <w:hideMark/>
          </w:tcPr>
          <w:p w14:paraId="125704DC" w14:textId="77777777" w:rsidR="00427C19" w:rsidRPr="00006EF4" w:rsidRDefault="00427C19" w:rsidP="00427C19">
            <w:pPr>
              <w:jc w:val="center"/>
              <w:rPr>
                <w:sz w:val="18"/>
                <w:szCs w:val="18"/>
              </w:rPr>
            </w:pPr>
            <w:r w:rsidRPr="00006EF4">
              <w:rPr>
                <w:sz w:val="18"/>
                <w:szCs w:val="18"/>
              </w:rPr>
              <w:t xml:space="preserve">после </w:t>
            </w:r>
            <w:proofErr w:type="spellStart"/>
            <w:r w:rsidRPr="00006EF4">
              <w:rPr>
                <w:sz w:val="18"/>
                <w:szCs w:val="18"/>
              </w:rPr>
              <w:t>изоляционых</w:t>
            </w:r>
            <w:proofErr w:type="spellEnd"/>
            <w:r w:rsidRPr="00006EF4">
              <w:rPr>
                <w:sz w:val="18"/>
                <w:szCs w:val="18"/>
              </w:rPr>
              <w:t xml:space="preserve"> работ</w:t>
            </w:r>
          </w:p>
        </w:tc>
      </w:tr>
      <w:tr w:rsidR="00427C19" w:rsidRPr="00006EF4" w14:paraId="39890AE7" w14:textId="77777777" w:rsidTr="00427C19">
        <w:trPr>
          <w:trHeight w:val="375"/>
        </w:trPr>
        <w:tc>
          <w:tcPr>
            <w:tcW w:w="868" w:type="pct"/>
            <w:vMerge/>
            <w:tcBorders>
              <w:top w:val="single" w:sz="8" w:space="0" w:color="auto"/>
              <w:left w:val="single" w:sz="8" w:space="0" w:color="auto"/>
              <w:bottom w:val="single" w:sz="8" w:space="0" w:color="000000"/>
              <w:right w:val="single" w:sz="8" w:space="0" w:color="auto"/>
            </w:tcBorders>
            <w:vAlign w:val="center"/>
            <w:hideMark/>
          </w:tcPr>
          <w:p w14:paraId="62331F89" w14:textId="77777777" w:rsidR="00427C19" w:rsidRPr="00006EF4" w:rsidRDefault="00427C19" w:rsidP="00427C19">
            <w:pPr>
              <w:rPr>
                <w:sz w:val="18"/>
                <w:szCs w:val="18"/>
              </w:rPr>
            </w:pPr>
          </w:p>
        </w:tc>
        <w:tc>
          <w:tcPr>
            <w:tcW w:w="296" w:type="pct"/>
            <w:vMerge/>
            <w:tcBorders>
              <w:top w:val="nil"/>
              <w:left w:val="single" w:sz="8" w:space="0" w:color="auto"/>
              <w:bottom w:val="single" w:sz="8" w:space="0" w:color="000000"/>
              <w:right w:val="single" w:sz="8" w:space="0" w:color="auto"/>
            </w:tcBorders>
            <w:vAlign w:val="center"/>
            <w:hideMark/>
          </w:tcPr>
          <w:p w14:paraId="5E4DB77D" w14:textId="77777777" w:rsidR="00427C19" w:rsidRPr="00006EF4" w:rsidRDefault="00427C19" w:rsidP="00427C19">
            <w:pPr>
              <w:rPr>
                <w:sz w:val="18"/>
                <w:szCs w:val="18"/>
              </w:rPr>
            </w:pPr>
          </w:p>
        </w:tc>
        <w:tc>
          <w:tcPr>
            <w:tcW w:w="283" w:type="pct"/>
            <w:vMerge/>
            <w:tcBorders>
              <w:top w:val="nil"/>
              <w:left w:val="single" w:sz="8" w:space="0" w:color="auto"/>
              <w:bottom w:val="single" w:sz="8" w:space="0" w:color="000000"/>
              <w:right w:val="single" w:sz="8" w:space="0" w:color="auto"/>
            </w:tcBorders>
            <w:vAlign w:val="center"/>
            <w:hideMark/>
          </w:tcPr>
          <w:p w14:paraId="668525C0" w14:textId="77777777" w:rsidR="00427C19" w:rsidRPr="00006EF4" w:rsidRDefault="00427C19" w:rsidP="00427C19">
            <w:pPr>
              <w:rPr>
                <w:sz w:val="18"/>
                <w:szCs w:val="18"/>
              </w:rPr>
            </w:pPr>
          </w:p>
        </w:tc>
        <w:tc>
          <w:tcPr>
            <w:tcW w:w="1262" w:type="pct"/>
            <w:vMerge/>
            <w:tcBorders>
              <w:top w:val="single" w:sz="8" w:space="0" w:color="auto"/>
              <w:left w:val="single" w:sz="8" w:space="0" w:color="auto"/>
              <w:bottom w:val="single" w:sz="8" w:space="0" w:color="000000"/>
              <w:right w:val="single" w:sz="8" w:space="0" w:color="auto"/>
            </w:tcBorders>
            <w:vAlign w:val="center"/>
            <w:hideMark/>
          </w:tcPr>
          <w:p w14:paraId="1D0633CF" w14:textId="77777777" w:rsidR="00427C19" w:rsidRPr="00006EF4" w:rsidRDefault="00427C19" w:rsidP="00427C19">
            <w:pPr>
              <w:rPr>
                <w:sz w:val="18"/>
                <w:szCs w:val="18"/>
              </w:rPr>
            </w:pPr>
          </w:p>
        </w:tc>
        <w:tc>
          <w:tcPr>
            <w:tcW w:w="658" w:type="pct"/>
            <w:vMerge/>
            <w:tcBorders>
              <w:top w:val="single" w:sz="8" w:space="0" w:color="auto"/>
              <w:left w:val="single" w:sz="8" w:space="0" w:color="auto"/>
              <w:bottom w:val="single" w:sz="8" w:space="0" w:color="000000"/>
              <w:right w:val="single" w:sz="8" w:space="0" w:color="auto"/>
            </w:tcBorders>
            <w:vAlign w:val="center"/>
            <w:hideMark/>
          </w:tcPr>
          <w:p w14:paraId="11FE45BF" w14:textId="77777777" w:rsidR="00427C19" w:rsidRPr="00006EF4" w:rsidRDefault="00427C19" w:rsidP="00427C19">
            <w:pPr>
              <w:rPr>
                <w:sz w:val="18"/>
                <w:szCs w:val="18"/>
              </w:rPr>
            </w:pPr>
          </w:p>
        </w:tc>
        <w:tc>
          <w:tcPr>
            <w:tcW w:w="559" w:type="pct"/>
            <w:vMerge/>
            <w:tcBorders>
              <w:top w:val="single" w:sz="8" w:space="0" w:color="auto"/>
              <w:left w:val="single" w:sz="8" w:space="0" w:color="auto"/>
              <w:bottom w:val="single" w:sz="8" w:space="0" w:color="000000"/>
              <w:right w:val="single" w:sz="8" w:space="0" w:color="auto"/>
            </w:tcBorders>
            <w:vAlign w:val="center"/>
            <w:hideMark/>
          </w:tcPr>
          <w:p w14:paraId="62C6770B" w14:textId="77777777" w:rsidR="00427C19" w:rsidRPr="00006EF4" w:rsidRDefault="00427C19" w:rsidP="00427C19">
            <w:pPr>
              <w:rPr>
                <w:sz w:val="18"/>
                <w:szCs w:val="18"/>
              </w:rPr>
            </w:pPr>
          </w:p>
        </w:tc>
        <w:tc>
          <w:tcPr>
            <w:tcW w:w="467" w:type="pct"/>
            <w:tcBorders>
              <w:top w:val="nil"/>
              <w:left w:val="nil"/>
              <w:bottom w:val="single" w:sz="8" w:space="0" w:color="auto"/>
              <w:right w:val="single" w:sz="8" w:space="0" w:color="auto"/>
            </w:tcBorders>
            <w:shd w:val="clear" w:color="auto" w:fill="auto"/>
            <w:vAlign w:val="center"/>
            <w:hideMark/>
          </w:tcPr>
          <w:p w14:paraId="72D1C5D9" w14:textId="77777777" w:rsidR="00427C19" w:rsidRPr="00006EF4" w:rsidRDefault="00427C19" w:rsidP="00427C19">
            <w:pPr>
              <w:jc w:val="center"/>
              <w:rPr>
                <w:sz w:val="18"/>
                <w:szCs w:val="18"/>
              </w:rPr>
            </w:pPr>
            <w:r w:rsidRPr="00006EF4">
              <w:rPr>
                <w:sz w:val="18"/>
                <w:szCs w:val="18"/>
              </w:rPr>
              <w:t>вскрытии</w:t>
            </w:r>
          </w:p>
        </w:tc>
        <w:tc>
          <w:tcPr>
            <w:tcW w:w="607" w:type="pct"/>
            <w:vMerge/>
            <w:tcBorders>
              <w:top w:val="nil"/>
              <w:left w:val="single" w:sz="8" w:space="0" w:color="auto"/>
              <w:bottom w:val="single" w:sz="8" w:space="0" w:color="000000"/>
              <w:right w:val="single" w:sz="8" w:space="0" w:color="auto"/>
            </w:tcBorders>
            <w:vAlign w:val="center"/>
            <w:hideMark/>
          </w:tcPr>
          <w:p w14:paraId="74A00266" w14:textId="77777777" w:rsidR="00427C19" w:rsidRPr="00006EF4" w:rsidRDefault="00427C19" w:rsidP="00427C19">
            <w:pPr>
              <w:rPr>
                <w:sz w:val="18"/>
                <w:szCs w:val="18"/>
              </w:rPr>
            </w:pPr>
          </w:p>
        </w:tc>
      </w:tr>
      <w:tr w:rsidR="00427C19" w:rsidRPr="00006EF4" w14:paraId="493A7A57" w14:textId="77777777" w:rsidTr="00427C19">
        <w:trPr>
          <w:trHeight w:val="270"/>
        </w:trPr>
        <w:tc>
          <w:tcPr>
            <w:tcW w:w="868" w:type="pct"/>
            <w:tcBorders>
              <w:top w:val="nil"/>
              <w:left w:val="single" w:sz="8" w:space="0" w:color="auto"/>
              <w:bottom w:val="single" w:sz="8" w:space="0" w:color="auto"/>
              <w:right w:val="single" w:sz="8" w:space="0" w:color="auto"/>
            </w:tcBorders>
            <w:shd w:val="clear" w:color="auto" w:fill="auto"/>
            <w:vAlign w:val="center"/>
            <w:hideMark/>
          </w:tcPr>
          <w:p w14:paraId="5973FF88" w14:textId="77777777" w:rsidR="00427C19" w:rsidRPr="00006EF4" w:rsidRDefault="00427C19" w:rsidP="00427C19">
            <w:pPr>
              <w:jc w:val="center"/>
              <w:rPr>
                <w:sz w:val="18"/>
                <w:szCs w:val="18"/>
              </w:rPr>
            </w:pPr>
            <w:r w:rsidRPr="00625872">
              <w:rPr>
                <w:sz w:val="18"/>
                <w:szCs w:val="18"/>
              </w:rPr>
              <w:t>Q-N-K-J-T</w:t>
            </w:r>
          </w:p>
        </w:tc>
        <w:tc>
          <w:tcPr>
            <w:tcW w:w="296" w:type="pct"/>
            <w:tcBorders>
              <w:top w:val="nil"/>
              <w:left w:val="nil"/>
              <w:bottom w:val="single" w:sz="8" w:space="0" w:color="auto"/>
              <w:right w:val="single" w:sz="8" w:space="0" w:color="auto"/>
            </w:tcBorders>
            <w:shd w:val="clear" w:color="auto" w:fill="auto"/>
            <w:vAlign w:val="center"/>
            <w:hideMark/>
          </w:tcPr>
          <w:p w14:paraId="521EE669" w14:textId="77777777" w:rsidR="00427C19" w:rsidRPr="00006EF4" w:rsidRDefault="00427C19" w:rsidP="00427C19">
            <w:pPr>
              <w:jc w:val="center"/>
              <w:rPr>
                <w:sz w:val="18"/>
                <w:szCs w:val="18"/>
              </w:rPr>
            </w:pPr>
            <w:r w:rsidRPr="00006EF4">
              <w:rPr>
                <w:sz w:val="18"/>
                <w:szCs w:val="18"/>
              </w:rPr>
              <w:t>0</w:t>
            </w:r>
          </w:p>
        </w:tc>
        <w:tc>
          <w:tcPr>
            <w:tcW w:w="283" w:type="pct"/>
            <w:tcBorders>
              <w:top w:val="nil"/>
              <w:left w:val="nil"/>
              <w:bottom w:val="single" w:sz="8" w:space="0" w:color="auto"/>
              <w:right w:val="single" w:sz="8" w:space="0" w:color="auto"/>
            </w:tcBorders>
            <w:shd w:val="clear" w:color="auto" w:fill="auto"/>
            <w:vAlign w:val="center"/>
            <w:hideMark/>
          </w:tcPr>
          <w:p w14:paraId="067A3A77" w14:textId="77777777" w:rsidR="00427C19" w:rsidRPr="00006EF4" w:rsidRDefault="00427C19" w:rsidP="00427C19">
            <w:pPr>
              <w:jc w:val="center"/>
              <w:rPr>
                <w:sz w:val="18"/>
                <w:szCs w:val="18"/>
              </w:rPr>
            </w:pPr>
            <w:r>
              <w:rPr>
                <w:sz w:val="18"/>
                <w:szCs w:val="18"/>
              </w:rPr>
              <w:t>399</w:t>
            </w:r>
          </w:p>
        </w:tc>
        <w:tc>
          <w:tcPr>
            <w:tcW w:w="1262" w:type="pct"/>
            <w:tcBorders>
              <w:top w:val="nil"/>
              <w:left w:val="nil"/>
              <w:bottom w:val="single" w:sz="8" w:space="0" w:color="auto"/>
              <w:right w:val="single" w:sz="8" w:space="0" w:color="auto"/>
            </w:tcBorders>
            <w:shd w:val="clear" w:color="auto" w:fill="auto"/>
            <w:vAlign w:val="center"/>
            <w:hideMark/>
          </w:tcPr>
          <w:p w14:paraId="1A21A56C" w14:textId="77777777" w:rsidR="00427C19" w:rsidRPr="00006EF4" w:rsidRDefault="00427C19" w:rsidP="00427C19">
            <w:pPr>
              <w:jc w:val="center"/>
              <w:rPr>
                <w:sz w:val="18"/>
                <w:szCs w:val="18"/>
              </w:rPr>
            </w:pPr>
            <w:r w:rsidRPr="00006EF4">
              <w:rPr>
                <w:sz w:val="18"/>
                <w:szCs w:val="18"/>
              </w:rPr>
              <w:t>До полного</w:t>
            </w:r>
          </w:p>
        </w:tc>
        <w:tc>
          <w:tcPr>
            <w:tcW w:w="658" w:type="pct"/>
            <w:tcBorders>
              <w:top w:val="nil"/>
              <w:left w:val="nil"/>
              <w:bottom w:val="single" w:sz="8" w:space="0" w:color="auto"/>
              <w:right w:val="single" w:sz="8" w:space="0" w:color="auto"/>
            </w:tcBorders>
            <w:shd w:val="clear" w:color="auto" w:fill="auto"/>
            <w:vAlign w:val="center"/>
            <w:hideMark/>
          </w:tcPr>
          <w:p w14:paraId="17D3F0EF" w14:textId="77777777" w:rsidR="00427C19" w:rsidRPr="00006EF4" w:rsidRDefault="00427C19" w:rsidP="00427C19">
            <w:pPr>
              <w:jc w:val="center"/>
              <w:rPr>
                <w:sz w:val="18"/>
                <w:szCs w:val="18"/>
              </w:rPr>
            </w:pPr>
            <w:r w:rsidRPr="00006EF4">
              <w:rPr>
                <w:sz w:val="18"/>
                <w:szCs w:val="18"/>
              </w:rPr>
              <w:t>На устье</w:t>
            </w:r>
          </w:p>
        </w:tc>
        <w:tc>
          <w:tcPr>
            <w:tcW w:w="559" w:type="pct"/>
            <w:tcBorders>
              <w:top w:val="nil"/>
              <w:left w:val="nil"/>
              <w:bottom w:val="single" w:sz="8" w:space="0" w:color="auto"/>
              <w:right w:val="single" w:sz="8" w:space="0" w:color="auto"/>
            </w:tcBorders>
            <w:shd w:val="clear" w:color="auto" w:fill="auto"/>
            <w:vAlign w:val="center"/>
            <w:hideMark/>
          </w:tcPr>
          <w:p w14:paraId="38CECC5A" w14:textId="77777777" w:rsidR="00427C19" w:rsidRPr="00006EF4" w:rsidRDefault="00427C19" w:rsidP="00427C19">
            <w:pPr>
              <w:jc w:val="center"/>
              <w:rPr>
                <w:sz w:val="18"/>
                <w:szCs w:val="18"/>
              </w:rPr>
            </w:pPr>
            <w:r w:rsidRPr="00006EF4">
              <w:rPr>
                <w:sz w:val="18"/>
                <w:szCs w:val="18"/>
              </w:rPr>
              <w:t>Да</w:t>
            </w:r>
          </w:p>
        </w:tc>
        <w:tc>
          <w:tcPr>
            <w:tcW w:w="467" w:type="pct"/>
            <w:tcBorders>
              <w:top w:val="nil"/>
              <w:left w:val="nil"/>
              <w:bottom w:val="single" w:sz="8" w:space="0" w:color="auto"/>
              <w:right w:val="single" w:sz="8" w:space="0" w:color="auto"/>
            </w:tcBorders>
            <w:shd w:val="clear" w:color="auto" w:fill="auto"/>
            <w:vAlign w:val="center"/>
            <w:hideMark/>
          </w:tcPr>
          <w:p w14:paraId="70827621" w14:textId="77777777" w:rsidR="00427C19" w:rsidRPr="00006EF4" w:rsidRDefault="00427C19" w:rsidP="00427C19">
            <w:pPr>
              <w:jc w:val="center"/>
              <w:rPr>
                <w:sz w:val="18"/>
                <w:szCs w:val="18"/>
              </w:rPr>
            </w:pPr>
            <w:r w:rsidRPr="00006EF4">
              <w:rPr>
                <w:sz w:val="18"/>
                <w:szCs w:val="18"/>
              </w:rPr>
              <w:t>0,0145</w:t>
            </w:r>
          </w:p>
        </w:tc>
        <w:tc>
          <w:tcPr>
            <w:tcW w:w="607" w:type="pct"/>
            <w:tcBorders>
              <w:top w:val="nil"/>
              <w:left w:val="nil"/>
              <w:bottom w:val="single" w:sz="8" w:space="0" w:color="auto"/>
              <w:right w:val="single" w:sz="8" w:space="0" w:color="auto"/>
            </w:tcBorders>
            <w:shd w:val="clear" w:color="auto" w:fill="auto"/>
            <w:vAlign w:val="center"/>
            <w:hideMark/>
          </w:tcPr>
          <w:p w14:paraId="57FABD3C" w14:textId="77777777" w:rsidR="00427C19" w:rsidRPr="00006EF4" w:rsidRDefault="00427C19" w:rsidP="00427C19">
            <w:pPr>
              <w:jc w:val="center"/>
              <w:rPr>
                <w:sz w:val="18"/>
                <w:szCs w:val="18"/>
              </w:rPr>
            </w:pPr>
            <w:r w:rsidRPr="00006EF4">
              <w:rPr>
                <w:sz w:val="18"/>
                <w:szCs w:val="18"/>
              </w:rPr>
              <w:t>0,0153</w:t>
            </w:r>
          </w:p>
        </w:tc>
      </w:tr>
      <w:tr w:rsidR="00427C19" w:rsidRPr="00006EF4" w14:paraId="3ACA74BD" w14:textId="77777777" w:rsidTr="00427C19">
        <w:trPr>
          <w:trHeight w:val="300"/>
        </w:trPr>
        <w:tc>
          <w:tcPr>
            <w:tcW w:w="868" w:type="pct"/>
            <w:tcBorders>
              <w:top w:val="nil"/>
              <w:left w:val="single" w:sz="8" w:space="0" w:color="auto"/>
              <w:bottom w:val="single" w:sz="8" w:space="0" w:color="auto"/>
              <w:right w:val="single" w:sz="8" w:space="0" w:color="auto"/>
            </w:tcBorders>
            <w:shd w:val="clear" w:color="auto" w:fill="auto"/>
            <w:vAlign w:val="center"/>
            <w:hideMark/>
          </w:tcPr>
          <w:p w14:paraId="637449C0" w14:textId="77777777" w:rsidR="00427C19" w:rsidRPr="00006EF4" w:rsidRDefault="00427C19" w:rsidP="00427C19">
            <w:pPr>
              <w:jc w:val="center"/>
              <w:rPr>
                <w:sz w:val="18"/>
                <w:szCs w:val="18"/>
              </w:rPr>
            </w:pPr>
            <w:r w:rsidRPr="00006EF4">
              <w:rPr>
                <w:sz w:val="18"/>
                <w:szCs w:val="18"/>
              </w:rPr>
              <w:t>P</w:t>
            </w:r>
            <w:r w:rsidRPr="00006EF4">
              <w:rPr>
                <w:sz w:val="18"/>
                <w:szCs w:val="18"/>
                <w:vertAlign w:val="subscript"/>
              </w:rPr>
              <w:t>2</w:t>
            </w:r>
            <w:r w:rsidRPr="00006EF4">
              <w:rPr>
                <w:sz w:val="18"/>
                <w:szCs w:val="18"/>
                <w:vertAlign w:val="superscript"/>
              </w:rPr>
              <w:t>tat</w:t>
            </w:r>
          </w:p>
        </w:tc>
        <w:tc>
          <w:tcPr>
            <w:tcW w:w="296" w:type="pct"/>
            <w:tcBorders>
              <w:top w:val="nil"/>
              <w:left w:val="nil"/>
              <w:bottom w:val="single" w:sz="8" w:space="0" w:color="auto"/>
              <w:right w:val="single" w:sz="8" w:space="0" w:color="auto"/>
            </w:tcBorders>
            <w:shd w:val="clear" w:color="auto" w:fill="auto"/>
            <w:vAlign w:val="center"/>
            <w:hideMark/>
          </w:tcPr>
          <w:p w14:paraId="7F3E2509" w14:textId="77777777" w:rsidR="00427C19" w:rsidRPr="00006EF4" w:rsidRDefault="00427C19" w:rsidP="00427C19">
            <w:pPr>
              <w:jc w:val="center"/>
              <w:rPr>
                <w:sz w:val="18"/>
                <w:szCs w:val="18"/>
              </w:rPr>
            </w:pPr>
            <w:r>
              <w:rPr>
                <w:sz w:val="18"/>
                <w:szCs w:val="18"/>
              </w:rPr>
              <w:t>399</w:t>
            </w:r>
          </w:p>
        </w:tc>
        <w:tc>
          <w:tcPr>
            <w:tcW w:w="283" w:type="pct"/>
            <w:tcBorders>
              <w:top w:val="nil"/>
              <w:left w:val="nil"/>
              <w:bottom w:val="single" w:sz="8" w:space="0" w:color="auto"/>
              <w:right w:val="single" w:sz="8" w:space="0" w:color="auto"/>
            </w:tcBorders>
            <w:shd w:val="clear" w:color="auto" w:fill="auto"/>
            <w:vAlign w:val="center"/>
            <w:hideMark/>
          </w:tcPr>
          <w:p w14:paraId="0E1FC5C1" w14:textId="77777777" w:rsidR="00427C19" w:rsidRPr="00006EF4" w:rsidRDefault="00427C19" w:rsidP="00427C19">
            <w:pPr>
              <w:jc w:val="center"/>
              <w:rPr>
                <w:sz w:val="18"/>
                <w:szCs w:val="18"/>
              </w:rPr>
            </w:pPr>
            <w:r>
              <w:rPr>
                <w:sz w:val="18"/>
                <w:szCs w:val="18"/>
              </w:rPr>
              <w:t>939</w:t>
            </w:r>
          </w:p>
        </w:tc>
        <w:tc>
          <w:tcPr>
            <w:tcW w:w="1262" w:type="pct"/>
            <w:tcBorders>
              <w:top w:val="nil"/>
              <w:left w:val="nil"/>
              <w:bottom w:val="single" w:sz="8" w:space="0" w:color="auto"/>
              <w:right w:val="single" w:sz="8" w:space="0" w:color="auto"/>
            </w:tcBorders>
            <w:shd w:val="clear" w:color="auto" w:fill="auto"/>
            <w:vAlign w:val="center"/>
            <w:hideMark/>
          </w:tcPr>
          <w:p w14:paraId="73F23DC6" w14:textId="77777777" w:rsidR="00427C19" w:rsidRPr="00006EF4" w:rsidRDefault="00427C19" w:rsidP="00427C19">
            <w:pPr>
              <w:jc w:val="center"/>
              <w:rPr>
                <w:sz w:val="18"/>
                <w:szCs w:val="18"/>
              </w:rPr>
            </w:pPr>
            <w:r w:rsidRPr="00006EF4">
              <w:rPr>
                <w:sz w:val="18"/>
                <w:szCs w:val="18"/>
              </w:rPr>
              <w:t>До полного</w:t>
            </w:r>
          </w:p>
        </w:tc>
        <w:tc>
          <w:tcPr>
            <w:tcW w:w="658" w:type="pct"/>
            <w:tcBorders>
              <w:top w:val="nil"/>
              <w:left w:val="nil"/>
              <w:bottom w:val="single" w:sz="8" w:space="0" w:color="auto"/>
              <w:right w:val="single" w:sz="8" w:space="0" w:color="auto"/>
            </w:tcBorders>
            <w:shd w:val="clear" w:color="auto" w:fill="auto"/>
            <w:vAlign w:val="center"/>
            <w:hideMark/>
          </w:tcPr>
          <w:p w14:paraId="2F38CBC4" w14:textId="77777777" w:rsidR="00427C19" w:rsidRPr="00006EF4" w:rsidRDefault="00427C19" w:rsidP="00427C19">
            <w:pPr>
              <w:jc w:val="center"/>
              <w:rPr>
                <w:sz w:val="18"/>
                <w:szCs w:val="18"/>
              </w:rPr>
            </w:pPr>
            <w:r w:rsidRPr="00006EF4">
              <w:rPr>
                <w:sz w:val="18"/>
                <w:szCs w:val="18"/>
              </w:rPr>
              <w:t>На устье</w:t>
            </w:r>
          </w:p>
        </w:tc>
        <w:tc>
          <w:tcPr>
            <w:tcW w:w="559" w:type="pct"/>
            <w:tcBorders>
              <w:top w:val="nil"/>
              <w:left w:val="nil"/>
              <w:bottom w:val="single" w:sz="8" w:space="0" w:color="auto"/>
              <w:right w:val="single" w:sz="8" w:space="0" w:color="auto"/>
            </w:tcBorders>
            <w:shd w:val="clear" w:color="auto" w:fill="auto"/>
            <w:vAlign w:val="center"/>
            <w:hideMark/>
          </w:tcPr>
          <w:p w14:paraId="30EDFB57" w14:textId="77777777" w:rsidR="00427C19" w:rsidRPr="00006EF4" w:rsidRDefault="00427C19" w:rsidP="00427C19">
            <w:pPr>
              <w:jc w:val="center"/>
              <w:rPr>
                <w:sz w:val="18"/>
                <w:szCs w:val="18"/>
              </w:rPr>
            </w:pPr>
            <w:r w:rsidRPr="00006EF4">
              <w:rPr>
                <w:sz w:val="18"/>
                <w:szCs w:val="18"/>
              </w:rPr>
              <w:t>Да</w:t>
            </w:r>
          </w:p>
        </w:tc>
        <w:tc>
          <w:tcPr>
            <w:tcW w:w="467" w:type="pct"/>
            <w:tcBorders>
              <w:top w:val="nil"/>
              <w:left w:val="nil"/>
              <w:bottom w:val="single" w:sz="8" w:space="0" w:color="auto"/>
              <w:right w:val="single" w:sz="8" w:space="0" w:color="auto"/>
            </w:tcBorders>
            <w:shd w:val="clear" w:color="auto" w:fill="auto"/>
            <w:vAlign w:val="center"/>
            <w:hideMark/>
          </w:tcPr>
          <w:p w14:paraId="34D009FB" w14:textId="77777777" w:rsidR="00427C19" w:rsidRPr="00006EF4" w:rsidRDefault="00427C19" w:rsidP="00427C19">
            <w:pPr>
              <w:jc w:val="center"/>
              <w:rPr>
                <w:sz w:val="18"/>
                <w:szCs w:val="18"/>
              </w:rPr>
            </w:pPr>
            <w:r w:rsidRPr="00006EF4">
              <w:rPr>
                <w:sz w:val="18"/>
                <w:szCs w:val="18"/>
              </w:rPr>
              <w:t>0,0139</w:t>
            </w:r>
          </w:p>
        </w:tc>
        <w:tc>
          <w:tcPr>
            <w:tcW w:w="607" w:type="pct"/>
            <w:tcBorders>
              <w:top w:val="nil"/>
              <w:left w:val="nil"/>
              <w:bottom w:val="single" w:sz="8" w:space="0" w:color="auto"/>
              <w:right w:val="single" w:sz="8" w:space="0" w:color="auto"/>
            </w:tcBorders>
            <w:shd w:val="clear" w:color="auto" w:fill="auto"/>
            <w:vAlign w:val="center"/>
            <w:hideMark/>
          </w:tcPr>
          <w:p w14:paraId="2C1B9FB4" w14:textId="77777777" w:rsidR="00427C19" w:rsidRPr="00006EF4" w:rsidRDefault="00427C19" w:rsidP="00427C19">
            <w:pPr>
              <w:jc w:val="center"/>
              <w:rPr>
                <w:sz w:val="18"/>
                <w:szCs w:val="18"/>
              </w:rPr>
            </w:pPr>
            <w:r w:rsidRPr="00006EF4">
              <w:rPr>
                <w:sz w:val="18"/>
                <w:szCs w:val="18"/>
              </w:rPr>
              <w:t>0,0185</w:t>
            </w:r>
          </w:p>
        </w:tc>
      </w:tr>
      <w:tr w:rsidR="00427C19" w:rsidRPr="00006EF4" w14:paraId="5687FF2D" w14:textId="77777777" w:rsidTr="00427C19">
        <w:trPr>
          <w:trHeight w:val="300"/>
        </w:trPr>
        <w:tc>
          <w:tcPr>
            <w:tcW w:w="868" w:type="pct"/>
            <w:tcBorders>
              <w:top w:val="nil"/>
              <w:left w:val="single" w:sz="8" w:space="0" w:color="auto"/>
              <w:bottom w:val="single" w:sz="8" w:space="0" w:color="auto"/>
              <w:right w:val="single" w:sz="8" w:space="0" w:color="auto"/>
            </w:tcBorders>
            <w:shd w:val="clear" w:color="auto" w:fill="auto"/>
            <w:vAlign w:val="center"/>
            <w:hideMark/>
          </w:tcPr>
          <w:p w14:paraId="03ED40EB" w14:textId="77777777" w:rsidR="00427C19" w:rsidRPr="00006EF4" w:rsidRDefault="00427C19" w:rsidP="00427C19">
            <w:pPr>
              <w:jc w:val="center"/>
              <w:rPr>
                <w:sz w:val="18"/>
                <w:szCs w:val="18"/>
              </w:rPr>
            </w:pPr>
            <w:r w:rsidRPr="00006EF4">
              <w:rPr>
                <w:sz w:val="18"/>
                <w:szCs w:val="18"/>
              </w:rPr>
              <w:t>P</w:t>
            </w:r>
            <w:r w:rsidRPr="00006EF4">
              <w:rPr>
                <w:sz w:val="18"/>
                <w:szCs w:val="18"/>
                <w:vertAlign w:val="subscript"/>
              </w:rPr>
              <w:t>2</w:t>
            </w:r>
            <w:r w:rsidRPr="00006EF4">
              <w:rPr>
                <w:sz w:val="18"/>
                <w:szCs w:val="18"/>
                <w:vertAlign w:val="superscript"/>
              </w:rPr>
              <w:t>gd</w:t>
            </w:r>
          </w:p>
        </w:tc>
        <w:tc>
          <w:tcPr>
            <w:tcW w:w="296" w:type="pct"/>
            <w:tcBorders>
              <w:top w:val="nil"/>
              <w:left w:val="nil"/>
              <w:bottom w:val="single" w:sz="8" w:space="0" w:color="auto"/>
              <w:right w:val="single" w:sz="8" w:space="0" w:color="auto"/>
            </w:tcBorders>
            <w:shd w:val="clear" w:color="auto" w:fill="auto"/>
            <w:vAlign w:val="center"/>
            <w:hideMark/>
          </w:tcPr>
          <w:p w14:paraId="3FE02B12" w14:textId="77777777" w:rsidR="00427C19" w:rsidRPr="00006EF4" w:rsidRDefault="00427C19" w:rsidP="00427C19">
            <w:pPr>
              <w:jc w:val="center"/>
              <w:rPr>
                <w:sz w:val="18"/>
                <w:szCs w:val="18"/>
              </w:rPr>
            </w:pPr>
            <w:r>
              <w:rPr>
                <w:color w:val="000000"/>
                <w:sz w:val="18"/>
                <w:szCs w:val="18"/>
              </w:rPr>
              <w:t>1012</w:t>
            </w:r>
          </w:p>
        </w:tc>
        <w:tc>
          <w:tcPr>
            <w:tcW w:w="283" w:type="pct"/>
            <w:tcBorders>
              <w:top w:val="nil"/>
              <w:left w:val="nil"/>
              <w:bottom w:val="single" w:sz="8" w:space="0" w:color="auto"/>
              <w:right w:val="single" w:sz="8" w:space="0" w:color="auto"/>
            </w:tcBorders>
            <w:shd w:val="clear" w:color="auto" w:fill="auto"/>
            <w:vAlign w:val="center"/>
            <w:hideMark/>
          </w:tcPr>
          <w:p w14:paraId="15E1381E" w14:textId="77777777" w:rsidR="00427C19" w:rsidRPr="00006EF4" w:rsidRDefault="00427C19" w:rsidP="00427C19">
            <w:pPr>
              <w:jc w:val="center"/>
              <w:rPr>
                <w:sz w:val="18"/>
                <w:szCs w:val="18"/>
              </w:rPr>
            </w:pPr>
            <w:r>
              <w:rPr>
                <w:color w:val="000000"/>
                <w:sz w:val="18"/>
                <w:szCs w:val="18"/>
              </w:rPr>
              <w:t>1374</w:t>
            </w:r>
          </w:p>
        </w:tc>
        <w:tc>
          <w:tcPr>
            <w:tcW w:w="1262" w:type="pct"/>
            <w:tcBorders>
              <w:top w:val="nil"/>
              <w:left w:val="nil"/>
              <w:bottom w:val="single" w:sz="8" w:space="0" w:color="auto"/>
              <w:right w:val="single" w:sz="8" w:space="0" w:color="auto"/>
            </w:tcBorders>
            <w:shd w:val="clear" w:color="auto" w:fill="auto"/>
            <w:vAlign w:val="center"/>
            <w:hideMark/>
          </w:tcPr>
          <w:p w14:paraId="7C32A3EC" w14:textId="77777777" w:rsidR="00427C19" w:rsidRPr="00006EF4" w:rsidRDefault="00427C19" w:rsidP="00427C19">
            <w:pPr>
              <w:jc w:val="center"/>
              <w:rPr>
                <w:sz w:val="18"/>
                <w:szCs w:val="18"/>
              </w:rPr>
            </w:pPr>
            <w:r w:rsidRPr="00006EF4">
              <w:rPr>
                <w:sz w:val="18"/>
                <w:szCs w:val="18"/>
              </w:rPr>
              <w:t>5-6</w:t>
            </w:r>
          </w:p>
        </w:tc>
        <w:tc>
          <w:tcPr>
            <w:tcW w:w="658" w:type="pct"/>
            <w:tcBorders>
              <w:top w:val="nil"/>
              <w:left w:val="nil"/>
              <w:bottom w:val="single" w:sz="8" w:space="0" w:color="auto"/>
              <w:right w:val="single" w:sz="8" w:space="0" w:color="auto"/>
            </w:tcBorders>
            <w:shd w:val="clear" w:color="auto" w:fill="auto"/>
            <w:vAlign w:val="center"/>
            <w:hideMark/>
          </w:tcPr>
          <w:p w14:paraId="3DC78A72" w14:textId="77777777" w:rsidR="00427C19" w:rsidRPr="00006EF4" w:rsidRDefault="00427C19" w:rsidP="00427C19">
            <w:pPr>
              <w:jc w:val="center"/>
              <w:rPr>
                <w:sz w:val="18"/>
                <w:szCs w:val="18"/>
              </w:rPr>
            </w:pPr>
            <w:r w:rsidRPr="00006EF4">
              <w:rPr>
                <w:sz w:val="18"/>
                <w:szCs w:val="18"/>
              </w:rPr>
              <w:t>30-35</w:t>
            </w:r>
          </w:p>
        </w:tc>
        <w:tc>
          <w:tcPr>
            <w:tcW w:w="559" w:type="pct"/>
            <w:tcBorders>
              <w:top w:val="nil"/>
              <w:left w:val="nil"/>
              <w:bottom w:val="single" w:sz="8" w:space="0" w:color="auto"/>
              <w:right w:val="single" w:sz="8" w:space="0" w:color="auto"/>
            </w:tcBorders>
            <w:shd w:val="clear" w:color="auto" w:fill="auto"/>
            <w:vAlign w:val="center"/>
            <w:hideMark/>
          </w:tcPr>
          <w:p w14:paraId="2B171F0B" w14:textId="77777777" w:rsidR="00427C19" w:rsidRPr="00006EF4" w:rsidRDefault="00427C19" w:rsidP="00427C19">
            <w:pPr>
              <w:jc w:val="center"/>
              <w:rPr>
                <w:sz w:val="18"/>
                <w:szCs w:val="18"/>
              </w:rPr>
            </w:pPr>
            <w:r w:rsidRPr="00006EF4">
              <w:rPr>
                <w:sz w:val="18"/>
                <w:szCs w:val="18"/>
              </w:rPr>
              <w:t>Нет</w:t>
            </w:r>
          </w:p>
        </w:tc>
        <w:tc>
          <w:tcPr>
            <w:tcW w:w="467" w:type="pct"/>
            <w:tcBorders>
              <w:top w:val="nil"/>
              <w:left w:val="nil"/>
              <w:bottom w:val="single" w:sz="8" w:space="0" w:color="auto"/>
              <w:right w:val="single" w:sz="8" w:space="0" w:color="auto"/>
            </w:tcBorders>
            <w:shd w:val="clear" w:color="auto" w:fill="auto"/>
            <w:vAlign w:val="center"/>
            <w:hideMark/>
          </w:tcPr>
          <w:p w14:paraId="310EA47E" w14:textId="77777777" w:rsidR="00427C19" w:rsidRPr="00006EF4" w:rsidRDefault="00427C19" w:rsidP="00427C19">
            <w:pPr>
              <w:jc w:val="center"/>
              <w:rPr>
                <w:sz w:val="18"/>
                <w:szCs w:val="18"/>
              </w:rPr>
            </w:pPr>
            <w:r w:rsidRPr="00006EF4">
              <w:rPr>
                <w:sz w:val="18"/>
                <w:szCs w:val="18"/>
              </w:rPr>
              <w:t>0,0176</w:t>
            </w:r>
          </w:p>
        </w:tc>
        <w:tc>
          <w:tcPr>
            <w:tcW w:w="607" w:type="pct"/>
            <w:tcBorders>
              <w:top w:val="nil"/>
              <w:left w:val="nil"/>
              <w:bottom w:val="single" w:sz="8" w:space="0" w:color="auto"/>
              <w:right w:val="single" w:sz="8" w:space="0" w:color="auto"/>
            </w:tcBorders>
            <w:shd w:val="clear" w:color="auto" w:fill="auto"/>
            <w:vAlign w:val="center"/>
            <w:hideMark/>
          </w:tcPr>
          <w:p w14:paraId="19C931CB" w14:textId="77777777" w:rsidR="00427C19" w:rsidRPr="00006EF4" w:rsidRDefault="00427C19" w:rsidP="00427C19">
            <w:pPr>
              <w:jc w:val="center"/>
              <w:rPr>
                <w:sz w:val="18"/>
                <w:szCs w:val="18"/>
              </w:rPr>
            </w:pPr>
            <w:r w:rsidRPr="00006EF4">
              <w:rPr>
                <w:sz w:val="18"/>
                <w:szCs w:val="18"/>
              </w:rPr>
              <w:t>0,0185</w:t>
            </w:r>
          </w:p>
        </w:tc>
      </w:tr>
    </w:tbl>
    <w:p w14:paraId="7CB0250E" w14:textId="77777777" w:rsidR="00145147" w:rsidRDefault="00145147" w:rsidP="00145147">
      <w:pPr>
        <w:tabs>
          <w:tab w:val="left" w:pos="6564"/>
        </w:tabs>
        <w:ind w:firstLine="567"/>
        <w:jc w:val="right"/>
        <w:rPr>
          <w:sz w:val="24"/>
          <w:szCs w:val="24"/>
        </w:rPr>
      </w:pPr>
    </w:p>
    <w:p w14:paraId="0AA3F484" w14:textId="77777777" w:rsidR="00427C19" w:rsidRDefault="00427C19" w:rsidP="00427C19">
      <w:pPr>
        <w:tabs>
          <w:tab w:val="left" w:pos="6564"/>
        </w:tabs>
        <w:ind w:firstLine="567"/>
        <w:jc w:val="right"/>
        <w:rPr>
          <w:sz w:val="24"/>
          <w:szCs w:val="24"/>
        </w:rPr>
      </w:pPr>
      <w:r>
        <w:rPr>
          <w:sz w:val="24"/>
          <w:szCs w:val="24"/>
        </w:rPr>
        <w:t xml:space="preserve">Таблица 6.2. Осыпи и обвалы стенок скважин, </w:t>
      </w:r>
      <w:proofErr w:type="spellStart"/>
      <w:r>
        <w:rPr>
          <w:sz w:val="24"/>
          <w:szCs w:val="24"/>
        </w:rPr>
        <w:t>прихватоопасные</w:t>
      </w:r>
      <w:proofErr w:type="spellEnd"/>
      <w:r>
        <w:rPr>
          <w:sz w:val="24"/>
          <w:szCs w:val="24"/>
        </w:rPr>
        <w:t xml:space="preserve"> зоны</w:t>
      </w:r>
    </w:p>
    <w:tbl>
      <w:tblPr>
        <w:tblW w:w="5000" w:type="pct"/>
        <w:tblLook w:val="04A0" w:firstRow="1" w:lastRow="0" w:firstColumn="1" w:lastColumn="0" w:noHBand="0" w:noVBand="1"/>
      </w:tblPr>
      <w:tblGrid>
        <w:gridCol w:w="2923"/>
        <w:gridCol w:w="5236"/>
        <w:gridCol w:w="2027"/>
      </w:tblGrid>
      <w:tr w:rsidR="00427C19" w:rsidRPr="00625872" w14:paraId="715711F2" w14:textId="77777777" w:rsidTr="00427C19">
        <w:trPr>
          <w:trHeight w:val="270"/>
        </w:trPr>
        <w:tc>
          <w:tcPr>
            <w:tcW w:w="143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EE82A98" w14:textId="77777777" w:rsidR="00427C19" w:rsidRPr="00625872" w:rsidRDefault="00427C19" w:rsidP="00427C19">
            <w:pPr>
              <w:jc w:val="center"/>
              <w:rPr>
                <w:sz w:val="18"/>
                <w:szCs w:val="18"/>
              </w:rPr>
            </w:pPr>
            <w:r w:rsidRPr="00625872">
              <w:rPr>
                <w:sz w:val="18"/>
                <w:szCs w:val="18"/>
              </w:rPr>
              <w:t>Индекс стратиграфического подразделения</w:t>
            </w:r>
          </w:p>
        </w:tc>
        <w:tc>
          <w:tcPr>
            <w:tcW w:w="3565" w:type="pct"/>
            <w:gridSpan w:val="2"/>
            <w:tcBorders>
              <w:top w:val="single" w:sz="8" w:space="0" w:color="auto"/>
              <w:left w:val="nil"/>
              <w:bottom w:val="single" w:sz="8" w:space="0" w:color="auto"/>
              <w:right w:val="single" w:sz="8" w:space="0" w:color="000000"/>
            </w:tcBorders>
            <w:shd w:val="clear" w:color="auto" w:fill="auto"/>
            <w:vAlign w:val="center"/>
            <w:hideMark/>
          </w:tcPr>
          <w:p w14:paraId="3BB6DD5D" w14:textId="77777777" w:rsidR="00427C19" w:rsidRPr="00625872" w:rsidRDefault="00427C19" w:rsidP="00427C19">
            <w:pPr>
              <w:jc w:val="center"/>
              <w:rPr>
                <w:sz w:val="18"/>
                <w:szCs w:val="18"/>
              </w:rPr>
            </w:pPr>
            <w:r w:rsidRPr="00625872">
              <w:rPr>
                <w:sz w:val="18"/>
                <w:szCs w:val="18"/>
              </w:rPr>
              <w:t>Интервал, м (по вертикали)</w:t>
            </w:r>
          </w:p>
        </w:tc>
      </w:tr>
      <w:tr w:rsidR="00427C19" w:rsidRPr="00625872" w14:paraId="0787BAE5" w14:textId="77777777" w:rsidTr="00427C19">
        <w:trPr>
          <w:trHeight w:val="495"/>
        </w:trPr>
        <w:tc>
          <w:tcPr>
            <w:tcW w:w="1435" w:type="pct"/>
            <w:vMerge/>
            <w:tcBorders>
              <w:top w:val="single" w:sz="8" w:space="0" w:color="auto"/>
              <w:left w:val="single" w:sz="8" w:space="0" w:color="auto"/>
              <w:bottom w:val="single" w:sz="4" w:space="0" w:color="auto"/>
              <w:right w:val="single" w:sz="8" w:space="0" w:color="auto"/>
            </w:tcBorders>
            <w:vAlign w:val="center"/>
            <w:hideMark/>
          </w:tcPr>
          <w:p w14:paraId="345876F6" w14:textId="77777777" w:rsidR="00427C19" w:rsidRPr="00625872" w:rsidRDefault="00427C19" w:rsidP="00427C19">
            <w:pPr>
              <w:rPr>
                <w:sz w:val="18"/>
                <w:szCs w:val="18"/>
              </w:rPr>
            </w:pPr>
          </w:p>
        </w:tc>
        <w:tc>
          <w:tcPr>
            <w:tcW w:w="2570" w:type="pct"/>
            <w:tcBorders>
              <w:top w:val="nil"/>
              <w:left w:val="nil"/>
              <w:bottom w:val="single" w:sz="4" w:space="0" w:color="auto"/>
              <w:right w:val="single" w:sz="8" w:space="0" w:color="auto"/>
            </w:tcBorders>
            <w:shd w:val="clear" w:color="auto" w:fill="auto"/>
            <w:vAlign w:val="center"/>
            <w:hideMark/>
          </w:tcPr>
          <w:p w14:paraId="40D8938F" w14:textId="77777777" w:rsidR="00427C19" w:rsidRPr="00625872" w:rsidRDefault="00427C19" w:rsidP="00427C19">
            <w:pPr>
              <w:jc w:val="center"/>
              <w:rPr>
                <w:sz w:val="18"/>
                <w:szCs w:val="18"/>
              </w:rPr>
            </w:pPr>
            <w:r w:rsidRPr="00625872">
              <w:rPr>
                <w:sz w:val="18"/>
                <w:szCs w:val="18"/>
              </w:rPr>
              <w:t>от</w:t>
            </w:r>
          </w:p>
        </w:tc>
        <w:tc>
          <w:tcPr>
            <w:tcW w:w="995" w:type="pct"/>
            <w:tcBorders>
              <w:top w:val="nil"/>
              <w:left w:val="nil"/>
              <w:bottom w:val="single" w:sz="4" w:space="0" w:color="auto"/>
              <w:right w:val="single" w:sz="8" w:space="0" w:color="auto"/>
            </w:tcBorders>
            <w:shd w:val="clear" w:color="auto" w:fill="auto"/>
            <w:vAlign w:val="center"/>
            <w:hideMark/>
          </w:tcPr>
          <w:p w14:paraId="4FA1A6C5" w14:textId="77777777" w:rsidR="00427C19" w:rsidRPr="00625872" w:rsidRDefault="00427C19" w:rsidP="00427C19">
            <w:pPr>
              <w:jc w:val="center"/>
              <w:rPr>
                <w:sz w:val="18"/>
                <w:szCs w:val="18"/>
              </w:rPr>
            </w:pPr>
            <w:r w:rsidRPr="00625872">
              <w:rPr>
                <w:sz w:val="18"/>
                <w:szCs w:val="18"/>
              </w:rPr>
              <w:t>до</w:t>
            </w:r>
          </w:p>
        </w:tc>
      </w:tr>
      <w:tr w:rsidR="00427C19" w:rsidRPr="00625872" w14:paraId="26F806E5" w14:textId="77777777" w:rsidTr="00427C19">
        <w:trPr>
          <w:trHeight w:val="270"/>
        </w:trPr>
        <w:tc>
          <w:tcPr>
            <w:tcW w:w="14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19A92C" w14:textId="77777777" w:rsidR="00427C19" w:rsidRPr="00625872" w:rsidRDefault="00427C19" w:rsidP="00427C19">
            <w:pPr>
              <w:jc w:val="center"/>
              <w:rPr>
                <w:sz w:val="18"/>
                <w:szCs w:val="18"/>
              </w:rPr>
            </w:pPr>
            <w:r w:rsidRPr="00625872">
              <w:rPr>
                <w:sz w:val="18"/>
                <w:szCs w:val="18"/>
              </w:rPr>
              <w:t>Q-N-K-J-T</w:t>
            </w:r>
          </w:p>
        </w:tc>
        <w:tc>
          <w:tcPr>
            <w:tcW w:w="2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7BEFD9" w14:textId="77777777" w:rsidR="00427C19" w:rsidRPr="00625872" w:rsidRDefault="00427C19" w:rsidP="00427C19">
            <w:pPr>
              <w:jc w:val="center"/>
              <w:rPr>
                <w:sz w:val="18"/>
                <w:szCs w:val="18"/>
              </w:rPr>
            </w:pPr>
            <w:r w:rsidRPr="00006EF4">
              <w:rPr>
                <w:sz w:val="18"/>
                <w:szCs w:val="18"/>
              </w:rPr>
              <w:t>0</w:t>
            </w: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AD4335" w14:textId="77777777" w:rsidR="00427C19" w:rsidRPr="00625872" w:rsidRDefault="00427C19" w:rsidP="00427C19">
            <w:pPr>
              <w:jc w:val="center"/>
              <w:rPr>
                <w:sz w:val="18"/>
                <w:szCs w:val="18"/>
              </w:rPr>
            </w:pPr>
            <w:r>
              <w:rPr>
                <w:sz w:val="18"/>
                <w:szCs w:val="18"/>
              </w:rPr>
              <w:t>399</w:t>
            </w:r>
          </w:p>
        </w:tc>
      </w:tr>
      <w:tr w:rsidR="00427C19" w:rsidRPr="00625872" w14:paraId="6F8E6958" w14:textId="77777777" w:rsidTr="00427C19">
        <w:trPr>
          <w:trHeight w:val="300"/>
        </w:trPr>
        <w:tc>
          <w:tcPr>
            <w:tcW w:w="14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2D5357" w14:textId="77777777" w:rsidR="00427C19" w:rsidRPr="00625872" w:rsidRDefault="00427C19" w:rsidP="00427C19">
            <w:pPr>
              <w:jc w:val="center"/>
              <w:rPr>
                <w:sz w:val="18"/>
                <w:szCs w:val="18"/>
              </w:rPr>
            </w:pPr>
            <w:r w:rsidRPr="00625872">
              <w:rPr>
                <w:sz w:val="18"/>
                <w:szCs w:val="18"/>
              </w:rPr>
              <w:t>P</w:t>
            </w:r>
            <w:r w:rsidRPr="00625872">
              <w:rPr>
                <w:sz w:val="18"/>
                <w:szCs w:val="18"/>
                <w:vertAlign w:val="subscript"/>
              </w:rPr>
              <w:t>2</w:t>
            </w:r>
            <w:r w:rsidRPr="00625872">
              <w:rPr>
                <w:sz w:val="18"/>
                <w:szCs w:val="18"/>
                <w:vertAlign w:val="superscript"/>
              </w:rPr>
              <w:t>tat</w:t>
            </w:r>
          </w:p>
        </w:tc>
        <w:tc>
          <w:tcPr>
            <w:tcW w:w="2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E2E369" w14:textId="77777777" w:rsidR="00427C19" w:rsidRPr="00625872" w:rsidRDefault="00427C19" w:rsidP="00427C19">
            <w:pPr>
              <w:jc w:val="center"/>
              <w:rPr>
                <w:sz w:val="18"/>
                <w:szCs w:val="18"/>
              </w:rPr>
            </w:pPr>
            <w:r>
              <w:rPr>
                <w:sz w:val="18"/>
                <w:szCs w:val="18"/>
              </w:rPr>
              <w:t>399</w:t>
            </w: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3AEC78" w14:textId="77777777" w:rsidR="00427C19" w:rsidRPr="00625872" w:rsidRDefault="00427C19" w:rsidP="00427C19">
            <w:pPr>
              <w:jc w:val="center"/>
              <w:rPr>
                <w:sz w:val="18"/>
                <w:szCs w:val="18"/>
              </w:rPr>
            </w:pPr>
            <w:r>
              <w:rPr>
                <w:sz w:val="18"/>
                <w:szCs w:val="18"/>
              </w:rPr>
              <w:t>939</w:t>
            </w:r>
          </w:p>
        </w:tc>
      </w:tr>
      <w:tr w:rsidR="00427C19" w:rsidRPr="00625872" w14:paraId="269071CE" w14:textId="77777777" w:rsidTr="00427C19">
        <w:trPr>
          <w:trHeight w:val="300"/>
        </w:trPr>
        <w:tc>
          <w:tcPr>
            <w:tcW w:w="14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6C4630" w14:textId="77777777" w:rsidR="00427C19" w:rsidRPr="00625872" w:rsidRDefault="00427C19" w:rsidP="00427C19">
            <w:pPr>
              <w:jc w:val="center"/>
              <w:rPr>
                <w:sz w:val="18"/>
                <w:szCs w:val="18"/>
              </w:rPr>
            </w:pPr>
            <w:r w:rsidRPr="00625872">
              <w:rPr>
                <w:sz w:val="18"/>
                <w:szCs w:val="18"/>
              </w:rPr>
              <w:t>P</w:t>
            </w:r>
            <w:r w:rsidRPr="00625872">
              <w:rPr>
                <w:sz w:val="18"/>
                <w:szCs w:val="18"/>
                <w:vertAlign w:val="subscript"/>
              </w:rPr>
              <w:t>2</w:t>
            </w:r>
            <w:r w:rsidRPr="00625872">
              <w:rPr>
                <w:sz w:val="18"/>
                <w:szCs w:val="18"/>
                <w:vertAlign w:val="superscript"/>
              </w:rPr>
              <w:t>ss</w:t>
            </w:r>
          </w:p>
        </w:tc>
        <w:tc>
          <w:tcPr>
            <w:tcW w:w="2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D72FB" w14:textId="77777777" w:rsidR="00427C19" w:rsidRPr="00625872" w:rsidRDefault="00427C19" w:rsidP="00427C19">
            <w:pPr>
              <w:jc w:val="center"/>
              <w:rPr>
                <w:sz w:val="18"/>
                <w:szCs w:val="18"/>
              </w:rPr>
            </w:pPr>
            <w:r>
              <w:rPr>
                <w:color w:val="000000"/>
                <w:sz w:val="18"/>
                <w:szCs w:val="18"/>
              </w:rPr>
              <w:t>939</w:t>
            </w: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C0F555" w14:textId="77777777" w:rsidR="00427C19" w:rsidRPr="00625872" w:rsidRDefault="00427C19" w:rsidP="00427C19">
            <w:pPr>
              <w:jc w:val="center"/>
              <w:rPr>
                <w:sz w:val="18"/>
                <w:szCs w:val="18"/>
              </w:rPr>
            </w:pPr>
            <w:r>
              <w:rPr>
                <w:color w:val="000000"/>
                <w:sz w:val="18"/>
                <w:szCs w:val="18"/>
              </w:rPr>
              <w:t>1012</w:t>
            </w:r>
          </w:p>
        </w:tc>
      </w:tr>
      <w:tr w:rsidR="00427C19" w:rsidRPr="00625872" w14:paraId="42818334" w14:textId="77777777" w:rsidTr="00427C19">
        <w:trPr>
          <w:trHeight w:val="300"/>
        </w:trPr>
        <w:tc>
          <w:tcPr>
            <w:tcW w:w="14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6AC0F5" w14:textId="77777777" w:rsidR="00427C19" w:rsidRPr="00625872" w:rsidRDefault="00427C19" w:rsidP="00427C19">
            <w:pPr>
              <w:jc w:val="center"/>
              <w:rPr>
                <w:sz w:val="18"/>
                <w:szCs w:val="18"/>
              </w:rPr>
            </w:pPr>
            <w:r w:rsidRPr="00625872">
              <w:rPr>
                <w:sz w:val="18"/>
                <w:szCs w:val="18"/>
              </w:rPr>
              <w:t>P</w:t>
            </w:r>
            <w:r w:rsidRPr="00625872">
              <w:rPr>
                <w:sz w:val="18"/>
                <w:szCs w:val="18"/>
                <w:vertAlign w:val="subscript"/>
              </w:rPr>
              <w:t>2</w:t>
            </w:r>
            <w:r w:rsidRPr="00625872">
              <w:rPr>
                <w:sz w:val="18"/>
                <w:szCs w:val="18"/>
                <w:vertAlign w:val="superscript"/>
              </w:rPr>
              <w:t>uf</w:t>
            </w:r>
          </w:p>
        </w:tc>
        <w:tc>
          <w:tcPr>
            <w:tcW w:w="2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7937AB" w14:textId="77777777" w:rsidR="00427C19" w:rsidRPr="00625872" w:rsidRDefault="00427C19" w:rsidP="00427C19">
            <w:pPr>
              <w:jc w:val="center"/>
              <w:rPr>
                <w:sz w:val="18"/>
                <w:szCs w:val="18"/>
              </w:rPr>
            </w:pPr>
            <w:r>
              <w:rPr>
                <w:color w:val="000000"/>
                <w:sz w:val="18"/>
                <w:szCs w:val="18"/>
              </w:rPr>
              <w:t>1408</w:t>
            </w: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596B98" w14:textId="77777777" w:rsidR="00427C19" w:rsidRPr="00625872" w:rsidRDefault="00427C19" w:rsidP="00427C19">
            <w:pPr>
              <w:jc w:val="center"/>
              <w:rPr>
                <w:sz w:val="18"/>
                <w:szCs w:val="18"/>
              </w:rPr>
            </w:pPr>
            <w:r w:rsidRPr="00006EF4">
              <w:rPr>
                <w:color w:val="000000"/>
                <w:sz w:val="18"/>
                <w:szCs w:val="18"/>
              </w:rPr>
              <w:t>1</w:t>
            </w:r>
            <w:r>
              <w:rPr>
                <w:color w:val="000000"/>
                <w:sz w:val="18"/>
                <w:szCs w:val="18"/>
              </w:rPr>
              <w:t>542</w:t>
            </w:r>
          </w:p>
        </w:tc>
      </w:tr>
    </w:tbl>
    <w:p w14:paraId="0FF7825B" w14:textId="77777777" w:rsidR="00145147" w:rsidRDefault="00145147" w:rsidP="00145147">
      <w:pPr>
        <w:tabs>
          <w:tab w:val="left" w:pos="6564"/>
        </w:tabs>
        <w:ind w:firstLine="567"/>
        <w:jc w:val="right"/>
        <w:rPr>
          <w:sz w:val="24"/>
          <w:szCs w:val="24"/>
        </w:rPr>
      </w:pPr>
    </w:p>
    <w:p w14:paraId="7C2F1D61" w14:textId="77777777" w:rsidR="00427C19" w:rsidRDefault="00427C19" w:rsidP="00427C19">
      <w:pPr>
        <w:tabs>
          <w:tab w:val="left" w:pos="6564"/>
        </w:tabs>
        <w:ind w:firstLine="567"/>
        <w:jc w:val="right"/>
        <w:rPr>
          <w:sz w:val="24"/>
          <w:szCs w:val="24"/>
        </w:rPr>
      </w:pPr>
      <w:r>
        <w:rPr>
          <w:sz w:val="24"/>
          <w:szCs w:val="24"/>
        </w:rPr>
        <w:t>Таблица 6.3. Нефтегазоводопроявления</w:t>
      </w:r>
    </w:p>
    <w:tbl>
      <w:tblPr>
        <w:tblW w:w="5000" w:type="pct"/>
        <w:tblLook w:val="04A0" w:firstRow="1" w:lastRow="0" w:firstColumn="1" w:lastColumn="0" w:noHBand="0" w:noVBand="1"/>
      </w:tblPr>
      <w:tblGrid>
        <w:gridCol w:w="2235"/>
        <w:gridCol w:w="4013"/>
        <w:gridCol w:w="1554"/>
        <w:gridCol w:w="2384"/>
      </w:tblGrid>
      <w:tr w:rsidR="00427C19" w:rsidRPr="00625872" w14:paraId="57F63167" w14:textId="77777777" w:rsidTr="00427C19">
        <w:trPr>
          <w:trHeight w:val="270"/>
        </w:trPr>
        <w:tc>
          <w:tcPr>
            <w:tcW w:w="109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687154A" w14:textId="77777777" w:rsidR="00427C19" w:rsidRPr="00625872" w:rsidRDefault="00427C19" w:rsidP="00427C19">
            <w:pPr>
              <w:jc w:val="center"/>
              <w:rPr>
                <w:sz w:val="18"/>
                <w:szCs w:val="18"/>
              </w:rPr>
            </w:pPr>
            <w:r w:rsidRPr="00625872">
              <w:rPr>
                <w:sz w:val="18"/>
                <w:szCs w:val="18"/>
              </w:rPr>
              <w:t>Индекс стратиграфического подразделения</w:t>
            </w:r>
          </w:p>
        </w:tc>
        <w:tc>
          <w:tcPr>
            <w:tcW w:w="2733" w:type="pct"/>
            <w:gridSpan w:val="2"/>
            <w:tcBorders>
              <w:top w:val="single" w:sz="8" w:space="0" w:color="auto"/>
              <w:left w:val="nil"/>
              <w:bottom w:val="single" w:sz="8" w:space="0" w:color="auto"/>
              <w:right w:val="single" w:sz="8" w:space="0" w:color="000000"/>
            </w:tcBorders>
            <w:shd w:val="clear" w:color="auto" w:fill="auto"/>
            <w:vAlign w:val="center"/>
            <w:hideMark/>
          </w:tcPr>
          <w:p w14:paraId="774885E1" w14:textId="77777777" w:rsidR="00427C19" w:rsidRPr="00625872" w:rsidRDefault="00427C19" w:rsidP="00427C19">
            <w:pPr>
              <w:jc w:val="center"/>
              <w:rPr>
                <w:sz w:val="18"/>
                <w:szCs w:val="18"/>
              </w:rPr>
            </w:pPr>
            <w:r w:rsidRPr="00625872">
              <w:rPr>
                <w:sz w:val="18"/>
                <w:szCs w:val="18"/>
              </w:rPr>
              <w:t>Интервал, м (по вертикали)</w:t>
            </w:r>
          </w:p>
        </w:tc>
        <w:tc>
          <w:tcPr>
            <w:tcW w:w="117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4450C50" w14:textId="77777777" w:rsidR="00427C19" w:rsidRPr="00625872" w:rsidRDefault="00427C19" w:rsidP="00427C19">
            <w:pPr>
              <w:jc w:val="center"/>
              <w:rPr>
                <w:sz w:val="18"/>
                <w:szCs w:val="18"/>
              </w:rPr>
            </w:pPr>
            <w:r w:rsidRPr="00625872">
              <w:rPr>
                <w:sz w:val="18"/>
                <w:szCs w:val="18"/>
              </w:rPr>
              <w:t>Вид проявления</w:t>
            </w:r>
          </w:p>
        </w:tc>
      </w:tr>
      <w:tr w:rsidR="00427C19" w:rsidRPr="00625872" w14:paraId="31AF7ECF" w14:textId="77777777" w:rsidTr="00427C19">
        <w:trPr>
          <w:trHeight w:val="255"/>
        </w:trPr>
        <w:tc>
          <w:tcPr>
            <w:tcW w:w="1097" w:type="pct"/>
            <w:vMerge/>
            <w:tcBorders>
              <w:top w:val="single" w:sz="8" w:space="0" w:color="auto"/>
              <w:left w:val="single" w:sz="8" w:space="0" w:color="auto"/>
              <w:bottom w:val="single" w:sz="8" w:space="0" w:color="000000"/>
              <w:right w:val="single" w:sz="8" w:space="0" w:color="auto"/>
            </w:tcBorders>
            <w:vAlign w:val="center"/>
            <w:hideMark/>
          </w:tcPr>
          <w:p w14:paraId="1AD21C2E" w14:textId="77777777" w:rsidR="00427C19" w:rsidRPr="00625872" w:rsidRDefault="00427C19" w:rsidP="00427C19">
            <w:pPr>
              <w:rPr>
                <w:sz w:val="18"/>
                <w:szCs w:val="18"/>
              </w:rPr>
            </w:pPr>
          </w:p>
        </w:tc>
        <w:tc>
          <w:tcPr>
            <w:tcW w:w="1970" w:type="pct"/>
            <w:vMerge w:val="restart"/>
            <w:tcBorders>
              <w:top w:val="nil"/>
              <w:left w:val="single" w:sz="8" w:space="0" w:color="auto"/>
              <w:bottom w:val="single" w:sz="8" w:space="0" w:color="000000"/>
              <w:right w:val="single" w:sz="8" w:space="0" w:color="auto"/>
            </w:tcBorders>
            <w:shd w:val="clear" w:color="auto" w:fill="auto"/>
            <w:vAlign w:val="center"/>
            <w:hideMark/>
          </w:tcPr>
          <w:p w14:paraId="098FC96F" w14:textId="77777777" w:rsidR="00427C19" w:rsidRPr="00625872" w:rsidRDefault="00427C19" w:rsidP="00427C19">
            <w:pPr>
              <w:jc w:val="center"/>
              <w:rPr>
                <w:sz w:val="18"/>
                <w:szCs w:val="18"/>
              </w:rPr>
            </w:pPr>
            <w:r w:rsidRPr="00625872">
              <w:rPr>
                <w:sz w:val="18"/>
                <w:szCs w:val="18"/>
              </w:rPr>
              <w:t>от</w:t>
            </w:r>
          </w:p>
        </w:tc>
        <w:tc>
          <w:tcPr>
            <w:tcW w:w="763" w:type="pct"/>
            <w:vMerge w:val="restart"/>
            <w:tcBorders>
              <w:top w:val="nil"/>
              <w:left w:val="single" w:sz="8" w:space="0" w:color="auto"/>
              <w:bottom w:val="single" w:sz="8" w:space="0" w:color="000000"/>
              <w:right w:val="single" w:sz="8" w:space="0" w:color="auto"/>
            </w:tcBorders>
            <w:shd w:val="clear" w:color="auto" w:fill="auto"/>
            <w:vAlign w:val="center"/>
            <w:hideMark/>
          </w:tcPr>
          <w:p w14:paraId="6C2F6E0E" w14:textId="77777777" w:rsidR="00427C19" w:rsidRPr="00625872" w:rsidRDefault="00427C19" w:rsidP="00427C19">
            <w:pPr>
              <w:jc w:val="center"/>
              <w:rPr>
                <w:sz w:val="18"/>
                <w:szCs w:val="18"/>
              </w:rPr>
            </w:pPr>
            <w:r w:rsidRPr="00625872">
              <w:rPr>
                <w:sz w:val="18"/>
                <w:szCs w:val="18"/>
              </w:rPr>
              <w:t>до</w:t>
            </w:r>
          </w:p>
        </w:tc>
        <w:tc>
          <w:tcPr>
            <w:tcW w:w="1170" w:type="pct"/>
            <w:vMerge/>
            <w:tcBorders>
              <w:top w:val="single" w:sz="8" w:space="0" w:color="auto"/>
              <w:left w:val="single" w:sz="8" w:space="0" w:color="auto"/>
              <w:bottom w:val="single" w:sz="8" w:space="0" w:color="000000"/>
              <w:right w:val="single" w:sz="8" w:space="0" w:color="auto"/>
            </w:tcBorders>
            <w:vAlign w:val="center"/>
            <w:hideMark/>
          </w:tcPr>
          <w:p w14:paraId="729DFAE8" w14:textId="77777777" w:rsidR="00427C19" w:rsidRPr="00625872" w:rsidRDefault="00427C19" w:rsidP="00427C19">
            <w:pPr>
              <w:rPr>
                <w:sz w:val="18"/>
                <w:szCs w:val="18"/>
              </w:rPr>
            </w:pPr>
          </w:p>
        </w:tc>
      </w:tr>
      <w:tr w:rsidR="00427C19" w:rsidRPr="00625872" w14:paraId="3C1B96BC" w14:textId="77777777" w:rsidTr="00427C19">
        <w:trPr>
          <w:trHeight w:val="270"/>
        </w:trPr>
        <w:tc>
          <w:tcPr>
            <w:tcW w:w="1097" w:type="pct"/>
            <w:vMerge/>
            <w:tcBorders>
              <w:top w:val="single" w:sz="8" w:space="0" w:color="auto"/>
              <w:left w:val="single" w:sz="8" w:space="0" w:color="auto"/>
              <w:bottom w:val="single" w:sz="4" w:space="0" w:color="auto"/>
              <w:right w:val="single" w:sz="8" w:space="0" w:color="auto"/>
            </w:tcBorders>
            <w:vAlign w:val="center"/>
            <w:hideMark/>
          </w:tcPr>
          <w:p w14:paraId="34A08DA9" w14:textId="77777777" w:rsidR="00427C19" w:rsidRPr="00625872" w:rsidRDefault="00427C19" w:rsidP="00427C19">
            <w:pPr>
              <w:rPr>
                <w:sz w:val="18"/>
                <w:szCs w:val="18"/>
              </w:rPr>
            </w:pPr>
          </w:p>
        </w:tc>
        <w:tc>
          <w:tcPr>
            <w:tcW w:w="1970" w:type="pct"/>
            <w:vMerge/>
            <w:tcBorders>
              <w:top w:val="nil"/>
              <w:left w:val="single" w:sz="8" w:space="0" w:color="auto"/>
              <w:bottom w:val="single" w:sz="4" w:space="0" w:color="auto"/>
              <w:right w:val="single" w:sz="8" w:space="0" w:color="auto"/>
            </w:tcBorders>
            <w:vAlign w:val="center"/>
            <w:hideMark/>
          </w:tcPr>
          <w:p w14:paraId="0E676AA8" w14:textId="77777777" w:rsidR="00427C19" w:rsidRPr="00625872" w:rsidRDefault="00427C19" w:rsidP="00427C19">
            <w:pPr>
              <w:rPr>
                <w:sz w:val="18"/>
                <w:szCs w:val="18"/>
              </w:rPr>
            </w:pPr>
          </w:p>
        </w:tc>
        <w:tc>
          <w:tcPr>
            <w:tcW w:w="763" w:type="pct"/>
            <w:vMerge/>
            <w:tcBorders>
              <w:top w:val="nil"/>
              <w:left w:val="single" w:sz="8" w:space="0" w:color="auto"/>
              <w:bottom w:val="single" w:sz="4" w:space="0" w:color="auto"/>
              <w:right w:val="single" w:sz="8" w:space="0" w:color="auto"/>
            </w:tcBorders>
            <w:vAlign w:val="center"/>
            <w:hideMark/>
          </w:tcPr>
          <w:p w14:paraId="307375D7" w14:textId="77777777" w:rsidR="00427C19" w:rsidRPr="00625872" w:rsidRDefault="00427C19" w:rsidP="00427C19">
            <w:pPr>
              <w:rPr>
                <w:sz w:val="18"/>
                <w:szCs w:val="18"/>
              </w:rPr>
            </w:pPr>
          </w:p>
        </w:tc>
        <w:tc>
          <w:tcPr>
            <w:tcW w:w="1170" w:type="pct"/>
            <w:vMerge/>
            <w:tcBorders>
              <w:top w:val="single" w:sz="8" w:space="0" w:color="auto"/>
              <w:left w:val="single" w:sz="8" w:space="0" w:color="auto"/>
              <w:bottom w:val="single" w:sz="4" w:space="0" w:color="auto"/>
              <w:right w:val="single" w:sz="8" w:space="0" w:color="auto"/>
            </w:tcBorders>
            <w:vAlign w:val="center"/>
            <w:hideMark/>
          </w:tcPr>
          <w:p w14:paraId="587C8588" w14:textId="77777777" w:rsidR="00427C19" w:rsidRPr="00625872" w:rsidRDefault="00427C19" w:rsidP="00427C19">
            <w:pPr>
              <w:rPr>
                <w:sz w:val="18"/>
                <w:szCs w:val="18"/>
              </w:rPr>
            </w:pPr>
          </w:p>
        </w:tc>
      </w:tr>
      <w:tr w:rsidR="00427C19" w:rsidRPr="00625872" w14:paraId="2799A63B" w14:textId="77777777" w:rsidTr="00427C19">
        <w:trPr>
          <w:trHeight w:val="300"/>
        </w:trPr>
        <w:tc>
          <w:tcPr>
            <w:tcW w:w="10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728C75" w14:textId="77777777" w:rsidR="00427C19" w:rsidRPr="00625872" w:rsidRDefault="00427C19" w:rsidP="00427C19">
            <w:pPr>
              <w:jc w:val="center"/>
              <w:rPr>
                <w:sz w:val="18"/>
                <w:szCs w:val="18"/>
              </w:rPr>
            </w:pPr>
            <w:r w:rsidRPr="00625872">
              <w:rPr>
                <w:sz w:val="18"/>
                <w:szCs w:val="18"/>
              </w:rPr>
              <w:t>P</w:t>
            </w:r>
            <w:r w:rsidRPr="00625872">
              <w:rPr>
                <w:sz w:val="18"/>
                <w:szCs w:val="18"/>
                <w:vertAlign w:val="subscript"/>
              </w:rPr>
              <w:t>2</w:t>
            </w:r>
            <w:r w:rsidRPr="00625872">
              <w:rPr>
                <w:sz w:val="18"/>
                <w:szCs w:val="18"/>
                <w:vertAlign w:val="superscript"/>
              </w:rPr>
              <w:t>gd</w:t>
            </w:r>
          </w:p>
        </w:tc>
        <w:tc>
          <w:tcPr>
            <w:tcW w:w="1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831609" w14:textId="77777777" w:rsidR="00427C19" w:rsidRPr="00625872" w:rsidRDefault="00427C19" w:rsidP="00427C19">
            <w:pPr>
              <w:jc w:val="center"/>
              <w:rPr>
                <w:sz w:val="18"/>
                <w:szCs w:val="18"/>
              </w:rPr>
            </w:pPr>
            <w:r>
              <w:rPr>
                <w:color w:val="000000"/>
                <w:sz w:val="18"/>
                <w:szCs w:val="18"/>
              </w:rPr>
              <w:t>1012</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F10D37" w14:textId="77777777" w:rsidR="00427C19" w:rsidRPr="00625872" w:rsidRDefault="00427C19" w:rsidP="00427C19">
            <w:pPr>
              <w:jc w:val="center"/>
              <w:rPr>
                <w:sz w:val="18"/>
                <w:szCs w:val="18"/>
              </w:rPr>
            </w:pPr>
            <w:r>
              <w:rPr>
                <w:color w:val="000000"/>
                <w:sz w:val="18"/>
                <w:szCs w:val="18"/>
              </w:rPr>
              <w:t>1374</w:t>
            </w:r>
          </w:p>
        </w:tc>
        <w:tc>
          <w:tcPr>
            <w:tcW w:w="11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94EECA" w14:textId="77777777" w:rsidR="00427C19" w:rsidRPr="00625872" w:rsidRDefault="00427C19" w:rsidP="00427C19">
            <w:pPr>
              <w:jc w:val="center"/>
              <w:rPr>
                <w:sz w:val="18"/>
                <w:szCs w:val="18"/>
              </w:rPr>
            </w:pPr>
            <w:r w:rsidRPr="00625872">
              <w:rPr>
                <w:sz w:val="18"/>
                <w:szCs w:val="18"/>
              </w:rPr>
              <w:t>Рапа</w:t>
            </w:r>
          </w:p>
        </w:tc>
      </w:tr>
      <w:tr w:rsidR="00427C19" w:rsidRPr="00625872" w14:paraId="75CDF945" w14:textId="77777777" w:rsidTr="00427C19">
        <w:trPr>
          <w:trHeight w:val="300"/>
        </w:trPr>
        <w:tc>
          <w:tcPr>
            <w:tcW w:w="10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8B002C" w14:textId="77777777" w:rsidR="00427C19" w:rsidRPr="00625872" w:rsidRDefault="00427C19" w:rsidP="00427C19">
            <w:pPr>
              <w:jc w:val="center"/>
              <w:rPr>
                <w:sz w:val="18"/>
                <w:szCs w:val="18"/>
              </w:rPr>
            </w:pPr>
            <w:r w:rsidRPr="00625872">
              <w:rPr>
                <w:sz w:val="18"/>
                <w:szCs w:val="18"/>
              </w:rPr>
              <w:t>P</w:t>
            </w:r>
            <w:r w:rsidRPr="00625872">
              <w:rPr>
                <w:sz w:val="18"/>
                <w:szCs w:val="18"/>
                <w:vertAlign w:val="subscript"/>
              </w:rPr>
              <w:t>2</w:t>
            </w:r>
            <w:r w:rsidRPr="00625872">
              <w:rPr>
                <w:sz w:val="18"/>
                <w:szCs w:val="18"/>
                <w:vertAlign w:val="superscript"/>
              </w:rPr>
              <w:t>ir</w:t>
            </w:r>
          </w:p>
        </w:tc>
        <w:tc>
          <w:tcPr>
            <w:tcW w:w="1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92708E" w14:textId="77777777" w:rsidR="00427C19" w:rsidRPr="00625872" w:rsidRDefault="00427C19" w:rsidP="00427C19">
            <w:pPr>
              <w:jc w:val="center"/>
              <w:rPr>
                <w:sz w:val="18"/>
                <w:szCs w:val="18"/>
              </w:rPr>
            </w:pPr>
            <w:r>
              <w:rPr>
                <w:color w:val="000000"/>
                <w:sz w:val="18"/>
                <w:szCs w:val="18"/>
              </w:rPr>
              <w:t>1542</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F49F87" w14:textId="77777777" w:rsidR="00427C19" w:rsidRPr="00625872" w:rsidRDefault="00427C19" w:rsidP="00427C19">
            <w:pPr>
              <w:jc w:val="center"/>
              <w:rPr>
                <w:sz w:val="18"/>
                <w:szCs w:val="18"/>
              </w:rPr>
            </w:pPr>
            <w:r>
              <w:rPr>
                <w:color w:val="000000"/>
                <w:sz w:val="18"/>
                <w:szCs w:val="18"/>
              </w:rPr>
              <w:t>2558</w:t>
            </w:r>
          </w:p>
        </w:tc>
        <w:tc>
          <w:tcPr>
            <w:tcW w:w="11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98AA67" w14:textId="77777777" w:rsidR="00427C19" w:rsidRPr="00625872" w:rsidRDefault="00427C19" w:rsidP="00427C19">
            <w:pPr>
              <w:jc w:val="center"/>
              <w:rPr>
                <w:sz w:val="18"/>
                <w:szCs w:val="18"/>
              </w:rPr>
            </w:pPr>
            <w:r w:rsidRPr="00625872">
              <w:rPr>
                <w:sz w:val="18"/>
                <w:szCs w:val="18"/>
              </w:rPr>
              <w:t>Рапа</w:t>
            </w:r>
          </w:p>
        </w:tc>
      </w:tr>
      <w:tr w:rsidR="00427C19" w:rsidRPr="00625872" w14:paraId="3B3D29DB" w14:textId="77777777" w:rsidTr="00427C19">
        <w:trPr>
          <w:trHeight w:val="300"/>
        </w:trPr>
        <w:tc>
          <w:tcPr>
            <w:tcW w:w="10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E0D3AF" w14:textId="77777777" w:rsidR="00427C19" w:rsidRPr="00625872" w:rsidRDefault="00427C19" w:rsidP="00427C19">
            <w:pPr>
              <w:jc w:val="center"/>
              <w:rPr>
                <w:sz w:val="18"/>
                <w:szCs w:val="18"/>
              </w:rPr>
            </w:pPr>
            <w:r w:rsidRPr="00625872">
              <w:rPr>
                <w:sz w:val="18"/>
                <w:szCs w:val="18"/>
              </w:rPr>
              <w:t>P</w:t>
            </w:r>
            <w:r w:rsidRPr="00625872">
              <w:rPr>
                <w:sz w:val="18"/>
                <w:szCs w:val="18"/>
                <w:vertAlign w:val="subscript"/>
              </w:rPr>
              <w:t>1</w:t>
            </w:r>
            <w:r w:rsidRPr="00625872">
              <w:rPr>
                <w:sz w:val="18"/>
                <w:szCs w:val="18"/>
                <w:vertAlign w:val="superscript"/>
              </w:rPr>
              <w:t>fl</w:t>
            </w:r>
          </w:p>
        </w:tc>
        <w:tc>
          <w:tcPr>
            <w:tcW w:w="1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25D816" w14:textId="77777777" w:rsidR="00427C19" w:rsidRPr="00625872" w:rsidRDefault="00427C19" w:rsidP="00427C19">
            <w:pPr>
              <w:jc w:val="center"/>
              <w:rPr>
                <w:sz w:val="18"/>
                <w:szCs w:val="18"/>
              </w:rPr>
            </w:pPr>
            <w:r>
              <w:rPr>
                <w:sz w:val="18"/>
                <w:szCs w:val="18"/>
              </w:rPr>
              <w:t>2712</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DF930A" w14:textId="77777777" w:rsidR="00427C19" w:rsidRPr="00625872" w:rsidRDefault="00427C19" w:rsidP="00427C19">
            <w:pPr>
              <w:jc w:val="center"/>
              <w:rPr>
                <w:sz w:val="18"/>
                <w:szCs w:val="18"/>
              </w:rPr>
            </w:pPr>
            <w:r>
              <w:rPr>
                <w:sz w:val="18"/>
                <w:szCs w:val="18"/>
              </w:rPr>
              <w:t>2742</w:t>
            </w:r>
          </w:p>
        </w:tc>
        <w:tc>
          <w:tcPr>
            <w:tcW w:w="11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18D8AD" w14:textId="77777777" w:rsidR="00427C19" w:rsidRPr="00625872" w:rsidRDefault="00427C19" w:rsidP="00427C19">
            <w:pPr>
              <w:jc w:val="center"/>
              <w:rPr>
                <w:sz w:val="18"/>
                <w:szCs w:val="18"/>
              </w:rPr>
            </w:pPr>
            <w:proofErr w:type="spellStart"/>
            <w:r w:rsidRPr="00625872">
              <w:rPr>
                <w:sz w:val="18"/>
                <w:szCs w:val="18"/>
              </w:rPr>
              <w:t>Газ+нефть</w:t>
            </w:r>
            <w:proofErr w:type="spellEnd"/>
          </w:p>
        </w:tc>
      </w:tr>
      <w:tr w:rsidR="00427C19" w:rsidRPr="00625872" w14:paraId="5BAB95F3" w14:textId="77777777" w:rsidTr="00427C19">
        <w:trPr>
          <w:trHeight w:val="300"/>
        </w:trPr>
        <w:tc>
          <w:tcPr>
            <w:tcW w:w="10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7B9B90" w14:textId="77777777" w:rsidR="00427C19" w:rsidRPr="00625872" w:rsidRDefault="00427C19" w:rsidP="00427C19">
            <w:pPr>
              <w:jc w:val="center"/>
              <w:rPr>
                <w:sz w:val="18"/>
                <w:szCs w:val="18"/>
              </w:rPr>
            </w:pPr>
            <w:r w:rsidRPr="00625872">
              <w:rPr>
                <w:sz w:val="18"/>
                <w:szCs w:val="18"/>
              </w:rPr>
              <w:t>C</w:t>
            </w:r>
            <w:r w:rsidRPr="00625872">
              <w:rPr>
                <w:sz w:val="18"/>
                <w:szCs w:val="18"/>
                <w:vertAlign w:val="subscript"/>
              </w:rPr>
              <w:t>2</w:t>
            </w:r>
            <w:r w:rsidRPr="00625872">
              <w:rPr>
                <w:sz w:val="18"/>
                <w:szCs w:val="18"/>
                <w:vertAlign w:val="superscript"/>
              </w:rPr>
              <w:t>b</w:t>
            </w:r>
          </w:p>
        </w:tc>
        <w:tc>
          <w:tcPr>
            <w:tcW w:w="1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0BB776" w14:textId="77777777" w:rsidR="00427C19" w:rsidRPr="00625872" w:rsidRDefault="00427C19" w:rsidP="00427C19">
            <w:pPr>
              <w:jc w:val="center"/>
              <w:rPr>
                <w:sz w:val="18"/>
                <w:szCs w:val="18"/>
              </w:rPr>
            </w:pPr>
            <w:r>
              <w:rPr>
                <w:color w:val="000000"/>
                <w:sz w:val="18"/>
                <w:szCs w:val="18"/>
              </w:rPr>
              <w:t>3500</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89DCAC" w14:textId="77777777" w:rsidR="00427C19" w:rsidRPr="00625872" w:rsidRDefault="00427C19" w:rsidP="00427C19">
            <w:pPr>
              <w:jc w:val="center"/>
              <w:rPr>
                <w:sz w:val="18"/>
                <w:szCs w:val="18"/>
              </w:rPr>
            </w:pPr>
            <w:r>
              <w:rPr>
                <w:color w:val="000000"/>
                <w:sz w:val="18"/>
                <w:szCs w:val="18"/>
              </w:rPr>
              <w:t>3580</w:t>
            </w:r>
          </w:p>
        </w:tc>
        <w:tc>
          <w:tcPr>
            <w:tcW w:w="11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E36BCF" w14:textId="77777777" w:rsidR="00427C19" w:rsidRPr="00625872" w:rsidRDefault="00427C19" w:rsidP="00427C19">
            <w:pPr>
              <w:jc w:val="center"/>
              <w:rPr>
                <w:sz w:val="18"/>
                <w:szCs w:val="18"/>
              </w:rPr>
            </w:pPr>
            <w:r w:rsidRPr="00625872">
              <w:rPr>
                <w:sz w:val="18"/>
                <w:szCs w:val="18"/>
              </w:rPr>
              <w:t>Нефть</w:t>
            </w:r>
          </w:p>
        </w:tc>
      </w:tr>
    </w:tbl>
    <w:p w14:paraId="66971491" w14:textId="77777777" w:rsidR="00427C19" w:rsidRDefault="00427C19" w:rsidP="00427C19">
      <w:pPr>
        <w:tabs>
          <w:tab w:val="left" w:pos="0"/>
        </w:tabs>
        <w:jc w:val="right"/>
        <w:rPr>
          <w:sz w:val="24"/>
          <w:szCs w:val="24"/>
        </w:rPr>
      </w:pPr>
      <w:r>
        <w:rPr>
          <w:sz w:val="24"/>
          <w:szCs w:val="24"/>
        </w:rPr>
        <w:t>Таблица 6.4. Основные продуктивные пласты в разрезе скважин:</w:t>
      </w:r>
    </w:p>
    <w:p w14:paraId="4CFCDDC2" w14:textId="77777777" w:rsidR="00427C19" w:rsidRPr="00AD44D1" w:rsidRDefault="00427C19" w:rsidP="00427C19">
      <w:pPr>
        <w:tabs>
          <w:tab w:val="left" w:pos="6564"/>
        </w:tabs>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2520"/>
        <w:gridCol w:w="2620"/>
        <w:gridCol w:w="1593"/>
        <w:gridCol w:w="2019"/>
      </w:tblGrid>
      <w:tr w:rsidR="00427C19" w:rsidRPr="00463DA1" w14:paraId="3859124B" w14:textId="77777777" w:rsidTr="00427C19">
        <w:trPr>
          <w:trHeight w:val="255"/>
        </w:trPr>
        <w:tc>
          <w:tcPr>
            <w:tcW w:w="708" w:type="pct"/>
            <w:vMerge w:val="restart"/>
            <w:shd w:val="clear" w:color="auto" w:fill="auto"/>
            <w:noWrap/>
            <w:vAlign w:val="center"/>
            <w:hideMark/>
          </w:tcPr>
          <w:p w14:paraId="1BD44893" w14:textId="77777777" w:rsidR="00427C19" w:rsidRPr="00463DA1" w:rsidRDefault="00427C19" w:rsidP="00427C19">
            <w:pPr>
              <w:jc w:val="center"/>
              <w:rPr>
                <w:b/>
                <w:bCs/>
                <w:sz w:val="18"/>
                <w:szCs w:val="18"/>
              </w:rPr>
            </w:pPr>
            <w:r w:rsidRPr="00463DA1">
              <w:rPr>
                <w:sz w:val="18"/>
                <w:szCs w:val="18"/>
              </w:rPr>
              <w:br w:type="page"/>
            </w:r>
            <w:r w:rsidRPr="00463DA1">
              <w:rPr>
                <w:b/>
                <w:bCs/>
                <w:sz w:val="18"/>
                <w:szCs w:val="18"/>
              </w:rPr>
              <w:t>Индекс пласта</w:t>
            </w:r>
          </w:p>
        </w:tc>
        <w:tc>
          <w:tcPr>
            <w:tcW w:w="3302" w:type="pct"/>
            <w:gridSpan w:val="3"/>
            <w:shd w:val="clear" w:color="auto" w:fill="auto"/>
            <w:noWrap/>
            <w:vAlign w:val="center"/>
            <w:hideMark/>
          </w:tcPr>
          <w:p w14:paraId="39F0F4DD" w14:textId="77777777" w:rsidR="00427C19" w:rsidRPr="00463DA1" w:rsidRDefault="00427C19" w:rsidP="00427C19">
            <w:pPr>
              <w:jc w:val="center"/>
              <w:rPr>
                <w:b/>
                <w:bCs/>
                <w:sz w:val="18"/>
                <w:szCs w:val="18"/>
              </w:rPr>
            </w:pPr>
            <w:r w:rsidRPr="00463DA1">
              <w:rPr>
                <w:b/>
                <w:bCs/>
                <w:sz w:val="18"/>
                <w:szCs w:val="18"/>
              </w:rPr>
              <w:t>Глубина пласта, м</w:t>
            </w:r>
          </w:p>
        </w:tc>
        <w:tc>
          <w:tcPr>
            <w:tcW w:w="990" w:type="pct"/>
            <w:vMerge w:val="restart"/>
            <w:shd w:val="clear" w:color="000000" w:fill="FFFFFF"/>
            <w:vAlign w:val="center"/>
          </w:tcPr>
          <w:p w14:paraId="6BEE845F" w14:textId="77777777" w:rsidR="00427C19" w:rsidRPr="00463DA1" w:rsidRDefault="00427C19" w:rsidP="00427C19">
            <w:pPr>
              <w:jc w:val="center"/>
              <w:rPr>
                <w:b/>
                <w:bCs/>
                <w:sz w:val="18"/>
                <w:szCs w:val="18"/>
              </w:rPr>
            </w:pPr>
            <w:r w:rsidRPr="00463DA1">
              <w:rPr>
                <w:b/>
                <w:bCs/>
                <w:sz w:val="18"/>
                <w:szCs w:val="18"/>
              </w:rPr>
              <w:t>Пластовое давление, кгс/см2</w:t>
            </w:r>
          </w:p>
        </w:tc>
      </w:tr>
      <w:tr w:rsidR="00427C19" w:rsidRPr="00463DA1" w14:paraId="4AF46834" w14:textId="77777777" w:rsidTr="00427C19">
        <w:trPr>
          <w:trHeight w:val="255"/>
        </w:trPr>
        <w:tc>
          <w:tcPr>
            <w:tcW w:w="708" w:type="pct"/>
            <w:vMerge/>
            <w:vAlign w:val="center"/>
            <w:hideMark/>
          </w:tcPr>
          <w:p w14:paraId="4C1FA2BC" w14:textId="77777777" w:rsidR="00427C19" w:rsidRPr="00463DA1" w:rsidRDefault="00427C19" w:rsidP="00427C19">
            <w:pPr>
              <w:rPr>
                <w:b/>
                <w:bCs/>
                <w:sz w:val="18"/>
                <w:szCs w:val="18"/>
              </w:rPr>
            </w:pPr>
          </w:p>
        </w:tc>
        <w:tc>
          <w:tcPr>
            <w:tcW w:w="1236" w:type="pct"/>
            <w:vMerge w:val="restart"/>
            <w:shd w:val="clear" w:color="auto" w:fill="auto"/>
            <w:noWrap/>
            <w:vAlign w:val="center"/>
            <w:hideMark/>
          </w:tcPr>
          <w:p w14:paraId="74B2D7D1" w14:textId="77777777" w:rsidR="00427C19" w:rsidRPr="00463DA1" w:rsidRDefault="00427C19" w:rsidP="00427C19">
            <w:pPr>
              <w:jc w:val="center"/>
              <w:rPr>
                <w:b/>
                <w:bCs/>
                <w:sz w:val="18"/>
                <w:szCs w:val="18"/>
              </w:rPr>
            </w:pPr>
            <w:proofErr w:type="spellStart"/>
            <w:r w:rsidRPr="00463DA1">
              <w:rPr>
                <w:b/>
                <w:bCs/>
                <w:sz w:val="18"/>
                <w:szCs w:val="18"/>
              </w:rPr>
              <w:t>Абс</w:t>
            </w:r>
            <w:proofErr w:type="spellEnd"/>
            <w:r w:rsidRPr="00463DA1">
              <w:rPr>
                <w:b/>
                <w:bCs/>
                <w:sz w:val="18"/>
                <w:szCs w:val="18"/>
              </w:rPr>
              <w:t xml:space="preserve">. </w:t>
            </w:r>
            <w:proofErr w:type="spellStart"/>
            <w:r w:rsidRPr="00463DA1">
              <w:rPr>
                <w:b/>
                <w:bCs/>
                <w:sz w:val="18"/>
                <w:szCs w:val="18"/>
              </w:rPr>
              <w:t>отм</w:t>
            </w:r>
            <w:proofErr w:type="spellEnd"/>
          </w:p>
        </w:tc>
        <w:tc>
          <w:tcPr>
            <w:tcW w:w="1285" w:type="pct"/>
            <w:vMerge w:val="restart"/>
            <w:shd w:val="clear" w:color="auto" w:fill="auto"/>
            <w:noWrap/>
            <w:vAlign w:val="center"/>
            <w:hideMark/>
          </w:tcPr>
          <w:p w14:paraId="0C0E5EBF" w14:textId="77777777" w:rsidR="00427C19" w:rsidRPr="00463DA1" w:rsidRDefault="00427C19" w:rsidP="00427C19">
            <w:pPr>
              <w:jc w:val="center"/>
              <w:rPr>
                <w:b/>
                <w:bCs/>
                <w:sz w:val="18"/>
                <w:szCs w:val="18"/>
              </w:rPr>
            </w:pPr>
            <w:r w:rsidRPr="00463DA1">
              <w:rPr>
                <w:b/>
                <w:bCs/>
                <w:sz w:val="18"/>
                <w:szCs w:val="18"/>
              </w:rPr>
              <w:t>по вертикали</w:t>
            </w:r>
          </w:p>
        </w:tc>
        <w:tc>
          <w:tcPr>
            <w:tcW w:w="781" w:type="pct"/>
            <w:shd w:val="clear" w:color="auto" w:fill="auto"/>
            <w:noWrap/>
            <w:vAlign w:val="center"/>
            <w:hideMark/>
          </w:tcPr>
          <w:p w14:paraId="1E557591" w14:textId="77777777" w:rsidR="00427C19" w:rsidRPr="00463DA1" w:rsidRDefault="00427C19" w:rsidP="00427C19">
            <w:pPr>
              <w:jc w:val="center"/>
              <w:rPr>
                <w:b/>
                <w:bCs/>
                <w:sz w:val="18"/>
                <w:szCs w:val="18"/>
              </w:rPr>
            </w:pPr>
            <w:r w:rsidRPr="00463DA1">
              <w:rPr>
                <w:b/>
                <w:bCs/>
                <w:sz w:val="18"/>
                <w:szCs w:val="18"/>
              </w:rPr>
              <w:t>Толщина</w:t>
            </w:r>
          </w:p>
        </w:tc>
        <w:tc>
          <w:tcPr>
            <w:tcW w:w="990" w:type="pct"/>
            <w:vMerge/>
            <w:vAlign w:val="center"/>
          </w:tcPr>
          <w:p w14:paraId="4F8C0DA6" w14:textId="77777777" w:rsidR="00427C19" w:rsidRPr="00463DA1" w:rsidRDefault="00427C19" w:rsidP="00427C19">
            <w:pPr>
              <w:rPr>
                <w:sz w:val="18"/>
                <w:szCs w:val="18"/>
              </w:rPr>
            </w:pPr>
          </w:p>
        </w:tc>
      </w:tr>
      <w:tr w:rsidR="00427C19" w:rsidRPr="00463DA1" w14:paraId="37A3C04F" w14:textId="77777777" w:rsidTr="00427C19">
        <w:trPr>
          <w:trHeight w:val="255"/>
        </w:trPr>
        <w:tc>
          <w:tcPr>
            <w:tcW w:w="708" w:type="pct"/>
            <w:vMerge/>
            <w:vAlign w:val="center"/>
            <w:hideMark/>
          </w:tcPr>
          <w:p w14:paraId="1D4E76FF" w14:textId="77777777" w:rsidR="00427C19" w:rsidRPr="00463DA1" w:rsidRDefault="00427C19" w:rsidP="00427C19">
            <w:pPr>
              <w:rPr>
                <w:b/>
                <w:bCs/>
                <w:sz w:val="18"/>
                <w:szCs w:val="18"/>
              </w:rPr>
            </w:pPr>
          </w:p>
        </w:tc>
        <w:tc>
          <w:tcPr>
            <w:tcW w:w="1236" w:type="pct"/>
            <w:vMerge/>
            <w:vAlign w:val="center"/>
            <w:hideMark/>
          </w:tcPr>
          <w:p w14:paraId="6637E1E3" w14:textId="77777777" w:rsidR="00427C19" w:rsidRPr="00463DA1" w:rsidRDefault="00427C19" w:rsidP="00427C19">
            <w:pPr>
              <w:rPr>
                <w:b/>
                <w:bCs/>
                <w:sz w:val="18"/>
                <w:szCs w:val="18"/>
              </w:rPr>
            </w:pPr>
          </w:p>
        </w:tc>
        <w:tc>
          <w:tcPr>
            <w:tcW w:w="1285" w:type="pct"/>
            <w:vMerge/>
            <w:vAlign w:val="center"/>
            <w:hideMark/>
          </w:tcPr>
          <w:p w14:paraId="08E1A5B9" w14:textId="77777777" w:rsidR="00427C19" w:rsidRPr="00463DA1" w:rsidRDefault="00427C19" w:rsidP="00427C19">
            <w:pPr>
              <w:rPr>
                <w:b/>
                <w:bCs/>
                <w:sz w:val="18"/>
                <w:szCs w:val="18"/>
              </w:rPr>
            </w:pPr>
          </w:p>
        </w:tc>
        <w:tc>
          <w:tcPr>
            <w:tcW w:w="781" w:type="pct"/>
            <w:shd w:val="clear" w:color="auto" w:fill="auto"/>
            <w:vAlign w:val="center"/>
            <w:hideMark/>
          </w:tcPr>
          <w:p w14:paraId="539F5F08" w14:textId="77777777" w:rsidR="00427C19" w:rsidRPr="00463DA1" w:rsidRDefault="00427C19" w:rsidP="00427C19">
            <w:pPr>
              <w:jc w:val="center"/>
              <w:rPr>
                <w:b/>
                <w:bCs/>
                <w:sz w:val="18"/>
                <w:szCs w:val="18"/>
              </w:rPr>
            </w:pPr>
          </w:p>
        </w:tc>
        <w:tc>
          <w:tcPr>
            <w:tcW w:w="990" w:type="pct"/>
            <w:vMerge/>
            <w:shd w:val="clear" w:color="auto" w:fill="auto"/>
            <w:noWrap/>
            <w:vAlign w:val="center"/>
          </w:tcPr>
          <w:p w14:paraId="240D91EC" w14:textId="77777777" w:rsidR="00427C19" w:rsidRPr="00463DA1" w:rsidRDefault="00427C19" w:rsidP="00427C19">
            <w:pPr>
              <w:jc w:val="center"/>
              <w:rPr>
                <w:b/>
                <w:bCs/>
                <w:sz w:val="18"/>
                <w:szCs w:val="18"/>
              </w:rPr>
            </w:pPr>
          </w:p>
        </w:tc>
      </w:tr>
      <w:tr w:rsidR="00427C19" w:rsidRPr="00463DA1" w14:paraId="75AF7FD7" w14:textId="77777777" w:rsidTr="00427C19">
        <w:trPr>
          <w:trHeight w:val="345"/>
        </w:trPr>
        <w:tc>
          <w:tcPr>
            <w:tcW w:w="708" w:type="pct"/>
            <w:shd w:val="clear" w:color="000000" w:fill="FFFFFF"/>
            <w:vAlign w:val="bottom"/>
            <w:hideMark/>
          </w:tcPr>
          <w:p w14:paraId="20156BAC" w14:textId="77777777" w:rsidR="00427C19" w:rsidRPr="00463DA1" w:rsidRDefault="00427C19" w:rsidP="00427C19">
            <w:pPr>
              <w:jc w:val="center"/>
              <w:rPr>
                <w:sz w:val="18"/>
                <w:szCs w:val="18"/>
              </w:rPr>
            </w:pPr>
            <w:r w:rsidRPr="00463DA1">
              <w:rPr>
                <w:sz w:val="18"/>
                <w:szCs w:val="18"/>
              </w:rPr>
              <w:t>Р3 (P1fl)</w:t>
            </w:r>
          </w:p>
        </w:tc>
        <w:tc>
          <w:tcPr>
            <w:tcW w:w="1236" w:type="pct"/>
            <w:shd w:val="clear" w:color="auto" w:fill="auto"/>
            <w:noWrap/>
            <w:vAlign w:val="bottom"/>
            <w:hideMark/>
          </w:tcPr>
          <w:p w14:paraId="70D05835" w14:textId="77777777" w:rsidR="00427C19" w:rsidRPr="00463DA1" w:rsidRDefault="00427C19" w:rsidP="00427C19">
            <w:pPr>
              <w:jc w:val="center"/>
              <w:rPr>
                <w:sz w:val="18"/>
                <w:szCs w:val="18"/>
              </w:rPr>
            </w:pPr>
            <w:r>
              <w:rPr>
                <w:sz w:val="18"/>
                <w:szCs w:val="18"/>
              </w:rPr>
              <w:t>-2642</w:t>
            </w:r>
          </w:p>
        </w:tc>
        <w:tc>
          <w:tcPr>
            <w:tcW w:w="1285" w:type="pct"/>
            <w:shd w:val="clear" w:color="000000" w:fill="FFFFFF"/>
            <w:noWrap/>
            <w:vAlign w:val="bottom"/>
            <w:hideMark/>
          </w:tcPr>
          <w:p w14:paraId="03D4E856" w14:textId="77777777" w:rsidR="00427C19" w:rsidRPr="00463DA1" w:rsidRDefault="00427C19" w:rsidP="00427C19">
            <w:pPr>
              <w:jc w:val="center"/>
              <w:rPr>
                <w:sz w:val="18"/>
                <w:szCs w:val="18"/>
              </w:rPr>
            </w:pPr>
            <w:r>
              <w:rPr>
                <w:sz w:val="18"/>
                <w:szCs w:val="18"/>
              </w:rPr>
              <w:t>2712</w:t>
            </w:r>
          </w:p>
        </w:tc>
        <w:tc>
          <w:tcPr>
            <w:tcW w:w="781" w:type="pct"/>
            <w:shd w:val="clear" w:color="auto" w:fill="auto"/>
            <w:noWrap/>
            <w:vAlign w:val="bottom"/>
            <w:hideMark/>
          </w:tcPr>
          <w:p w14:paraId="19E1E11E" w14:textId="77777777" w:rsidR="00427C19" w:rsidRPr="00463DA1" w:rsidRDefault="00427C19" w:rsidP="00427C19">
            <w:pPr>
              <w:jc w:val="center"/>
              <w:rPr>
                <w:sz w:val="18"/>
                <w:szCs w:val="18"/>
              </w:rPr>
            </w:pPr>
            <w:r w:rsidRPr="00463DA1">
              <w:rPr>
                <w:sz w:val="18"/>
                <w:szCs w:val="18"/>
              </w:rPr>
              <w:t>5</w:t>
            </w:r>
          </w:p>
        </w:tc>
        <w:tc>
          <w:tcPr>
            <w:tcW w:w="990" w:type="pct"/>
            <w:shd w:val="clear" w:color="000000" w:fill="FFFFFF"/>
            <w:noWrap/>
            <w:vAlign w:val="bottom"/>
          </w:tcPr>
          <w:p w14:paraId="09860661" w14:textId="77777777" w:rsidR="00427C19" w:rsidRPr="00463DA1" w:rsidRDefault="00427C19" w:rsidP="00427C19">
            <w:pPr>
              <w:jc w:val="center"/>
              <w:rPr>
                <w:sz w:val="18"/>
                <w:szCs w:val="18"/>
              </w:rPr>
            </w:pPr>
            <w:r>
              <w:rPr>
                <w:sz w:val="18"/>
                <w:szCs w:val="18"/>
              </w:rPr>
              <w:t>290</w:t>
            </w:r>
          </w:p>
        </w:tc>
      </w:tr>
      <w:tr w:rsidR="00427C19" w:rsidRPr="00463DA1" w14:paraId="0A97CFAD" w14:textId="77777777" w:rsidTr="00427C19">
        <w:trPr>
          <w:trHeight w:val="300"/>
        </w:trPr>
        <w:tc>
          <w:tcPr>
            <w:tcW w:w="708" w:type="pct"/>
            <w:shd w:val="clear" w:color="000000" w:fill="FFFFFF"/>
            <w:noWrap/>
            <w:vAlign w:val="bottom"/>
            <w:hideMark/>
          </w:tcPr>
          <w:p w14:paraId="68C85BAE" w14:textId="77777777" w:rsidR="00427C19" w:rsidRPr="00463DA1" w:rsidRDefault="00427C19" w:rsidP="00427C19">
            <w:pPr>
              <w:jc w:val="center"/>
              <w:rPr>
                <w:sz w:val="18"/>
                <w:szCs w:val="18"/>
              </w:rPr>
            </w:pPr>
            <w:r w:rsidRPr="00463DA1">
              <w:rPr>
                <w:sz w:val="18"/>
                <w:szCs w:val="18"/>
              </w:rPr>
              <w:t>А4 (C2b)</w:t>
            </w:r>
          </w:p>
        </w:tc>
        <w:tc>
          <w:tcPr>
            <w:tcW w:w="1236" w:type="pct"/>
            <w:shd w:val="clear" w:color="auto" w:fill="auto"/>
            <w:noWrap/>
            <w:vAlign w:val="bottom"/>
            <w:hideMark/>
          </w:tcPr>
          <w:p w14:paraId="697216B9" w14:textId="77777777" w:rsidR="00427C19" w:rsidRPr="00463DA1" w:rsidRDefault="00427C19" w:rsidP="00427C19">
            <w:pPr>
              <w:jc w:val="center"/>
              <w:rPr>
                <w:sz w:val="18"/>
                <w:szCs w:val="18"/>
              </w:rPr>
            </w:pPr>
            <w:r w:rsidRPr="00006EF4">
              <w:rPr>
                <w:color w:val="000000"/>
                <w:sz w:val="18"/>
                <w:szCs w:val="18"/>
              </w:rPr>
              <w:t>-3</w:t>
            </w:r>
            <w:r>
              <w:rPr>
                <w:color w:val="000000"/>
                <w:sz w:val="18"/>
                <w:szCs w:val="18"/>
              </w:rPr>
              <w:t>430</w:t>
            </w:r>
          </w:p>
        </w:tc>
        <w:tc>
          <w:tcPr>
            <w:tcW w:w="1285" w:type="pct"/>
            <w:shd w:val="clear" w:color="000000" w:fill="FFFFFF"/>
            <w:noWrap/>
            <w:vAlign w:val="bottom"/>
            <w:hideMark/>
          </w:tcPr>
          <w:p w14:paraId="58DEA25A" w14:textId="77777777" w:rsidR="00427C19" w:rsidRPr="00463DA1" w:rsidRDefault="00427C19" w:rsidP="00427C19">
            <w:pPr>
              <w:jc w:val="center"/>
              <w:rPr>
                <w:sz w:val="18"/>
                <w:szCs w:val="18"/>
              </w:rPr>
            </w:pPr>
            <w:r>
              <w:rPr>
                <w:sz w:val="18"/>
                <w:szCs w:val="18"/>
              </w:rPr>
              <w:t>3500</w:t>
            </w:r>
          </w:p>
        </w:tc>
        <w:tc>
          <w:tcPr>
            <w:tcW w:w="781" w:type="pct"/>
            <w:shd w:val="clear" w:color="auto" w:fill="auto"/>
            <w:noWrap/>
            <w:vAlign w:val="bottom"/>
            <w:hideMark/>
          </w:tcPr>
          <w:p w14:paraId="70074D28" w14:textId="77777777" w:rsidR="00427C19" w:rsidRPr="00463DA1" w:rsidRDefault="00427C19" w:rsidP="00427C19">
            <w:pPr>
              <w:jc w:val="center"/>
              <w:rPr>
                <w:sz w:val="18"/>
                <w:szCs w:val="18"/>
              </w:rPr>
            </w:pPr>
            <w:r>
              <w:rPr>
                <w:sz w:val="18"/>
                <w:szCs w:val="18"/>
              </w:rPr>
              <w:t>15</w:t>
            </w:r>
          </w:p>
        </w:tc>
        <w:tc>
          <w:tcPr>
            <w:tcW w:w="990" w:type="pct"/>
            <w:shd w:val="clear" w:color="000000" w:fill="FFFFFF"/>
            <w:noWrap/>
            <w:vAlign w:val="bottom"/>
          </w:tcPr>
          <w:p w14:paraId="6327D809" w14:textId="77777777" w:rsidR="00427C19" w:rsidRPr="00463DA1" w:rsidRDefault="00427C19" w:rsidP="00427C19">
            <w:pPr>
              <w:jc w:val="center"/>
              <w:rPr>
                <w:sz w:val="18"/>
                <w:szCs w:val="18"/>
              </w:rPr>
            </w:pPr>
            <w:r>
              <w:rPr>
                <w:sz w:val="18"/>
                <w:szCs w:val="18"/>
              </w:rPr>
              <w:t>390</w:t>
            </w:r>
          </w:p>
        </w:tc>
      </w:tr>
    </w:tbl>
    <w:p w14:paraId="4798D27D" w14:textId="21990E64" w:rsidR="00745FB4" w:rsidRPr="004A4FCF" w:rsidRDefault="00C23420" w:rsidP="00745FB4">
      <w:pPr>
        <w:tabs>
          <w:tab w:val="left" w:pos="6564"/>
        </w:tabs>
        <w:contextualSpacing/>
        <w:rPr>
          <w:b/>
          <w:sz w:val="24"/>
          <w:szCs w:val="24"/>
        </w:rPr>
      </w:pPr>
      <w:r>
        <w:rPr>
          <w:b/>
          <w:sz w:val="24"/>
          <w:szCs w:val="24"/>
        </w:rPr>
        <w:t>7</w:t>
      </w:r>
      <w:r w:rsidR="00745FB4" w:rsidRPr="004A4FCF">
        <w:rPr>
          <w:b/>
          <w:sz w:val="24"/>
          <w:szCs w:val="24"/>
        </w:rPr>
        <w:t>. Устройство ящика для хранения и перевозки кернового материала.</w:t>
      </w:r>
    </w:p>
    <w:p w14:paraId="4CCFEC10" w14:textId="77777777" w:rsidR="00745FB4" w:rsidRPr="004A4FCF" w:rsidRDefault="00745FB4" w:rsidP="00745FB4">
      <w:pPr>
        <w:tabs>
          <w:tab w:val="left" w:pos="6564"/>
        </w:tabs>
        <w:contextualSpacing/>
        <w:jc w:val="both"/>
        <w:rPr>
          <w:sz w:val="24"/>
          <w:szCs w:val="24"/>
        </w:rPr>
      </w:pPr>
      <w:r w:rsidRPr="004A4FCF">
        <w:rPr>
          <w:noProof/>
          <w:sz w:val="24"/>
          <w:szCs w:val="24"/>
        </w:rPr>
        <w:drawing>
          <wp:inline distT="0" distB="0" distL="0" distR="0" wp14:anchorId="16A5D16E" wp14:editId="72602A85">
            <wp:extent cx="6409810" cy="71323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19499" cy="7143101"/>
                    </a:xfrm>
                    <a:prstGeom prst="rect">
                      <a:avLst/>
                    </a:prstGeom>
                    <a:noFill/>
                    <a:ln>
                      <a:noFill/>
                    </a:ln>
                  </pic:spPr>
                </pic:pic>
              </a:graphicData>
            </a:graphic>
          </wp:inline>
        </w:drawing>
      </w:r>
    </w:p>
    <w:p w14:paraId="5F9FF5CE" w14:textId="77777777" w:rsidR="00745FB4" w:rsidRPr="004A4FCF" w:rsidRDefault="00745FB4" w:rsidP="00745FB4">
      <w:pPr>
        <w:contextualSpacing/>
        <w:rPr>
          <w:sz w:val="24"/>
          <w:szCs w:val="24"/>
        </w:rPr>
      </w:pPr>
      <w:r w:rsidRPr="004A4FCF">
        <w:rPr>
          <w:sz w:val="24"/>
          <w:szCs w:val="24"/>
        </w:rPr>
        <w:br w:type="page"/>
      </w:r>
    </w:p>
    <w:p w14:paraId="3B17A9F9" w14:textId="7C623F8F" w:rsidR="005F2C4B" w:rsidRPr="005F2C4B" w:rsidRDefault="005F2C4B" w:rsidP="005F2C4B">
      <w:pPr>
        <w:ind w:left="360"/>
        <w:rPr>
          <w:b/>
          <w:sz w:val="24"/>
          <w:szCs w:val="24"/>
        </w:rPr>
      </w:pPr>
      <w:r>
        <w:rPr>
          <w:b/>
          <w:sz w:val="24"/>
          <w:szCs w:val="24"/>
        </w:rPr>
        <w:t>8.</w:t>
      </w:r>
      <w:r w:rsidRPr="005F2C4B">
        <w:rPr>
          <w:b/>
          <w:sz w:val="24"/>
          <w:szCs w:val="24"/>
        </w:rPr>
        <w:t>Разделительная ведомость</w:t>
      </w: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6095"/>
        <w:gridCol w:w="567"/>
        <w:gridCol w:w="708"/>
        <w:gridCol w:w="2552"/>
      </w:tblGrid>
      <w:tr w:rsidR="005F2C4B" w:rsidRPr="004A48E1" w14:paraId="1A7107A3" w14:textId="77777777" w:rsidTr="00F52D15">
        <w:trPr>
          <w:trHeight w:val="192"/>
        </w:trPr>
        <w:tc>
          <w:tcPr>
            <w:tcW w:w="568" w:type="dxa"/>
            <w:vMerge w:val="restart"/>
            <w:shd w:val="clear" w:color="auto" w:fill="auto"/>
            <w:vAlign w:val="center"/>
          </w:tcPr>
          <w:p w14:paraId="15E08110" w14:textId="77777777" w:rsidR="005F2C4B" w:rsidRPr="004A48E1" w:rsidRDefault="005F2C4B" w:rsidP="00F52D15">
            <w:pPr>
              <w:ind w:left="-11"/>
              <w:contextualSpacing/>
              <w:jc w:val="center"/>
              <w:rPr>
                <w:b/>
                <w:bCs/>
                <w:sz w:val="16"/>
                <w:szCs w:val="16"/>
              </w:rPr>
            </w:pPr>
            <w:r w:rsidRPr="004A48E1">
              <w:rPr>
                <w:b/>
                <w:bCs/>
                <w:sz w:val="16"/>
                <w:szCs w:val="16"/>
              </w:rPr>
              <w:t>№ п.п.</w:t>
            </w:r>
          </w:p>
        </w:tc>
        <w:tc>
          <w:tcPr>
            <w:tcW w:w="6095" w:type="dxa"/>
            <w:vMerge w:val="restart"/>
            <w:shd w:val="clear" w:color="auto" w:fill="auto"/>
            <w:vAlign w:val="center"/>
          </w:tcPr>
          <w:p w14:paraId="60C400DA" w14:textId="77777777" w:rsidR="005F2C4B" w:rsidRPr="004A48E1" w:rsidRDefault="005F2C4B" w:rsidP="00F52D15">
            <w:pPr>
              <w:ind w:left="34"/>
              <w:contextualSpacing/>
              <w:jc w:val="center"/>
              <w:rPr>
                <w:b/>
                <w:bCs/>
                <w:sz w:val="16"/>
                <w:szCs w:val="16"/>
              </w:rPr>
            </w:pPr>
            <w:r w:rsidRPr="004A48E1">
              <w:rPr>
                <w:b/>
                <w:bCs/>
                <w:sz w:val="16"/>
                <w:szCs w:val="16"/>
              </w:rPr>
              <w:t>Виды работ</w:t>
            </w:r>
          </w:p>
        </w:tc>
        <w:tc>
          <w:tcPr>
            <w:tcW w:w="1275" w:type="dxa"/>
            <w:gridSpan w:val="2"/>
            <w:shd w:val="clear" w:color="auto" w:fill="auto"/>
            <w:vAlign w:val="center"/>
          </w:tcPr>
          <w:p w14:paraId="5A619452" w14:textId="77777777" w:rsidR="005F2C4B" w:rsidRPr="004A48E1" w:rsidRDefault="005F2C4B" w:rsidP="00F52D15">
            <w:pPr>
              <w:contextualSpacing/>
              <w:jc w:val="center"/>
              <w:rPr>
                <w:b/>
                <w:bCs/>
                <w:sz w:val="16"/>
                <w:szCs w:val="16"/>
              </w:rPr>
            </w:pPr>
            <w:r w:rsidRPr="004A48E1">
              <w:rPr>
                <w:b/>
                <w:bCs/>
                <w:sz w:val="16"/>
                <w:szCs w:val="16"/>
              </w:rPr>
              <w:t>Исполнитель</w:t>
            </w:r>
          </w:p>
        </w:tc>
        <w:tc>
          <w:tcPr>
            <w:tcW w:w="2552" w:type="dxa"/>
            <w:vMerge w:val="restart"/>
            <w:shd w:val="clear" w:color="auto" w:fill="auto"/>
            <w:vAlign w:val="center"/>
          </w:tcPr>
          <w:p w14:paraId="6C83E18E" w14:textId="77777777" w:rsidR="005F2C4B" w:rsidRPr="004A48E1" w:rsidRDefault="005F2C4B" w:rsidP="00F52D15">
            <w:pPr>
              <w:ind w:left="-108" w:right="-108"/>
              <w:contextualSpacing/>
              <w:jc w:val="center"/>
              <w:rPr>
                <w:sz w:val="16"/>
                <w:szCs w:val="16"/>
              </w:rPr>
            </w:pPr>
            <w:r w:rsidRPr="004A48E1">
              <w:rPr>
                <w:b/>
                <w:bCs/>
                <w:sz w:val="16"/>
                <w:szCs w:val="16"/>
              </w:rPr>
              <w:t>Примечание</w:t>
            </w:r>
          </w:p>
        </w:tc>
      </w:tr>
      <w:tr w:rsidR="005F2C4B" w:rsidRPr="004A48E1" w14:paraId="0576B283" w14:textId="77777777" w:rsidTr="00F52D15">
        <w:trPr>
          <w:trHeight w:val="170"/>
        </w:trPr>
        <w:tc>
          <w:tcPr>
            <w:tcW w:w="568" w:type="dxa"/>
            <w:vMerge/>
            <w:shd w:val="clear" w:color="auto" w:fill="auto"/>
            <w:vAlign w:val="center"/>
          </w:tcPr>
          <w:p w14:paraId="7D3EC636" w14:textId="77777777" w:rsidR="005F2C4B" w:rsidRPr="004A48E1" w:rsidRDefault="005F2C4B" w:rsidP="00F52D15">
            <w:pPr>
              <w:ind w:left="-11"/>
              <w:contextualSpacing/>
              <w:jc w:val="center"/>
              <w:rPr>
                <w:b/>
                <w:bCs/>
                <w:sz w:val="16"/>
                <w:szCs w:val="16"/>
              </w:rPr>
            </w:pPr>
          </w:p>
        </w:tc>
        <w:tc>
          <w:tcPr>
            <w:tcW w:w="6095" w:type="dxa"/>
            <w:vMerge/>
            <w:shd w:val="clear" w:color="auto" w:fill="auto"/>
            <w:vAlign w:val="center"/>
          </w:tcPr>
          <w:p w14:paraId="6C470930" w14:textId="77777777" w:rsidR="005F2C4B" w:rsidRPr="004A48E1" w:rsidRDefault="005F2C4B" w:rsidP="00F52D15">
            <w:pPr>
              <w:ind w:left="34"/>
              <w:contextualSpacing/>
              <w:rPr>
                <w:b/>
                <w:bCs/>
                <w:sz w:val="16"/>
                <w:szCs w:val="16"/>
              </w:rPr>
            </w:pPr>
          </w:p>
        </w:tc>
        <w:tc>
          <w:tcPr>
            <w:tcW w:w="567" w:type="dxa"/>
            <w:shd w:val="clear" w:color="auto" w:fill="auto"/>
            <w:vAlign w:val="center"/>
          </w:tcPr>
          <w:p w14:paraId="7C387523" w14:textId="77777777" w:rsidR="005F2C4B" w:rsidRPr="004A48E1" w:rsidRDefault="005F2C4B" w:rsidP="00F52D15">
            <w:pPr>
              <w:contextualSpacing/>
              <w:jc w:val="center"/>
              <w:rPr>
                <w:b/>
                <w:bCs/>
                <w:sz w:val="16"/>
                <w:szCs w:val="16"/>
              </w:rPr>
            </w:pPr>
            <w:r w:rsidRPr="004A48E1">
              <w:rPr>
                <w:b/>
                <w:bCs/>
                <w:sz w:val="16"/>
                <w:szCs w:val="16"/>
              </w:rPr>
              <w:t>заказчик</w:t>
            </w:r>
          </w:p>
        </w:tc>
        <w:tc>
          <w:tcPr>
            <w:tcW w:w="708" w:type="dxa"/>
            <w:shd w:val="clear" w:color="auto" w:fill="auto"/>
            <w:vAlign w:val="center"/>
          </w:tcPr>
          <w:p w14:paraId="1CF2C5EA" w14:textId="77777777" w:rsidR="005F2C4B" w:rsidRPr="004A48E1" w:rsidRDefault="005F2C4B" w:rsidP="00F52D15">
            <w:pPr>
              <w:contextualSpacing/>
              <w:jc w:val="center"/>
              <w:rPr>
                <w:b/>
                <w:bCs/>
                <w:sz w:val="16"/>
                <w:szCs w:val="16"/>
              </w:rPr>
            </w:pPr>
            <w:r w:rsidRPr="004A48E1">
              <w:rPr>
                <w:b/>
                <w:bCs/>
                <w:sz w:val="16"/>
                <w:szCs w:val="16"/>
              </w:rPr>
              <w:t>подрядчик</w:t>
            </w:r>
          </w:p>
        </w:tc>
        <w:tc>
          <w:tcPr>
            <w:tcW w:w="2552" w:type="dxa"/>
            <w:vMerge/>
            <w:shd w:val="clear" w:color="auto" w:fill="auto"/>
            <w:vAlign w:val="center"/>
          </w:tcPr>
          <w:p w14:paraId="289F61C6" w14:textId="77777777" w:rsidR="005F2C4B" w:rsidRPr="004A48E1" w:rsidRDefault="005F2C4B" w:rsidP="00F52D15">
            <w:pPr>
              <w:ind w:left="-108" w:right="-108"/>
              <w:contextualSpacing/>
              <w:jc w:val="both"/>
              <w:rPr>
                <w:sz w:val="16"/>
                <w:szCs w:val="16"/>
              </w:rPr>
            </w:pPr>
          </w:p>
        </w:tc>
      </w:tr>
      <w:tr w:rsidR="005F2C4B" w:rsidRPr="004A48E1" w14:paraId="78B4A601" w14:textId="77777777" w:rsidTr="00F52D15">
        <w:trPr>
          <w:trHeight w:val="50"/>
        </w:trPr>
        <w:tc>
          <w:tcPr>
            <w:tcW w:w="568" w:type="dxa"/>
            <w:shd w:val="clear" w:color="auto" w:fill="auto"/>
            <w:vAlign w:val="center"/>
          </w:tcPr>
          <w:p w14:paraId="35AB0D4E" w14:textId="77777777" w:rsidR="005F2C4B" w:rsidRPr="004A48E1" w:rsidRDefault="005F2C4B" w:rsidP="00F52D15">
            <w:pPr>
              <w:ind w:left="-11"/>
              <w:contextualSpacing/>
              <w:jc w:val="center"/>
              <w:rPr>
                <w:b/>
                <w:bCs/>
                <w:sz w:val="16"/>
                <w:szCs w:val="16"/>
              </w:rPr>
            </w:pPr>
            <w:r w:rsidRPr="004A48E1">
              <w:rPr>
                <w:b/>
                <w:bCs/>
                <w:sz w:val="16"/>
                <w:szCs w:val="16"/>
              </w:rPr>
              <w:t>1</w:t>
            </w:r>
          </w:p>
        </w:tc>
        <w:tc>
          <w:tcPr>
            <w:tcW w:w="6095" w:type="dxa"/>
            <w:shd w:val="clear" w:color="auto" w:fill="auto"/>
            <w:vAlign w:val="center"/>
          </w:tcPr>
          <w:p w14:paraId="7E2A2846" w14:textId="77777777" w:rsidR="005F2C4B" w:rsidRPr="004A48E1" w:rsidRDefault="005F2C4B" w:rsidP="00F52D15">
            <w:pPr>
              <w:ind w:left="34"/>
              <w:contextualSpacing/>
              <w:jc w:val="both"/>
              <w:rPr>
                <w:bCs/>
                <w:sz w:val="16"/>
                <w:szCs w:val="16"/>
              </w:rPr>
            </w:pPr>
            <w:r w:rsidRPr="004A48E1">
              <w:rPr>
                <w:bCs/>
                <w:sz w:val="16"/>
                <w:szCs w:val="16"/>
              </w:rPr>
              <w:t>Оформление разрешительных документов и договора аренды земельного участка</w:t>
            </w:r>
          </w:p>
        </w:tc>
        <w:tc>
          <w:tcPr>
            <w:tcW w:w="567" w:type="dxa"/>
            <w:shd w:val="clear" w:color="auto" w:fill="auto"/>
            <w:vAlign w:val="center"/>
          </w:tcPr>
          <w:p w14:paraId="3257F573" w14:textId="77777777" w:rsidR="005F2C4B" w:rsidRPr="004A48E1" w:rsidRDefault="005F2C4B" w:rsidP="00F52D15">
            <w:pPr>
              <w:contextualSpacing/>
              <w:jc w:val="center"/>
              <w:rPr>
                <w:b/>
                <w:bCs/>
                <w:sz w:val="16"/>
                <w:szCs w:val="16"/>
              </w:rPr>
            </w:pPr>
            <w:r w:rsidRPr="004A48E1">
              <w:rPr>
                <w:b/>
                <w:bCs/>
                <w:sz w:val="16"/>
                <w:szCs w:val="16"/>
              </w:rPr>
              <w:t>+</w:t>
            </w:r>
          </w:p>
        </w:tc>
        <w:tc>
          <w:tcPr>
            <w:tcW w:w="708" w:type="dxa"/>
            <w:shd w:val="clear" w:color="auto" w:fill="auto"/>
            <w:vAlign w:val="center"/>
          </w:tcPr>
          <w:p w14:paraId="73700588" w14:textId="77777777" w:rsidR="005F2C4B" w:rsidRPr="004A48E1" w:rsidRDefault="005F2C4B" w:rsidP="00F52D15">
            <w:pPr>
              <w:contextualSpacing/>
              <w:jc w:val="center"/>
              <w:rPr>
                <w:b/>
                <w:bCs/>
                <w:sz w:val="16"/>
                <w:szCs w:val="16"/>
              </w:rPr>
            </w:pPr>
          </w:p>
        </w:tc>
        <w:tc>
          <w:tcPr>
            <w:tcW w:w="2552" w:type="dxa"/>
            <w:shd w:val="clear" w:color="auto" w:fill="auto"/>
            <w:vAlign w:val="center"/>
          </w:tcPr>
          <w:p w14:paraId="2B911A8F" w14:textId="77777777" w:rsidR="005F2C4B" w:rsidRPr="004A48E1" w:rsidRDefault="005F2C4B" w:rsidP="00F52D15">
            <w:pPr>
              <w:ind w:left="-108" w:right="-108"/>
              <w:contextualSpacing/>
              <w:jc w:val="both"/>
              <w:rPr>
                <w:sz w:val="16"/>
                <w:szCs w:val="16"/>
              </w:rPr>
            </w:pPr>
          </w:p>
        </w:tc>
      </w:tr>
      <w:tr w:rsidR="005F2C4B" w:rsidRPr="004A48E1" w14:paraId="6DBAF316" w14:textId="77777777" w:rsidTr="00F52D15">
        <w:trPr>
          <w:trHeight w:val="447"/>
        </w:trPr>
        <w:tc>
          <w:tcPr>
            <w:tcW w:w="568" w:type="dxa"/>
            <w:shd w:val="clear" w:color="auto" w:fill="auto"/>
            <w:vAlign w:val="center"/>
          </w:tcPr>
          <w:p w14:paraId="45516E32" w14:textId="77777777" w:rsidR="005F2C4B" w:rsidRPr="004A48E1" w:rsidRDefault="005F2C4B" w:rsidP="00F52D15">
            <w:pPr>
              <w:ind w:left="-11"/>
              <w:contextualSpacing/>
              <w:jc w:val="center"/>
              <w:rPr>
                <w:b/>
                <w:bCs/>
                <w:sz w:val="16"/>
                <w:szCs w:val="16"/>
              </w:rPr>
            </w:pPr>
            <w:r w:rsidRPr="004A48E1">
              <w:rPr>
                <w:b/>
                <w:bCs/>
                <w:sz w:val="16"/>
                <w:szCs w:val="16"/>
              </w:rPr>
              <w:t>2</w:t>
            </w:r>
          </w:p>
        </w:tc>
        <w:tc>
          <w:tcPr>
            <w:tcW w:w="6095" w:type="dxa"/>
            <w:shd w:val="clear" w:color="auto" w:fill="auto"/>
            <w:vAlign w:val="center"/>
          </w:tcPr>
          <w:p w14:paraId="5FFD5B7D" w14:textId="77777777" w:rsidR="005F2C4B" w:rsidRPr="004A48E1" w:rsidRDefault="005F2C4B" w:rsidP="00F52D15">
            <w:pPr>
              <w:ind w:left="34"/>
              <w:contextualSpacing/>
              <w:jc w:val="both"/>
              <w:rPr>
                <w:bCs/>
                <w:sz w:val="16"/>
                <w:szCs w:val="16"/>
              </w:rPr>
            </w:pPr>
            <w:r w:rsidRPr="004A48E1">
              <w:rPr>
                <w:bCs/>
                <w:sz w:val="16"/>
                <w:szCs w:val="16"/>
              </w:rPr>
              <w:t>Подготовительные работы: подъездные пути к буровой площадке, строительство площадки, временного 2-х секционного шламового накопителя, двух водозаборных скважин</w:t>
            </w:r>
          </w:p>
          <w:p w14:paraId="15ABB6C2" w14:textId="77777777" w:rsidR="005F2C4B" w:rsidRPr="004A48E1" w:rsidRDefault="005F2C4B" w:rsidP="00F52D15">
            <w:pPr>
              <w:ind w:left="34"/>
              <w:contextualSpacing/>
              <w:jc w:val="both"/>
              <w:rPr>
                <w:bCs/>
                <w:sz w:val="16"/>
                <w:szCs w:val="16"/>
              </w:rPr>
            </w:pPr>
            <w:r w:rsidRPr="004A48E1">
              <w:rPr>
                <w:bCs/>
                <w:sz w:val="16"/>
                <w:szCs w:val="16"/>
              </w:rPr>
              <w:t>Организация и получение правоустанавливающих и разрешительных документов по организации временных проездов/переездов через газонефтепроводы, водоохранные зоны</w:t>
            </w:r>
          </w:p>
        </w:tc>
        <w:tc>
          <w:tcPr>
            <w:tcW w:w="567" w:type="dxa"/>
            <w:shd w:val="clear" w:color="auto" w:fill="auto"/>
            <w:vAlign w:val="center"/>
          </w:tcPr>
          <w:p w14:paraId="778EFCFA" w14:textId="77777777" w:rsidR="005F2C4B" w:rsidRPr="004A48E1" w:rsidRDefault="005F2C4B" w:rsidP="00F52D15">
            <w:pPr>
              <w:contextualSpacing/>
              <w:jc w:val="center"/>
              <w:rPr>
                <w:b/>
                <w:bCs/>
                <w:sz w:val="16"/>
                <w:szCs w:val="16"/>
              </w:rPr>
            </w:pPr>
          </w:p>
        </w:tc>
        <w:tc>
          <w:tcPr>
            <w:tcW w:w="708" w:type="dxa"/>
            <w:shd w:val="clear" w:color="auto" w:fill="auto"/>
            <w:vAlign w:val="center"/>
          </w:tcPr>
          <w:p w14:paraId="438BEE1E" w14:textId="77777777" w:rsidR="005F2C4B" w:rsidRPr="004A48E1" w:rsidRDefault="005F2C4B" w:rsidP="00F52D15">
            <w:pPr>
              <w:contextualSpacing/>
              <w:jc w:val="center"/>
              <w:rPr>
                <w:b/>
                <w:bCs/>
                <w:sz w:val="16"/>
                <w:szCs w:val="16"/>
              </w:rPr>
            </w:pPr>
            <w:r w:rsidRPr="004A48E1">
              <w:rPr>
                <w:b/>
                <w:bCs/>
                <w:sz w:val="16"/>
                <w:szCs w:val="16"/>
              </w:rPr>
              <w:t>+</w:t>
            </w:r>
          </w:p>
        </w:tc>
        <w:tc>
          <w:tcPr>
            <w:tcW w:w="2552" w:type="dxa"/>
            <w:shd w:val="clear" w:color="auto" w:fill="auto"/>
            <w:vAlign w:val="center"/>
          </w:tcPr>
          <w:p w14:paraId="6A3AD2EE" w14:textId="77777777" w:rsidR="005F2C4B" w:rsidRPr="004A48E1" w:rsidRDefault="005F2C4B" w:rsidP="00F52D15">
            <w:pPr>
              <w:ind w:left="-108" w:right="-108"/>
              <w:contextualSpacing/>
              <w:jc w:val="both"/>
              <w:rPr>
                <w:sz w:val="16"/>
                <w:szCs w:val="16"/>
              </w:rPr>
            </w:pPr>
          </w:p>
        </w:tc>
      </w:tr>
      <w:tr w:rsidR="005F2C4B" w:rsidRPr="004A48E1" w14:paraId="4C1E20F9" w14:textId="77777777" w:rsidTr="00F52D15">
        <w:trPr>
          <w:trHeight w:val="50"/>
        </w:trPr>
        <w:tc>
          <w:tcPr>
            <w:tcW w:w="568" w:type="dxa"/>
            <w:shd w:val="clear" w:color="auto" w:fill="auto"/>
            <w:vAlign w:val="center"/>
          </w:tcPr>
          <w:p w14:paraId="380C9225" w14:textId="77777777" w:rsidR="005F2C4B" w:rsidRPr="004A48E1" w:rsidRDefault="005F2C4B" w:rsidP="00F52D15">
            <w:pPr>
              <w:ind w:left="-11"/>
              <w:contextualSpacing/>
              <w:jc w:val="center"/>
              <w:rPr>
                <w:b/>
                <w:bCs/>
                <w:sz w:val="16"/>
                <w:szCs w:val="16"/>
              </w:rPr>
            </w:pPr>
            <w:r w:rsidRPr="004A48E1">
              <w:rPr>
                <w:b/>
                <w:bCs/>
                <w:sz w:val="16"/>
                <w:szCs w:val="16"/>
              </w:rPr>
              <w:t>3</w:t>
            </w:r>
          </w:p>
        </w:tc>
        <w:tc>
          <w:tcPr>
            <w:tcW w:w="6095" w:type="dxa"/>
            <w:shd w:val="clear" w:color="auto" w:fill="auto"/>
            <w:vAlign w:val="center"/>
          </w:tcPr>
          <w:p w14:paraId="554F78B8" w14:textId="77777777" w:rsidR="005F2C4B" w:rsidRPr="004A48E1" w:rsidRDefault="005F2C4B" w:rsidP="00F52D15">
            <w:pPr>
              <w:ind w:left="34"/>
              <w:contextualSpacing/>
              <w:jc w:val="both"/>
              <w:rPr>
                <w:b/>
                <w:bCs/>
                <w:sz w:val="16"/>
                <w:szCs w:val="16"/>
              </w:rPr>
            </w:pPr>
            <w:r w:rsidRPr="004A48E1">
              <w:rPr>
                <w:sz w:val="16"/>
                <w:szCs w:val="16"/>
              </w:rPr>
              <w:t>Разработка проектно-сметной документации для строительства скважины</w:t>
            </w:r>
          </w:p>
        </w:tc>
        <w:tc>
          <w:tcPr>
            <w:tcW w:w="567" w:type="dxa"/>
            <w:shd w:val="clear" w:color="auto" w:fill="auto"/>
            <w:vAlign w:val="center"/>
          </w:tcPr>
          <w:p w14:paraId="64D71E88" w14:textId="77777777" w:rsidR="005F2C4B" w:rsidRPr="004A48E1" w:rsidRDefault="005F2C4B" w:rsidP="00F52D15">
            <w:pPr>
              <w:contextualSpacing/>
              <w:jc w:val="center"/>
              <w:rPr>
                <w:b/>
                <w:bCs/>
                <w:sz w:val="16"/>
                <w:szCs w:val="16"/>
              </w:rPr>
            </w:pPr>
            <w:r w:rsidRPr="004A48E1">
              <w:rPr>
                <w:b/>
                <w:bCs/>
                <w:sz w:val="16"/>
                <w:szCs w:val="16"/>
              </w:rPr>
              <w:t>+</w:t>
            </w:r>
          </w:p>
        </w:tc>
        <w:tc>
          <w:tcPr>
            <w:tcW w:w="708" w:type="dxa"/>
            <w:shd w:val="clear" w:color="auto" w:fill="auto"/>
            <w:vAlign w:val="center"/>
          </w:tcPr>
          <w:p w14:paraId="2BBB32A1" w14:textId="77777777" w:rsidR="005F2C4B" w:rsidRPr="004A48E1" w:rsidRDefault="005F2C4B" w:rsidP="00F52D15">
            <w:pPr>
              <w:contextualSpacing/>
              <w:jc w:val="center"/>
              <w:rPr>
                <w:b/>
                <w:bCs/>
                <w:sz w:val="16"/>
                <w:szCs w:val="16"/>
              </w:rPr>
            </w:pPr>
          </w:p>
        </w:tc>
        <w:tc>
          <w:tcPr>
            <w:tcW w:w="2552" w:type="dxa"/>
            <w:shd w:val="clear" w:color="auto" w:fill="auto"/>
            <w:vAlign w:val="center"/>
          </w:tcPr>
          <w:p w14:paraId="4792218E" w14:textId="77777777" w:rsidR="005F2C4B" w:rsidRPr="004A48E1" w:rsidRDefault="005F2C4B" w:rsidP="00F52D15">
            <w:pPr>
              <w:ind w:left="-108" w:right="-108"/>
              <w:contextualSpacing/>
              <w:jc w:val="both"/>
              <w:rPr>
                <w:sz w:val="16"/>
                <w:szCs w:val="16"/>
              </w:rPr>
            </w:pPr>
          </w:p>
        </w:tc>
      </w:tr>
      <w:tr w:rsidR="005F2C4B" w:rsidRPr="004A48E1" w14:paraId="16E1F604" w14:textId="77777777" w:rsidTr="00F52D15">
        <w:trPr>
          <w:trHeight w:val="50"/>
        </w:trPr>
        <w:tc>
          <w:tcPr>
            <w:tcW w:w="568" w:type="dxa"/>
            <w:shd w:val="clear" w:color="auto" w:fill="auto"/>
            <w:vAlign w:val="center"/>
          </w:tcPr>
          <w:p w14:paraId="3AE3C8E0" w14:textId="77777777" w:rsidR="005F2C4B" w:rsidRPr="004A48E1" w:rsidRDefault="005F2C4B" w:rsidP="00F52D15">
            <w:pPr>
              <w:ind w:left="-11"/>
              <w:contextualSpacing/>
              <w:jc w:val="center"/>
              <w:rPr>
                <w:b/>
                <w:bCs/>
                <w:sz w:val="16"/>
                <w:szCs w:val="16"/>
              </w:rPr>
            </w:pPr>
            <w:r w:rsidRPr="004A48E1">
              <w:rPr>
                <w:b/>
                <w:bCs/>
                <w:sz w:val="16"/>
                <w:szCs w:val="16"/>
              </w:rPr>
              <w:t>4</w:t>
            </w:r>
          </w:p>
        </w:tc>
        <w:tc>
          <w:tcPr>
            <w:tcW w:w="6095" w:type="dxa"/>
            <w:shd w:val="clear" w:color="auto" w:fill="auto"/>
            <w:vAlign w:val="center"/>
          </w:tcPr>
          <w:p w14:paraId="4F9DF9BD" w14:textId="77777777" w:rsidR="005F2C4B" w:rsidRPr="004A48E1" w:rsidRDefault="005F2C4B" w:rsidP="00F52D15">
            <w:pPr>
              <w:ind w:left="34"/>
              <w:contextualSpacing/>
              <w:jc w:val="both"/>
              <w:rPr>
                <w:b/>
                <w:bCs/>
                <w:sz w:val="16"/>
                <w:szCs w:val="16"/>
              </w:rPr>
            </w:pPr>
            <w:r w:rsidRPr="004A48E1">
              <w:rPr>
                <w:sz w:val="16"/>
                <w:szCs w:val="16"/>
              </w:rPr>
              <w:t>Вышкомонтажные работы в том числе пусконаладочные работы и строительство и ликвидация артезианских скважин</w:t>
            </w:r>
          </w:p>
        </w:tc>
        <w:tc>
          <w:tcPr>
            <w:tcW w:w="567" w:type="dxa"/>
            <w:shd w:val="clear" w:color="auto" w:fill="auto"/>
            <w:vAlign w:val="center"/>
          </w:tcPr>
          <w:p w14:paraId="7A82A29F" w14:textId="77777777" w:rsidR="005F2C4B" w:rsidRPr="004A48E1" w:rsidRDefault="005F2C4B" w:rsidP="00F52D15">
            <w:pPr>
              <w:contextualSpacing/>
              <w:jc w:val="center"/>
              <w:rPr>
                <w:b/>
                <w:bCs/>
                <w:sz w:val="16"/>
                <w:szCs w:val="16"/>
              </w:rPr>
            </w:pPr>
          </w:p>
        </w:tc>
        <w:tc>
          <w:tcPr>
            <w:tcW w:w="708" w:type="dxa"/>
            <w:shd w:val="clear" w:color="auto" w:fill="auto"/>
            <w:vAlign w:val="center"/>
          </w:tcPr>
          <w:p w14:paraId="00A59B3C" w14:textId="77777777" w:rsidR="005F2C4B" w:rsidRPr="004A48E1" w:rsidRDefault="005F2C4B" w:rsidP="00F52D15">
            <w:pPr>
              <w:contextualSpacing/>
              <w:jc w:val="center"/>
              <w:rPr>
                <w:b/>
                <w:bCs/>
                <w:sz w:val="16"/>
                <w:szCs w:val="16"/>
              </w:rPr>
            </w:pPr>
            <w:r w:rsidRPr="004A48E1">
              <w:rPr>
                <w:b/>
                <w:bCs/>
                <w:sz w:val="16"/>
                <w:szCs w:val="16"/>
              </w:rPr>
              <w:t>+</w:t>
            </w:r>
          </w:p>
        </w:tc>
        <w:tc>
          <w:tcPr>
            <w:tcW w:w="2552" w:type="dxa"/>
            <w:shd w:val="clear" w:color="auto" w:fill="auto"/>
            <w:vAlign w:val="center"/>
          </w:tcPr>
          <w:p w14:paraId="6C410ECE" w14:textId="77777777" w:rsidR="005F2C4B" w:rsidRPr="004A48E1" w:rsidRDefault="005F2C4B" w:rsidP="00F52D15">
            <w:pPr>
              <w:ind w:left="-108" w:right="-108"/>
              <w:contextualSpacing/>
              <w:jc w:val="both"/>
              <w:rPr>
                <w:sz w:val="16"/>
                <w:szCs w:val="16"/>
              </w:rPr>
            </w:pPr>
          </w:p>
        </w:tc>
      </w:tr>
      <w:tr w:rsidR="005F2C4B" w:rsidRPr="004A48E1" w14:paraId="12C017D3" w14:textId="77777777" w:rsidTr="00F52D15">
        <w:trPr>
          <w:trHeight w:val="447"/>
        </w:trPr>
        <w:tc>
          <w:tcPr>
            <w:tcW w:w="568" w:type="dxa"/>
            <w:shd w:val="clear" w:color="auto" w:fill="auto"/>
            <w:vAlign w:val="center"/>
          </w:tcPr>
          <w:p w14:paraId="75A7BC29" w14:textId="77777777" w:rsidR="005F2C4B" w:rsidRPr="004A48E1" w:rsidRDefault="005F2C4B" w:rsidP="00F52D15">
            <w:pPr>
              <w:ind w:left="-11"/>
              <w:contextualSpacing/>
              <w:jc w:val="center"/>
              <w:rPr>
                <w:b/>
                <w:bCs/>
                <w:sz w:val="16"/>
                <w:szCs w:val="16"/>
              </w:rPr>
            </w:pPr>
            <w:r w:rsidRPr="004A48E1">
              <w:rPr>
                <w:b/>
                <w:bCs/>
                <w:sz w:val="16"/>
                <w:szCs w:val="16"/>
              </w:rPr>
              <w:t>5</w:t>
            </w:r>
          </w:p>
        </w:tc>
        <w:tc>
          <w:tcPr>
            <w:tcW w:w="6095" w:type="dxa"/>
            <w:shd w:val="clear" w:color="auto" w:fill="auto"/>
            <w:vAlign w:val="center"/>
          </w:tcPr>
          <w:p w14:paraId="3EEA6063" w14:textId="77777777" w:rsidR="005F2C4B" w:rsidRPr="004A48E1" w:rsidRDefault="005F2C4B" w:rsidP="00F52D15">
            <w:pPr>
              <w:ind w:left="34"/>
              <w:contextualSpacing/>
              <w:jc w:val="both"/>
              <w:rPr>
                <w:sz w:val="16"/>
                <w:szCs w:val="16"/>
              </w:rPr>
            </w:pPr>
            <w:r w:rsidRPr="004A48E1">
              <w:rPr>
                <w:sz w:val="16"/>
                <w:szCs w:val="16"/>
              </w:rPr>
              <w:t xml:space="preserve">Инженерная подготовка и техническая рекультивация кустовой площадки и подъездных путей селективная выемка, складирование и хранение почвы во временных отвалах; </w:t>
            </w:r>
            <w:r>
              <w:rPr>
                <w:sz w:val="16"/>
                <w:szCs w:val="16"/>
              </w:rPr>
              <w:t>получение разрешительной документации на вырубка растительности и мелколесья/растительности,</w:t>
            </w:r>
            <w:r>
              <w:rPr>
                <w:rFonts w:ascii="Open Sans" w:hAnsi="Open Sans" w:cs="Open Sans"/>
                <w:color w:val="222222"/>
                <w:spacing w:val="3"/>
                <w:sz w:val="23"/>
                <w:szCs w:val="23"/>
                <w:shd w:val="clear" w:color="auto" w:fill="FFFFFF"/>
              </w:rPr>
              <w:t xml:space="preserve"> </w:t>
            </w:r>
            <w:r w:rsidRPr="002F3F8A">
              <w:rPr>
                <w:sz w:val="16"/>
                <w:szCs w:val="16"/>
              </w:rPr>
              <w:t>корчевание пней</w:t>
            </w:r>
            <w:r>
              <w:rPr>
                <w:sz w:val="16"/>
                <w:szCs w:val="16"/>
              </w:rPr>
              <w:t xml:space="preserve">, , </w:t>
            </w:r>
            <w:r w:rsidRPr="004A48E1">
              <w:rPr>
                <w:sz w:val="16"/>
                <w:szCs w:val="16"/>
              </w:rPr>
              <w:t xml:space="preserve">формирование оптимальной по геометрическим параметрам площадки бурения; предотвращение самовозгорания отвалов; планировка поверхности, </w:t>
            </w:r>
            <w:proofErr w:type="spellStart"/>
            <w:r w:rsidRPr="004A48E1">
              <w:rPr>
                <w:sz w:val="16"/>
                <w:szCs w:val="16"/>
              </w:rPr>
              <w:t>выполаживание</w:t>
            </w:r>
            <w:proofErr w:type="spellEnd"/>
            <w:r w:rsidRPr="004A48E1">
              <w:rPr>
                <w:sz w:val="16"/>
                <w:szCs w:val="16"/>
              </w:rPr>
              <w:t>; устройство выездов; устройство осушительной сети; покрытие рекультивируемой поверхности слоем потенциально плодородных почвообразующих пород и его планировка, демонтаж фундаментов, контуров заземления, опор под трубопроводы и превенторных стоек, якорей, уборку мусора и отходов, замазученности, засыпку искусственных углублений.</w:t>
            </w:r>
          </w:p>
        </w:tc>
        <w:tc>
          <w:tcPr>
            <w:tcW w:w="567" w:type="dxa"/>
            <w:shd w:val="clear" w:color="auto" w:fill="auto"/>
            <w:vAlign w:val="center"/>
          </w:tcPr>
          <w:p w14:paraId="40809A98" w14:textId="77777777" w:rsidR="005F2C4B" w:rsidRPr="004A48E1" w:rsidRDefault="005F2C4B" w:rsidP="00F52D15">
            <w:pPr>
              <w:contextualSpacing/>
              <w:jc w:val="center"/>
              <w:rPr>
                <w:b/>
                <w:bCs/>
                <w:sz w:val="16"/>
                <w:szCs w:val="16"/>
              </w:rPr>
            </w:pPr>
          </w:p>
        </w:tc>
        <w:tc>
          <w:tcPr>
            <w:tcW w:w="708" w:type="dxa"/>
            <w:shd w:val="clear" w:color="auto" w:fill="auto"/>
            <w:vAlign w:val="center"/>
          </w:tcPr>
          <w:p w14:paraId="20B790E3" w14:textId="77777777" w:rsidR="005F2C4B" w:rsidRPr="004A48E1" w:rsidRDefault="005F2C4B" w:rsidP="00F52D15">
            <w:pPr>
              <w:contextualSpacing/>
              <w:jc w:val="center"/>
              <w:rPr>
                <w:b/>
                <w:bCs/>
                <w:sz w:val="16"/>
                <w:szCs w:val="16"/>
              </w:rPr>
            </w:pPr>
            <w:r w:rsidRPr="004A48E1">
              <w:rPr>
                <w:b/>
                <w:bCs/>
                <w:sz w:val="16"/>
                <w:szCs w:val="16"/>
              </w:rPr>
              <w:t>+</w:t>
            </w:r>
          </w:p>
        </w:tc>
        <w:tc>
          <w:tcPr>
            <w:tcW w:w="2552" w:type="dxa"/>
            <w:shd w:val="clear" w:color="auto" w:fill="auto"/>
            <w:vAlign w:val="center"/>
          </w:tcPr>
          <w:p w14:paraId="3D3E1BDF" w14:textId="77777777" w:rsidR="005F2C4B" w:rsidRPr="004A48E1" w:rsidRDefault="005F2C4B" w:rsidP="00F52D15">
            <w:pPr>
              <w:ind w:left="-108" w:right="-108"/>
              <w:contextualSpacing/>
              <w:jc w:val="both"/>
              <w:rPr>
                <w:sz w:val="16"/>
                <w:szCs w:val="16"/>
              </w:rPr>
            </w:pPr>
          </w:p>
        </w:tc>
      </w:tr>
      <w:tr w:rsidR="005F2C4B" w:rsidRPr="004A48E1" w14:paraId="1ADC8134" w14:textId="77777777" w:rsidTr="00F52D15">
        <w:trPr>
          <w:trHeight w:val="50"/>
        </w:trPr>
        <w:tc>
          <w:tcPr>
            <w:tcW w:w="568" w:type="dxa"/>
            <w:tcBorders>
              <w:bottom w:val="single" w:sz="4" w:space="0" w:color="auto"/>
            </w:tcBorders>
            <w:shd w:val="clear" w:color="auto" w:fill="auto"/>
            <w:vAlign w:val="center"/>
          </w:tcPr>
          <w:p w14:paraId="6E5EBD03" w14:textId="77777777" w:rsidR="005F2C4B" w:rsidRPr="004A48E1" w:rsidRDefault="005F2C4B" w:rsidP="00F52D15">
            <w:pPr>
              <w:ind w:left="-11"/>
              <w:contextualSpacing/>
              <w:jc w:val="center"/>
              <w:rPr>
                <w:b/>
                <w:bCs/>
                <w:sz w:val="16"/>
                <w:szCs w:val="16"/>
              </w:rPr>
            </w:pPr>
            <w:r w:rsidRPr="004A48E1">
              <w:rPr>
                <w:b/>
                <w:bCs/>
                <w:sz w:val="16"/>
                <w:szCs w:val="16"/>
              </w:rPr>
              <w:t>6</w:t>
            </w:r>
          </w:p>
        </w:tc>
        <w:tc>
          <w:tcPr>
            <w:tcW w:w="6095" w:type="dxa"/>
            <w:tcBorders>
              <w:bottom w:val="single" w:sz="4" w:space="0" w:color="auto"/>
            </w:tcBorders>
            <w:shd w:val="clear" w:color="auto" w:fill="auto"/>
            <w:vAlign w:val="center"/>
          </w:tcPr>
          <w:p w14:paraId="4386013E" w14:textId="77777777" w:rsidR="005F2C4B" w:rsidRPr="004A48E1" w:rsidRDefault="005F2C4B" w:rsidP="00F52D15">
            <w:pPr>
              <w:ind w:left="34"/>
              <w:contextualSpacing/>
              <w:rPr>
                <w:sz w:val="16"/>
                <w:szCs w:val="16"/>
              </w:rPr>
            </w:pPr>
            <w:r w:rsidRPr="004A48E1">
              <w:rPr>
                <w:sz w:val="16"/>
                <w:szCs w:val="16"/>
              </w:rPr>
              <w:t>Техническая рекультивация после окончания производства работ</w:t>
            </w:r>
          </w:p>
        </w:tc>
        <w:tc>
          <w:tcPr>
            <w:tcW w:w="567" w:type="dxa"/>
            <w:tcBorders>
              <w:bottom w:val="single" w:sz="4" w:space="0" w:color="auto"/>
            </w:tcBorders>
            <w:shd w:val="clear" w:color="auto" w:fill="auto"/>
            <w:vAlign w:val="center"/>
          </w:tcPr>
          <w:p w14:paraId="06EA89C2" w14:textId="77777777" w:rsidR="005F2C4B" w:rsidRPr="004A48E1" w:rsidRDefault="005F2C4B" w:rsidP="00F52D15">
            <w:pPr>
              <w:contextualSpacing/>
              <w:jc w:val="center"/>
              <w:rPr>
                <w:b/>
                <w:bCs/>
                <w:sz w:val="16"/>
                <w:szCs w:val="16"/>
              </w:rPr>
            </w:pPr>
          </w:p>
        </w:tc>
        <w:tc>
          <w:tcPr>
            <w:tcW w:w="708" w:type="dxa"/>
            <w:tcBorders>
              <w:bottom w:val="single" w:sz="4" w:space="0" w:color="auto"/>
            </w:tcBorders>
            <w:shd w:val="clear" w:color="auto" w:fill="auto"/>
            <w:vAlign w:val="center"/>
          </w:tcPr>
          <w:p w14:paraId="6EB38FF8" w14:textId="77777777" w:rsidR="005F2C4B" w:rsidRPr="004A48E1" w:rsidRDefault="005F2C4B" w:rsidP="00F52D15">
            <w:pPr>
              <w:contextualSpacing/>
              <w:jc w:val="center"/>
              <w:rPr>
                <w:b/>
                <w:bCs/>
                <w:sz w:val="16"/>
                <w:szCs w:val="16"/>
              </w:rPr>
            </w:pPr>
            <w:r w:rsidRPr="004A48E1">
              <w:rPr>
                <w:b/>
                <w:bCs/>
                <w:sz w:val="16"/>
                <w:szCs w:val="16"/>
              </w:rPr>
              <w:t>+</w:t>
            </w:r>
          </w:p>
        </w:tc>
        <w:tc>
          <w:tcPr>
            <w:tcW w:w="2552" w:type="dxa"/>
            <w:tcBorders>
              <w:bottom w:val="single" w:sz="4" w:space="0" w:color="auto"/>
            </w:tcBorders>
            <w:shd w:val="clear" w:color="auto" w:fill="auto"/>
            <w:vAlign w:val="center"/>
          </w:tcPr>
          <w:p w14:paraId="79A71BA5" w14:textId="77777777" w:rsidR="005F2C4B" w:rsidRPr="004A48E1" w:rsidRDefault="005F2C4B" w:rsidP="00F52D15">
            <w:pPr>
              <w:ind w:left="-108" w:right="-108"/>
              <w:contextualSpacing/>
              <w:jc w:val="both"/>
              <w:rPr>
                <w:sz w:val="16"/>
                <w:szCs w:val="16"/>
              </w:rPr>
            </w:pPr>
          </w:p>
        </w:tc>
      </w:tr>
      <w:tr w:rsidR="005F2C4B" w:rsidRPr="004A48E1" w14:paraId="7DCD05B7" w14:textId="77777777" w:rsidTr="00F52D15">
        <w:trPr>
          <w:trHeight w:val="56"/>
        </w:trPr>
        <w:tc>
          <w:tcPr>
            <w:tcW w:w="568" w:type="dxa"/>
            <w:tcBorders>
              <w:bottom w:val="dotted" w:sz="4" w:space="0" w:color="auto"/>
            </w:tcBorders>
            <w:shd w:val="clear" w:color="auto" w:fill="auto"/>
            <w:vAlign w:val="center"/>
          </w:tcPr>
          <w:p w14:paraId="18556FE6" w14:textId="77777777" w:rsidR="005F2C4B" w:rsidRPr="004A48E1" w:rsidRDefault="005F2C4B" w:rsidP="00F52D15">
            <w:pPr>
              <w:ind w:left="-11"/>
              <w:contextualSpacing/>
              <w:jc w:val="center"/>
              <w:rPr>
                <w:b/>
                <w:bCs/>
                <w:sz w:val="16"/>
                <w:szCs w:val="16"/>
              </w:rPr>
            </w:pPr>
            <w:r w:rsidRPr="004A48E1">
              <w:rPr>
                <w:b/>
                <w:bCs/>
                <w:sz w:val="16"/>
                <w:szCs w:val="16"/>
              </w:rPr>
              <w:t>7</w:t>
            </w:r>
          </w:p>
        </w:tc>
        <w:tc>
          <w:tcPr>
            <w:tcW w:w="9922" w:type="dxa"/>
            <w:gridSpan w:val="4"/>
            <w:tcBorders>
              <w:bottom w:val="dotted" w:sz="4" w:space="0" w:color="auto"/>
            </w:tcBorders>
            <w:shd w:val="clear" w:color="auto" w:fill="auto"/>
            <w:vAlign w:val="center"/>
            <w:hideMark/>
          </w:tcPr>
          <w:p w14:paraId="20B29363" w14:textId="77777777" w:rsidR="005F2C4B" w:rsidRPr="004A48E1" w:rsidRDefault="005F2C4B" w:rsidP="00F52D15">
            <w:pPr>
              <w:ind w:left="34"/>
              <w:contextualSpacing/>
              <w:jc w:val="both"/>
              <w:rPr>
                <w:b/>
                <w:bCs/>
                <w:sz w:val="16"/>
                <w:szCs w:val="16"/>
              </w:rPr>
            </w:pPr>
            <w:r w:rsidRPr="004A48E1">
              <w:rPr>
                <w:b/>
                <w:bCs/>
                <w:sz w:val="16"/>
                <w:szCs w:val="16"/>
              </w:rPr>
              <w:t>Бурение скважин</w:t>
            </w:r>
          </w:p>
        </w:tc>
      </w:tr>
      <w:tr w:rsidR="005F2C4B" w:rsidRPr="004A48E1" w14:paraId="072E2DE3" w14:textId="77777777" w:rsidTr="00F52D15">
        <w:trPr>
          <w:trHeight w:val="60"/>
        </w:trPr>
        <w:tc>
          <w:tcPr>
            <w:tcW w:w="568" w:type="dxa"/>
            <w:tcBorders>
              <w:top w:val="dotted" w:sz="4" w:space="0" w:color="auto"/>
              <w:bottom w:val="dotted" w:sz="4" w:space="0" w:color="auto"/>
            </w:tcBorders>
            <w:shd w:val="clear" w:color="auto" w:fill="auto"/>
            <w:vAlign w:val="center"/>
          </w:tcPr>
          <w:p w14:paraId="3D614BFF" w14:textId="77777777" w:rsidR="005F2C4B" w:rsidRPr="004A48E1" w:rsidRDefault="005F2C4B" w:rsidP="00F52D15">
            <w:pPr>
              <w:ind w:left="74"/>
              <w:contextualSpacing/>
              <w:jc w:val="center"/>
              <w:rPr>
                <w:sz w:val="16"/>
                <w:szCs w:val="16"/>
              </w:rPr>
            </w:pPr>
            <w:r w:rsidRPr="004A48E1">
              <w:rPr>
                <w:sz w:val="16"/>
                <w:szCs w:val="16"/>
              </w:rPr>
              <w:t>7.1</w:t>
            </w:r>
          </w:p>
        </w:tc>
        <w:tc>
          <w:tcPr>
            <w:tcW w:w="6095" w:type="dxa"/>
            <w:tcBorders>
              <w:top w:val="dotted" w:sz="4" w:space="0" w:color="auto"/>
              <w:bottom w:val="dotted" w:sz="4" w:space="0" w:color="auto"/>
            </w:tcBorders>
            <w:shd w:val="clear" w:color="auto" w:fill="auto"/>
            <w:vAlign w:val="center"/>
            <w:hideMark/>
          </w:tcPr>
          <w:p w14:paraId="58AD3BB2" w14:textId="77777777" w:rsidR="005F2C4B" w:rsidRPr="004A48E1" w:rsidRDefault="005F2C4B" w:rsidP="00F52D15">
            <w:pPr>
              <w:ind w:left="34"/>
              <w:contextualSpacing/>
              <w:jc w:val="both"/>
              <w:rPr>
                <w:sz w:val="16"/>
                <w:szCs w:val="16"/>
              </w:rPr>
            </w:pPr>
            <w:r w:rsidRPr="004A48E1">
              <w:rPr>
                <w:sz w:val="16"/>
                <w:szCs w:val="16"/>
              </w:rPr>
              <w:t xml:space="preserve">Долота, долотный сервис (предоставление гаммы долот, расширители, </w:t>
            </w:r>
            <w:proofErr w:type="spellStart"/>
            <w:r w:rsidRPr="004A48E1">
              <w:rPr>
                <w:sz w:val="16"/>
                <w:szCs w:val="16"/>
              </w:rPr>
              <w:t>яссы</w:t>
            </w:r>
            <w:proofErr w:type="spellEnd"/>
            <w:r w:rsidRPr="004A48E1">
              <w:rPr>
                <w:sz w:val="16"/>
                <w:szCs w:val="16"/>
              </w:rPr>
              <w:t xml:space="preserve"> и т.д. для всех интервалов бурения)</w:t>
            </w:r>
          </w:p>
        </w:tc>
        <w:tc>
          <w:tcPr>
            <w:tcW w:w="567" w:type="dxa"/>
            <w:tcBorders>
              <w:top w:val="dotted" w:sz="4" w:space="0" w:color="auto"/>
              <w:bottom w:val="dotted" w:sz="4" w:space="0" w:color="auto"/>
            </w:tcBorders>
            <w:shd w:val="clear" w:color="auto" w:fill="auto"/>
            <w:vAlign w:val="center"/>
            <w:hideMark/>
          </w:tcPr>
          <w:p w14:paraId="08D7EF23" w14:textId="77777777" w:rsidR="005F2C4B" w:rsidRPr="004A48E1" w:rsidRDefault="005F2C4B" w:rsidP="00F52D15">
            <w:pPr>
              <w:contextualSpacing/>
              <w:jc w:val="center"/>
              <w:rPr>
                <w:b/>
                <w:bCs/>
                <w:sz w:val="16"/>
                <w:szCs w:val="16"/>
              </w:rPr>
            </w:pPr>
          </w:p>
        </w:tc>
        <w:tc>
          <w:tcPr>
            <w:tcW w:w="708" w:type="dxa"/>
            <w:tcBorders>
              <w:top w:val="dotted" w:sz="4" w:space="0" w:color="auto"/>
              <w:bottom w:val="dotted" w:sz="4" w:space="0" w:color="auto"/>
            </w:tcBorders>
            <w:shd w:val="clear" w:color="auto" w:fill="auto"/>
            <w:vAlign w:val="center"/>
            <w:hideMark/>
          </w:tcPr>
          <w:p w14:paraId="5EFDD287" w14:textId="77777777" w:rsidR="005F2C4B" w:rsidRPr="004A48E1" w:rsidRDefault="005F2C4B" w:rsidP="00F52D15">
            <w:pPr>
              <w:contextualSpacing/>
              <w:jc w:val="center"/>
              <w:rPr>
                <w:b/>
                <w:bCs/>
                <w:sz w:val="16"/>
                <w:szCs w:val="16"/>
              </w:rPr>
            </w:pPr>
            <w:r w:rsidRPr="004A48E1">
              <w:rPr>
                <w:b/>
                <w:bCs/>
                <w:sz w:val="16"/>
                <w:szCs w:val="16"/>
              </w:rPr>
              <w:t>+ </w:t>
            </w:r>
          </w:p>
        </w:tc>
        <w:tc>
          <w:tcPr>
            <w:tcW w:w="2552" w:type="dxa"/>
            <w:tcBorders>
              <w:top w:val="dotted" w:sz="4" w:space="0" w:color="auto"/>
              <w:bottom w:val="dotted" w:sz="4" w:space="0" w:color="auto"/>
            </w:tcBorders>
            <w:shd w:val="clear" w:color="auto" w:fill="auto"/>
            <w:vAlign w:val="center"/>
            <w:hideMark/>
          </w:tcPr>
          <w:p w14:paraId="4A826374" w14:textId="77777777" w:rsidR="005F2C4B" w:rsidRPr="004A48E1" w:rsidRDefault="005F2C4B" w:rsidP="00F52D15">
            <w:pPr>
              <w:ind w:left="-108" w:right="-108"/>
              <w:contextualSpacing/>
              <w:jc w:val="both"/>
              <w:rPr>
                <w:sz w:val="16"/>
                <w:szCs w:val="16"/>
              </w:rPr>
            </w:pPr>
          </w:p>
        </w:tc>
      </w:tr>
      <w:tr w:rsidR="005F2C4B" w:rsidRPr="003F05CF" w14:paraId="37A8C820" w14:textId="77777777" w:rsidTr="00F52D15">
        <w:trPr>
          <w:trHeight w:val="60"/>
        </w:trPr>
        <w:tc>
          <w:tcPr>
            <w:tcW w:w="568" w:type="dxa"/>
            <w:tcBorders>
              <w:top w:val="dotted" w:sz="4" w:space="0" w:color="auto"/>
              <w:bottom w:val="dotted" w:sz="4" w:space="0" w:color="auto"/>
            </w:tcBorders>
            <w:shd w:val="clear" w:color="auto" w:fill="auto"/>
            <w:vAlign w:val="center"/>
          </w:tcPr>
          <w:p w14:paraId="11A321A7" w14:textId="77777777" w:rsidR="005F2C4B" w:rsidRPr="004A48E1" w:rsidRDefault="005F2C4B" w:rsidP="00F52D15">
            <w:pPr>
              <w:ind w:left="-3"/>
              <w:contextualSpacing/>
              <w:jc w:val="center"/>
              <w:rPr>
                <w:sz w:val="16"/>
                <w:szCs w:val="16"/>
              </w:rPr>
            </w:pPr>
            <w:r w:rsidRPr="004A48E1">
              <w:rPr>
                <w:sz w:val="16"/>
                <w:szCs w:val="16"/>
              </w:rPr>
              <w:t>7.2</w:t>
            </w:r>
          </w:p>
        </w:tc>
        <w:tc>
          <w:tcPr>
            <w:tcW w:w="6095" w:type="dxa"/>
            <w:tcBorders>
              <w:top w:val="dotted" w:sz="4" w:space="0" w:color="auto"/>
              <w:bottom w:val="dotted" w:sz="4" w:space="0" w:color="auto"/>
            </w:tcBorders>
            <w:shd w:val="clear" w:color="auto" w:fill="auto"/>
            <w:vAlign w:val="center"/>
          </w:tcPr>
          <w:p w14:paraId="3A4EC262" w14:textId="77777777" w:rsidR="005F2C4B" w:rsidRPr="004A48E1" w:rsidRDefault="005F2C4B" w:rsidP="00F52D15">
            <w:pPr>
              <w:ind w:left="34"/>
              <w:contextualSpacing/>
              <w:jc w:val="both"/>
              <w:rPr>
                <w:sz w:val="16"/>
                <w:szCs w:val="16"/>
              </w:rPr>
            </w:pPr>
            <w:r w:rsidRPr="004A48E1">
              <w:rPr>
                <w:sz w:val="16"/>
                <w:szCs w:val="16"/>
              </w:rPr>
              <w:t xml:space="preserve">Сервис по предоставлению ВЗД и элементов КНБК (забойные двигатели, центраторы, калибраторы, обратные клапана для ВЗД, переводники и т.д.), хомут, </w:t>
            </w:r>
            <w:proofErr w:type="spellStart"/>
            <w:r w:rsidRPr="004A48E1">
              <w:rPr>
                <w:sz w:val="16"/>
                <w:szCs w:val="16"/>
              </w:rPr>
              <w:t>спайдер</w:t>
            </w:r>
            <w:proofErr w:type="spellEnd"/>
          </w:p>
        </w:tc>
        <w:tc>
          <w:tcPr>
            <w:tcW w:w="567" w:type="dxa"/>
            <w:tcBorders>
              <w:top w:val="dotted" w:sz="4" w:space="0" w:color="auto"/>
              <w:bottom w:val="dotted" w:sz="4" w:space="0" w:color="auto"/>
            </w:tcBorders>
            <w:shd w:val="clear" w:color="auto" w:fill="auto"/>
            <w:vAlign w:val="center"/>
          </w:tcPr>
          <w:p w14:paraId="7A8404B6" w14:textId="77777777" w:rsidR="005F2C4B" w:rsidRPr="004A48E1" w:rsidRDefault="005F2C4B" w:rsidP="00F52D15">
            <w:pPr>
              <w:contextualSpacing/>
              <w:jc w:val="center"/>
              <w:rPr>
                <w:b/>
                <w:bCs/>
                <w:sz w:val="16"/>
                <w:szCs w:val="16"/>
              </w:rPr>
            </w:pPr>
          </w:p>
        </w:tc>
        <w:tc>
          <w:tcPr>
            <w:tcW w:w="708" w:type="dxa"/>
            <w:tcBorders>
              <w:top w:val="dotted" w:sz="4" w:space="0" w:color="auto"/>
              <w:bottom w:val="dotted" w:sz="4" w:space="0" w:color="auto"/>
            </w:tcBorders>
            <w:shd w:val="clear" w:color="auto" w:fill="auto"/>
            <w:vAlign w:val="center"/>
          </w:tcPr>
          <w:p w14:paraId="35B5B586" w14:textId="77777777" w:rsidR="005F2C4B" w:rsidRPr="003F05CF" w:rsidRDefault="005F2C4B" w:rsidP="00F52D15">
            <w:pPr>
              <w:contextualSpacing/>
              <w:jc w:val="center"/>
              <w:rPr>
                <w:b/>
                <w:bCs/>
                <w:sz w:val="16"/>
                <w:szCs w:val="16"/>
              </w:rPr>
            </w:pPr>
            <w:r w:rsidRPr="004A48E1">
              <w:rPr>
                <w:b/>
                <w:bCs/>
                <w:sz w:val="16"/>
                <w:szCs w:val="16"/>
              </w:rPr>
              <w:t>+</w:t>
            </w:r>
          </w:p>
        </w:tc>
        <w:tc>
          <w:tcPr>
            <w:tcW w:w="2552" w:type="dxa"/>
            <w:tcBorders>
              <w:top w:val="dotted" w:sz="4" w:space="0" w:color="auto"/>
              <w:bottom w:val="dotted" w:sz="4" w:space="0" w:color="auto"/>
            </w:tcBorders>
            <w:shd w:val="clear" w:color="auto" w:fill="auto"/>
            <w:vAlign w:val="center"/>
          </w:tcPr>
          <w:p w14:paraId="1701B5D1" w14:textId="77777777" w:rsidR="005F2C4B" w:rsidRPr="003F05CF" w:rsidRDefault="005F2C4B" w:rsidP="00F52D15">
            <w:pPr>
              <w:ind w:left="-108" w:right="-108"/>
              <w:contextualSpacing/>
              <w:jc w:val="both"/>
              <w:rPr>
                <w:sz w:val="16"/>
                <w:szCs w:val="16"/>
              </w:rPr>
            </w:pPr>
            <w:r w:rsidRPr="003F05CF">
              <w:rPr>
                <w:sz w:val="16"/>
                <w:szCs w:val="16"/>
              </w:rPr>
              <w:t xml:space="preserve"> </w:t>
            </w:r>
          </w:p>
        </w:tc>
      </w:tr>
      <w:tr w:rsidR="005F2C4B" w:rsidRPr="003F05CF" w14:paraId="72E81B98" w14:textId="77777777" w:rsidTr="00F52D15">
        <w:trPr>
          <w:trHeight w:val="60"/>
        </w:trPr>
        <w:tc>
          <w:tcPr>
            <w:tcW w:w="568" w:type="dxa"/>
            <w:tcBorders>
              <w:top w:val="dotted" w:sz="4" w:space="0" w:color="auto"/>
              <w:bottom w:val="dotted" w:sz="4" w:space="0" w:color="auto"/>
            </w:tcBorders>
            <w:shd w:val="clear" w:color="auto" w:fill="auto"/>
            <w:vAlign w:val="center"/>
          </w:tcPr>
          <w:p w14:paraId="61124C1D" w14:textId="77777777" w:rsidR="005F2C4B" w:rsidRPr="003F05CF" w:rsidRDefault="005F2C4B" w:rsidP="00F52D15">
            <w:pPr>
              <w:ind w:left="-11"/>
              <w:contextualSpacing/>
              <w:jc w:val="center"/>
              <w:rPr>
                <w:sz w:val="16"/>
                <w:szCs w:val="16"/>
              </w:rPr>
            </w:pPr>
            <w:r w:rsidRPr="003F05CF">
              <w:rPr>
                <w:sz w:val="16"/>
                <w:szCs w:val="16"/>
              </w:rPr>
              <w:t>7.3</w:t>
            </w:r>
          </w:p>
        </w:tc>
        <w:tc>
          <w:tcPr>
            <w:tcW w:w="6095" w:type="dxa"/>
            <w:tcBorders>
              <w:top w:val="dotted" w:sz="4" w:space="0" w:color="auto"/>
              <w:bottom w:val="dotted" w:sz="4" w:space="0" w:color="auto"/>
            </w:tcBorders>
            <w:shd w:val="clear" w:color="auto" w:fill="auto"/>
            <w:vAlign w:val="center"/>
          </w:tcPr>
          <w:p w14:paraId="15FEE23C" w14:textId="77777777" w:rsidR="005F2C4B" w:rsidRPr="003F05CF" w:rsidRDefault="005F2C4B" w:rsidP="00F52D15">
            <w:pPr>
              <w:ind w:left="34"/>
              <w:contextualSpacing/>
              <w:jc w:val="both"/>
              <w:rPr>
                <w:sz w:val="16"/>
                <w:szCs w:val="16"/>
              </w:rPr>
            </w:pPr>
            <w:r w:rsidRPr="003F05CF">
              <w:rPr>
                <w:sz w:val="16"/>
                <w:szCs w:val="16"/>
              </w:rPr>
              <w:t>Комплект аварийно-ловильного инструмента для специфичного оборудования сервисного Подрядчика</w:t>
            </w:r>
          </w:p>
        </w:tc>
        <w:tc>
          <w:tcPr>
            <w:tcW w:w="567" w:type="dxa"/>
            <w:tcBorders>
              <w:top w:val="dotted" w:sz="4" w:space="0" w:color="auto"/>
              <w:bottom w:val="dotted" w:sz="4" w:space="0" w:color="auto"/>
            </w:tcBorders>
            <w:shd w:val="clear" w:color="auto" w:fill="auto"/>
            <w:vAlign w:val="center"/>
          </w:tcPr>
          <w:p w14:paraId="6E39C846" w14:textId="77777777" w:rsidR="005F2C4B" w:rsidRPr="003F05CF" w:rsidRDefault="005F2C4B" w:rsidP="00F52D15">
            <w:pPr>
              <w:contextualSpacing/>
              <w:jc w:val="center"/>
              <w:rPr>
                <w:b/>
                <w:bCs/>
                <w:sz w:val="16"/>
                <w:szCs w:val="16"/>
              </w:rPr>
            </w:pPr>
          </w:p>
        </w:tc>
        <w:tc>
          <w:tcPr>
            <w:tcW w:w="708" w:type="dxa"/>
            <w:tcBorders>
              <w:top w:val="dotted" w:sz="4" w:space="0" w:color="auto"/>
              <w:bottom w:val="dotted" w:sz="4" w:space="0" w:color="auto"/>
            </w:tcBorders>
            <w:shd w:val="clear" w:color="auto" w:fill="auto"/>
            <w:vAlign w:val="center"/>
          </w:tcPr>
          <w:p w14:paraId="39C51346"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tcBorders>
              <w:top w:val="dotted" w:sz="4" w:space="0" w:color="auto"/>
              <w:bottom w:val="dotted" w:sz="4" w:space="0" w:color="auto"/>
            </w:tcBorders>
            <w:shd w:val="clear" w:color="auto" w:fill="auto"/>
            <w:vAlign w:val="center"/>
          </w:tcPr>
          <w:p w14:paraId="5881495B" w14:textId="77777777" w:rsidR="005F2C4B" w:rsidRPr="003F05CF" w:rsidRDefault="005F2C4B" w:rsidP="00F52D15">
            <w:pPr>
              <w:ind w:left="-108" w:right="-108"/>
              <w:contextualSpacing/>
              <w:jc w:val="both"/>
              <w:rPr>
                <w:sz w:val="16"/>
                <w:szCs w:val="16"/>
              </w:rPr>
            </w:pPr>
          </w:p>
        </w:tc>
      </w:tr>
      <w:tr w:rsidR="005F2C4B" w:rsidRPr="003F05CF" w14:paraId="1C199347" w14:textId="77777777" w:rsidTr="00F52D15">
        <w:trPr>
          <w:trHeight w:val="60"/>
        </w:trPr>
        <w:tc>
          <w:tcPr>
            <w:tcW w:w="568" w:type="dxa"/>
            <w:tcBorders>
              <w:top w:val="dotted" w:sz="4" w:space="0" w:color="auto"/>
              <w:bottom w:val="dotted" w:sz="4" w:space="0" w:color="auto"/>
            </w:tcBorders>
            <w:shd w:val="clear" w:color="auto" w:fill="auto"/>
            <w:vAlign w:val="center"/>
          </w:tcPr>
          <w:p w14:paraId="4D7799DE" w14:textId="77777777" w:rsidR="005F2C4B" w:rsidRPr="003F05CF" w:rsidRDefault="005F2C4B" w:rsidP="00F52D15">
            <w:pPr>
              <w:ind w:left="-11"/>
              <w:contextualSpacing/>
              <w:jc w:val="center"/>
              <w:rPr>
                <w:sz w:val="16"/>
                <w:szCs w:val="16"/>
              </w:rPr>
            </w:pPr>
            <w:r w:rsidRPr="003F05CF">
              <w:rPr>
                <w:sz w:val="16"/>
                <w:szCs w:val="16"/>
              </w:rPr>
              <w:t>7.4</w:t>
            </w:r>
          </w:p>
        </w:tc>
        <w:tc>
          <w:tcPr>
            <w:tcW w:w="6095" w:type="dxa"/>
            <w:tcBorders>
              <w:top w:val="dotted" w:sz="4" w:space="0" w:color="auto"/>
              <w:bottom w:val="dotted" w:sz="4" w:space="0" w:color="auto"/>
            </w:tcBorders>
            <w:shd w:val="clear" w:color="auto" w:fill="auto"/>
            <w:vAlign w:val="center"/>
          </w:tcPr>
          <w:p w14:paraId="0056B909" w14:textId="77777777" w:rsidR="005F2C4B" w:rsidRPr="003F05CF" w:rsidRDefault="005F2C4B" w:rsidP="00F52D15">
            <w:pPr>
              <w:ind w:left="34"/>
              <w:contextualSpacing/>
              <w:jc w:val="both"/>
              <w:rPr>
                <w:sz w:val="16"/>
                <w:szCs w:val="16"/>
              </w:rPr>
            </w:pPr>
            <w:r w:rsidRPr="003F05CF">
              <w:rPr>
                <w:sz w:val="16"/>
                <w:szCs w:val="16"/>
              </w:rPr>
              <w:t xml:space="preserve">Сервис буровых растворов, включая </w:t>
            </w:r>
            <w:proofErr w:type="spellStart"/>
            <w:r w:rsidRPr="003F05CF">
              <w:rPr>
                <w:sz w:val="16"/>
                <w:szCs w:val="16"/>
              </w:rPr>
              <w:t>хим.реагенты</w:t>
            </w:r>
            <w:proofErr w:type="spellEnd"/>
          </w:p>
        </w:tc>
        <w:tc>
          <w:tcPr>
            <w:tcW w:w="567" w:type="dxa"/>
            <w:tcBorders>
              <w:top w:val="dotted" w:sz="4" w:space="0" w:color="auto"/>
              <w:bottom w:val="dotted" w:sz="4" w:space="0" w:color="auto"/>
            </w:tcBorders>
            <w:shd w:val="clear" w:color="auto" w:fill="auto"/>
            <w:vAlign w:val="center"/>
          </w:tcPr>
          <w:p w14:paraId="1A054A84" w14:textId="77777777" w:rsidR="005F2C4B" w:rsidRPr="003F05CF" w:rsidRDefault="005F2C4B" w:rsidP="00F52D15">
            <w:pPr>
              <w:contextualSpacing/>
              <w:jc w:val="center"/>
              <w:rPr>
                <w:b/>
                <w:bCs/>
                <w:sz w:val="16"/>
                <w:szCs w:val="16"/>
              </w:rPr>
            </w:pPr>
          </w:p>
        </w:tc>
        <w:tc>
          <w:tcPr>
            <w:tcW w:w="708" w:type="dxa"/>
            <w:tcBorders>
              <w:top w:val="dotted" w:sz="4" w:space="0" w:color="auto"/>
              <w:bottom w:val="dotted" w:sz="4" w:space="0" w:color="auto"/>
            </w:tcBorders>
            <w:shd w:val="clear" w:color="auto" w:fill="auto"/>
            <w:vAlign w:val="center"/>
          </w:tcPr>
          <w:p w14:paraId="58085EEE"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tcBorders>
              <w:top w:val="dotted" w:sz="4" w:space="0" w:color="auto"/>
              <w:bottom w:val="dotted" w:sz="4" w:space="0" w:color="auto"/>
            </w:tcBorders>
            <w:shd w:val="clear" w:color="auto" w:fill="auto"/>
            <w:vAlign w:val="center"/>
          </w:tcPr>
          <w:p w14:paraId="542EA26A" w14:textId="77777777" w:rsidR="005F2C4B" w:rsidRPr="003F05CF" w:rsidRDefault="005F2C4B" w:rsidP="00F52D15">
            <w:pPr>
              <w:ind w:left="-108" w:right="-108"/>
              <w:contextualSpacing/>
              <w:jc w:val="both"/>
              <w:rPr>
                <w:sz w:val="16"/>
                <w:szCs w:val="16"/>
              </w:rPr>
            </w:pPr>
          </w:p>
        </w:tc>
      </w:tr>
      <w:tr w:rsidR="005F2C4B" w:rsidRPr="003F05CF" w14:paraId="066B0059" w14:textId="77777777" w:rsidTr="00F52D15">
        <w:trPr>
          <w:trHeight w:val="50"/>
        </w:trPr>
        <w:tc>
          <w:tcPr>
            <w:tcW w:w="568" w:type="dxa"/>
            <w:tcBorders>
              <w:top w:val="dotted" w:sz="4" w:space="0" w:color="auto"/>
              <w:bottom w:val="dotted" w:sz="4" w:space="0" w:color="auto"/>
            </w:tcBorders>
            <w:shd w:val="clear" w:color="auto" w:fill="auto"/>
            <w:vAlign w:val="center"/>
          </w:tcPr>
          <w:p w14:paraId="1C33CB4F" w14:textId="77777777" w:rsidR="005F2C4B" w:rsidRPr="003F05CF" w:rsidRDefault="005F2C4B" w:rsidP="00F52D15">
            <w:pPr>
              <w:ind w:left="-11"/>
              <w:contextualSpacing/>
              <w:jc w:val="center"/>
              <w:rPr>
                <w:sz w:val="16"/>
                <w:szCs w:val="16"/>
              </w:rPr>
            </w:pPr>
            <w:r w:rsidRPr="003F05CF">
              <w:rPr>
                <w:sz w:val="16"/>
                <w:szCs w:val="16"/>
              </w:rPr>
              <w:t>7.5</w:t>
            </w:r>
          </w:p>
        </w:tc>
        <w:tc>
          <w:tcPr>
            <w:tcW w:w="6095" w:type="dxa"/>
            <w:tcBorders>
              <w:top w:val="dotted" w:sz="4" w:space="0" w:color="auto"/>
              <w:bottom w:val="dotted" w:sz="4" w:space="0" w:color="auto"/>
            </w:tcBorders>
            <w:shd w:val="clear" w:color="auto" w:fill="auto"/>
            <w:vAlign w:val="center"/>
          </w:tcPr>
          <w:p w14:paraId="0A0B583D" w14:textId="77777777" w:rsidR="005F2C4B" w:rsidRPr="003F05CF" w:rsidRDefault="005F2C4B" w:rsidP="00F52D15">
            <w:pPr>
              <w:ind w:left="34"/>
              <w:contextualSpacing/>
              <w:jc w:val="both"/>
              <w:rPr>
                <w:sz w:val="16"/>
                <w:szCs w:val="16"/>
              </w:rPr>
            </w:pPr>
            <w:r w:rsidRPr="003F05CF">
              <w:rPr>
                <w:sz w:val="16"/>
                <w:szCs w:val="16"/>
              </w:rPr>
              <w:t>Запас хим. реагентов для ликвидации возможных осложнений на базе бурового подрядчика, либо подрядчика по буровым растворам</w:t>
            </w:r>
          </w:p>
        </w:tc>
        <w:tc>
          <w:tcPr>
            <w:tcW w:w="567" w:type="dxa"/>
            <w:tcBorders>
              <w:top w:val="dotted" w:sz="4" w:space="0" w:color="auto"/>
              <w:bottom w:val="dotted" w:sz="4" w:space="0" w:color="auto"/>
            </w:tcBorders>
            <w:shd w:val="clear" w:color="auto" w:fill="auto"/>
            <w:vAlign w:val="center"/>
          </w:tcPr>
          <w:p w14:paraId="7044DB06" w14:textId="77777777" w:rsidR="005F2C4B" w:rsidRPr="003F05CF" w:rsidRDefault="005F2C4B" w:rsidP="00F52D15">
            <w:pPr>
              <w:contextualSpacing/>
              <w:jc w:val="center"/>
              <w:rPr>
                <w:b/>
                <w:bCs/>
                <w:sz w:val="16"/>
                <w:szCs w:val="16"/>
              </w:rPr>
            </w:pPr>
          </w:p>
        </w:tc>
        <w:tc>
          <w:tcPr>
            <w:tcW w:w="708" w:type="dxa"/>
            <w:tcBorders>
              <w:top w:val="dotted" w:sz="4" w:space="0" w:color="auto"/>
              <w:bottom w:val="dotted" w:sz="4" w:space="0" w:color="auto"/>
            </w:tcBorders>
            <w:shd w:val="clear" w:color="auto" w:fill="auto"/>
            <w:vAlign w:val="center"/>
          </w:tcPr>
          <w:p w14:paraId="1C935E3B"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tcBorders>
              <w:top w:val="dotted" w:sz="4" w:space="0" w:color="auto"/>
              <w:bottom w:val="dotted" w:sz="4" w:space="0" w:color="auto"/>
            </w:tcBorders>
            <w:shd w:val="clear" w:color="auto" w:fill="auto"/>
            <w:vAlign w:val="center"/>
          </w:tcPr>
          <w:p w14:paraId="5C92CA62" w14:textId="77777777" w:rsidR="005F2C4B" w:rsidRPr="003F05CF" w:rsidRDefault="005F2C4B" w:rsidP="00F52D15">
            <w:pPr>
              <w:ind w:left="-108" w:right="-108"/>
              <w:contextualSpacing/>
              <w:jc w:val="both"/>
              <w:rPr>
                <w:sz w:val="16"/>
                <w:szCs w:val="16"/>
              </w:rPr>
            </w:pPr>
            <w:r w:rsidRPr="003F05CF">
              <w:rPr>
                <w:sz w:val="16"/>
                <w:szCs w:val="16"/>
              </w:rPr>
              <w:t>Готовность Подрядчика (субподрядчика) произвести оперативный завоз (в течение 24 часов) на место проведения работ</w:t>
            </w:r>
          </w:p>
        </w:tc>
      </w:tr>
      <w:tr w:rsidR="005F2C4B" w:rsidRPr="003F05CF" w14:paraId="2CE8011E" w14:textId="77777777" w:rsidTr="00F52D15">
        <w:trPr>
          <w:trHeight w:val="56"/>
        </w:trPr>
        <w:tc>
          <w:tcPr>
            <w:tcW w:w="568" w:type="dxa"/>
            <w:tcBorders>
              <w:top w:val="dotted" w:sz="4" w:space="0" w:color="auto"/>
              <w:bottom w:val="dotted" w:sz="4" w:space="0" w:color="auto"/>
            </w:tcBorders>
            <w:shd w:val="clear" w:color="auto" w:fill="auto"/>
            <w:vAlign w:val="center"/>
          </w:tcPr>
          <w:p w14:paraId="51F91BA4" w14:textId="77777777" w:rsidR="005F2C4B" w:rsidRPr="003F05CF" w:rsidRDefault="005F2C4B" w:rsidP="00F52D15">
            <w:pPr>
              <w:ind w:left="-11"/>
              <w:contextualSpacing/>
              <w:jc w:val="center"/>
              <w:rPr>
                <w:sz w:val="16"/>
                <w:szCs w:val="16"/>
              </w:rPr>
            </w:pPr>
            <w:r w:rsidRPr="003F05CF">
              <w:rPr>
                <w:sz w:val="16"/>
                <w:szCs w:val="16"/>
              </w:rPr>
              <w:t>7.6</w:t>
            </w:r>
          </w:p>
        </w:tc>
        <w:tc>
          <w:tcPr>
            <w:tcW w:w="6095" w:type="dxa"/>
            <w:tcBorders>
              <w:top w:val="dotted" w:sz="4" w:space="0" w:color="auto"/>
              <w:bottom w:val="dotted" w:sz="4" w:space="0" w:color="auto"/>
            </w:tcBorders>
            <w:shd w:val="clear" w:color="auto" w:fill="auto"/>
            <w:vAlign w:val="center"/>
          </w:tcPr>
          <w:p w14:paraId="5CA63D17" w14:textId="77777777" w:rsidR="005F2C4B" w:rsidRPr="003F05CF" w:rsidRDefault="005F2C4B" w:rsidP="00F52D15">
            <w:pPr>
              <w:ind w:left="34"/>
              <w:contextualSpacing/>
              <w:rPr>
                <w:sz w:val="16"/>
                <w:szCs w:val="16"/>
              </w:rPr>
            </w:pPr>
            <w:r w:rsidRPr="003F05CF">
              <w:rPr>
                <w:sz w:val="16"/>
                <w:szCs w:val="16"/>
              </w:rPr>
              <w:t>4-х ступенчатая система очистки</w:t>
            </w:r>
          </w:p>
        </w:tc>
        <w:tc>
          <w:tcPr>
            <w:tcW w:w="567" w:type="dxa"/>
            <w:tcBorders>
              <w:top w:val="dotted" w:sz="4" w:space="0" w:color="auto"/>
              <w:bottom w:val="dotted" w:sz="4" w:space="0" w:color="auto"/>
            </w:tcBorders>
            <w:shd w:val="clear" w:color="auto" w:fill="auto"/>
            <w:vAlign w:val="center"/>
          </w:tcPr>
          <w:p w14:paraId="70828560" w14:textId="77777777" w:rsidR="005F2C4B" w:rsidRPr="003F05CF" w:rsidRDefault="005F2C4B" w:rsidP="00F52D15">
            <w:pPr>
              <w:contextualSpacing/>
              <w:jc w:val="center"/>
              <w:rPr>
                <w:b/>
                <w:bCs/>
                <w:sz w:val="16"/>
                <w:szCs w:val="16"/>
              </w:rPr>
            </w:pPr>
          </w:p>
        </w:tc>
        <w:tc>
          <w:tcPr>
            <w:tcW w:w="708" w:type="dxa"/>
            <w:tcBorders>
              <w:top w:val="dotted" w:sz="4" w:space="0" w:color="auto"/>
              <w:bottom w:val="dotted" w:sz="4" w:space="0" w:color="auto"/>
            </w:tcBorders>
            <w:shd w:val="clear" w:color="auto" w:fill="auto"/>
            <w:vAlign w:val="center"/>
          </w:tcPr>
          <w:p w14:paraId="5A43B4E6"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tcBorders>
              <w:top w:val="dotted" w:sz="4" w:space="0" w:color="auto"/>
              <w:bottom w:val="dotted" w:sz="4" w:space="0" w:color="auto"/>
            </w:tcBorders>
            <w:shd w:val="clear" w:color="auto" w:fill="auto"/>
            <w:vAlign w:val="center"/>
          </w:tcPr>
          <w:p w14:paraId="727FD3A9" w14:textId="77777777" w:rsidR="005F2C4B" w:rsidRPr="003F05CF" w:rsidRDefault="005F2C4B" w:rsidP="00F52D15">
            <w:pPr>
              <w:ind w:left="-108" w:right="-108"/>
              <w:contextualSpacing/>
              <w:jc w:val="both"/>
              <w:rPr>
                <w:sz w:val="16"/>
                <w:szCs w:val="16"/>
              </w:rPr>
            </w:pPr>
          </w:p>
        </w:tc>
      </w:tr>
      <w:tr w:rsidR="005F2C4B" w:rsidRPr="003F05CF" w14:paraId="0C6DA471" w14:textId="77777777" w:rsidTr="00F52D15">
        <w:trPr>
          <w:trHeight w:val="60"/>
        </w:trPr>
        <w:tc>
          <w:tcPr>
            <w:tcW w:w="568" w:type="dxa"/>
            <w:tcBorders>
              <w:top w:val="dotted" w:sz="4" w:space="0" w:color="auto"/>
              <w:bottom w:val="dotted" w:sz="4" w:space="0" w:color="auto"/>
            </w:tcBorders>
            <w:shd w:val="clear" w:color="auto" w:fill="auto"/>
            <w:vAlign w:val="center"/>
          </w:tcPr>
          <w:p w14:paraId="5B7FA627" w14:textId="77777777" w:rsidR="005F2C4B" w:rsidRPr="003F05CF" w:rsidRDefault="005F2C4B" w:rsidP="00F52D15">
            <w:pPr>
              <w:ind w:left="-11"/>
              <w:contextualSpacing/>
              <w:jc w:val="center"/>
              <w:rPr>
                <w:sz w:val="16"/>
                <w:szCs w:val="16"/>
              </w:rPr>
            </w:pPr>
            <w:r w:rsidRPr="003F05CF">
              <w:rPr>
                <w:sz w:val="16"/>
                <w:szCs w:val="16"/>
              </w:rPr>
              <w:t>7.7</w:t>
            </w:r>
          </w:p>
        </w:tc>
        <w:tc>
          <w:tcPr>
            <w:tcW w:w="6095" w:type="dxa"/>
            <w:tcBorders>
              <w:top w:val="dotted" w:sz="4" w:space="0" w:color="auto"/>
              <w:bottom w:val="dotted" w:sz="4" w:space="0" w:color="auto"/>
            </w:tcBorders>
            <w:shd w:val="clear" w:color="auto" w:fill="auto"/>
            <w:vAlign w:val="center"/>
          </w:tcPr>
          <w:p w14:paraId="4B16003B" w14:textId="77777777" w:rsidR="005F2C4B" w:rsidRPr="003F05CF" w:rsidRDefault="005F2C4B" w:rsidP="00F52D15">
            <w:pPr>
              <w:ind w:left="34"/>
              <w:contextualSpacing/>
              <w:jc w:val="both"/>
              <w:rPr>
                <w:sz w:val="16"/>
                <w:szCs w:val="16"/>
              </w:rPr>
            </w:pPr>
            <w:r w:rsidRPr="003F05CF">
              <w:rPr>
                <w:sz w:val="16"/>
                <w:szCs w:val="16"/>
              </w:rPr>
              <w:t>Сервис по телеметрии, включая гамма-датчик, немагнитные УБТ</w:t>
            </w:r>
          </w:p>
        </w:tc>
        <w:tc>
          <w:tcPr>
            <w:tcW w:w="567" w:type="dxa"/>
            <w:tcBorders>
              <w:top w:val="dotted" w:sz="4" w:space="0" w:color="auto"/>
              <w:bottom w:val="dotted" w:sz="4" w:space="0" w:color="auto"/>
            </w:tcBorders>
            <w:shd w:val="clear" w:color="auto" w:fill="auto"/>
            <w:vAlign w:val="center"/>
          </w:tcPr>
          <w:p w14:paraId="2613BE03" w14:textId="77777777" w:rsidR="005F2C4B" w:rsidRPr="003F05CF" w:rsidRDefault="005F2C4B" w:rsidP="00F52D15">
            <w:pPr>
              <w:contextualSpacing/>
              <w:jc w:val="center"/>
              <w:rPr>
                <w:b/>
                <w:bCs/>
                <w:sz w:val="16"/>
                <w:szCs w:val="16"/>
              </w:rPr>
            </w:pPr>
          </w:p>
        </w:tc>
        <w:tc>
          <w:tcPr>
            <w:tcW w:w="708" w:type="dxa"/>
            <w:tcBorders>
              <w:top w:val="dotted" w:sz="4" w:space="0" w:color="auto"/>
              <w:bottom w:val="dotted" w:sz="4" w:space="0" w:color="auto"/>
            </w:tcBorders>
            <w:shd w:val="clear" w:color="auto" w:fill="auto"/>
            <w:vAlign w:val="center"/>
          </w:tcPr>
          <w:p w14:paraId="5E6D461D"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tcBorders>
              <w:top w:val="dotted" w:sz="4" w:space="0" w:color="auto"/>
              <w:bottom w:val="dotted" w:sz="4" w:space="0" w:color="auto"/>
            </w:tcBorders>
            <w:shd w:val="clear" w:color="auto" w:fill="auto"/>
            <w:vAlign w:val="center"/>
          </w:tcPr>
          <w:p w14:paraId="2127BC40" w14:textId="77777777" w:rsidR="005F2C4B" w:rsidRPr="003F05CF" w:rsidRDefault="005F2C4B" w:rsidP="00F52D15">
            <w:pPr>
              <w:ind w:left="-108" w:right="-108"/>
              <w:contextualSpacing/>
              <w:jc w:val="both"/>
              <w:rPr>
                <w:sz w:val="16"/>
                <w:szCs w:val="16"/>
              </w:rPr>
            </w:pPr>
          </w:p>
        </w:tc>
      </w:tr>
      <w:tr w:rsidR="005F2C4B" w:rsidRPr="003F05CF" w14:paraId="5DBBB207" w14:textId="77777777" w:rsidTr="00F52D15">
        <w:trPr>
          <w:trHeight w:val="60"/>
        </w:trPr>
        <w:tc>
          <w:tcPr>
            <w:tcW w:w="568" w:type="dxa"/>
            <w:tcBorders>
              <w:top w:val="dotted" w:sz="4" w:space="0" w:color="auto"/>
              <w:bottom w:val="dotted" w:sz="4" w:space="0" w:color="auto"/>
            </w:tcBorders>
            <w:shd w:val="clear" w:color="auto" w:fill="auto"/>
            <w:vAlign w:val="center"/>
          </w:tcPr>
          <w:p w14:paraId="654A3793" w14:textId="77777777" w:rsidR="005F2C4B" w:rsidRPr="003F05CF" w:rsidRDefault="005F2C4B" w:rsidP="00F52D15">
            <w:pPr>
              <w:ind w:left="-11"/>
              <w:contextualSpacing/>
              <w:jc w:val="center"/>
              <w:rPr>
                <w:sz w:val="16"/>
                <w:szCs w:val="16"/>
              </w:rPr>
            </w:pPr>
            <w:r w:rsidRPr="003F05CF">
              <w:rPr>
                <w:sz w:val="16"/>
                <w:szCs w:val="16"/>
              </w:rPr>
              <w:t>7.8</w:t>
            </w:r>
          </w:p>
        </w:tc>
        <w:tc>
          <w:tcPr>
            <w:tcW w:w="6095" w:type="dxa"/>
            <w:tcBorders>
              <w:top w:val="dotted" w:sz="4" w:space="0" w:color="auto"/>
              <w:bottom w:val="dotted" w:sz="4" w:space="0" w:color="auto"/>
            </w:tcBorders>
            <w:shd w:val="clear" w:color="auto" w:fill="auto"/>
            <w:vAlign w:val="center"/>
          </w:tcPr>
          <w:p w14:paraId="6B42E8E7" w14:textId="77777777" w:rsidR="005F2C4B" w:rsidRPr="003F05CF" w:rsidRDefault="005F2C4B" w:rsidP="00F52D15">
            <w:pPr>
              <w:ind w:left="34"/>
              <w:contextualSpacing/>
              <w:jc w:val="both"/>
              <w:rPr>
                <w:sz w:val="16"/>
                <w:szCs w:val="16"/>
              </w:rPr>
            </w:pPr>
            <w:r w:rsidRPr="003F05CF">
              <w:rPr>
                <w:sz w:val="16"/>
                <w:szCs w:val="16"/>
              </w:rPr>
              <w:t>Бурильные трубы, УБТС, ТБТ, ВБТ, циркуляционный переводник, инструмент СПО и другие согласно требований Заказчика и Группового рабочего проекта.</w:t>
            </w:r>
          </w:p>
        </w:tc>
        <w:tc>
          <w:tcPr>
            <w:tcW w:w="567" w:type="dxa"/>
            <w:tcBorders>
              <w:top w:val="dotted" w:sz="4" w:space="0" w:color="auto"/>
              <w:bottom w:val="dotted" w:sz="4" w:space="0" w:color="auto"/>
            </w:tcBorders>
            <w:shd w:val="clear" w:color="auto" w:fill="auto"/>
            <w:vAlign w:val="center"/>
          </w:tcPr>
          <w:p w14:paraId="00EDD258" w14:textId="77777777" w:rsidR="005F2C4B" w:rsidRPr="003F05CF" w:rsidRDefault="005F2C4B" w:rsidP="00F52D15">
            <w:pPr>
              <w:contextualSpacing/>
              <w:jc w:val="center"/>
              <w:rPr>
                <w:b/>
                <w:bCs/>
                <w:sz w:val="16"/>
                <w:szCs w:val="16"/>
              </w:rPr>
            </w:pPr>
          </w:p>
        </w:tc>
        <w:tc>
          <w:tcPr>
            <w:tcW w:w="708" w:type="dxa"/>
            <w:tcBorders>
              <w:top w:val="dotted" w:sz="4" w:space="0" w:color="auto"/>
              <w:bottom w:val="dotted" w:sz="4" w:space="0" w:color="auto"/>
            </w:tcBorders>
            <w:shd w:val="clear" w:color="auto" w:fill="auto"/>
            <w:vAlign w:val="center"/>
          </w:tcPr>
          <w:p w14:paraId="3EAB2727"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tcBorders>
              <w:top w:val="dotted" w:sz="4" w:space="0" w:color="auto"/>
              <w:bottom w:val="dotted" w:sz="4" w:space="0" w:color="auto"/>
            </w:tcBorders>
            <w:shd w:val="clear" w:color="auto" w:fill="auto"/>
            <w:vAlign w:val="center"/>
          </w:tcPr>
          <w:p w14:paraId="4709CAF3" w14:textId="77777777" w:rsidR="005F2C4B" w:rsidRPr="003F05CF" w:rsidRDefault="005F2C4B" w:rsidP="00F52D15">
            <w:pPr>
              <w:ind w:left="-108" w:right="-108"/>
              <w:contextualSpacing/>
              <w:jc w:val="both"/>
              <w:rPr>
                <w:sz w:val="16"/>
                <w:szCs w:val="16"/>
              </w:rPr>
            </w:pPr>
          </w:p>
        </w:tc>
      </w:tr>
      <w:tr w:rsidR="005F2C4B" w:rsidRPr="003F05CF" w14:paraId="5FDE639F" w14:textId="77777777" w:rsidTr="00F52D15">
        <w:trPr>
          <w:trHeight w:val="56"/>
        </w:trPr>
        <w:tc>
          <w:tcPr>
            <w:tcW w:w="568" w:type="dxa"/>
            <w:tcBorders>
              <w:top w:val="dotted" w:sz="4" w:space="0" w:color="auto"/>
              <w:bottom w:val="dotted" w:sz="4" w:space="0" w:color="auto"/>
            </w:tcBorders>
            <w:shd w:val="clear" w:color="auto" w:fill="auto"/>
            <w:vAlign w:val="center"/>
          </w:tcPr>
          <w:p w14:paraId="04A9AA03" w14:textId="77777777" w:rsidR="005F2C4B" w:rsidRPr="003F05CF" w:rsidRDefault="005F2C4B" w:rsidP="00F52D15">
            <w:pPr>
              <w:ind w:left="-11"/>
              <w:contextualSpacing/>
              <w:jc w:val="center"/>
              <w:rPr>
                <w:sz w:val="16"/>
                <w:szCs w:val="16"/>
              </w:rPr>
            </w:pPr>
            <w:r w:rsidRPr="003F05CF">
              <w:rPr>
                <w:sz w:val="16"/>
                <w:szCs w:val="16"/>
              </w:rPr>
              <w:t>7.9</w:t>
            </w:r>
          </w:p>
        </w:tc>
        <w:tc>
          <w:tcPr>
            <w:tcW w:w="6095" w:type="dxa"/>
            <w:tcBorders>
              <w:top w:val="dotted" w:sz="4" w:space="0" w:color="auto"/>
              <w:bottom w:val="dotted" w:sz="4" w:space="0" w:color="auto"/>
            </w:tcBorders>
            <w:shd w:val="clear" w:color="auto" w:fill="auto"/>
            <w:vAlign w:val="center"/>
          </w:tcPr>
          <w:p w14:paraId="7BEBE50A" w14:textId="77777777" w:rsidR="005F2C4B" w:rsidRPr="003F05CF" w:rsidRDefault="005F2C4B" w:rsidP="00F52D15">
            <w:pPr>
              <w:ind w:left="34"/>
              <w:contextualSpacing/>
              <w:jc w:val="both"/>
              <w:rPr>
                <w:sz w:val="16"/>
                <w:szCs w:val="16"/>
              </w:rPr>
            </w:pPr>
            <w:r w:rsidRPr="003F05CF">
              <w:rPr>
                <w:sz w:val="16"/>
                <w:szCs w:val="16"/>
              </w:rPr>
              <w:t>Переводники на все элементы КНБК</w:t>
            </w:r>
          </w:p>
        </w:tc>
        <w:tc>
          <w:tcPr>
            <w:tcW w:w="567" w:type="dxa"/>
            <w:tcBorders>
              <w:top w:val="dotted" w:sz="4" w:space="0" w:color="auto"/>
              <w:bottom w:val="dotted" w:sz="4" w:space="0" w:color="auto"/>
            </w:tcBorders>
            <w:shd w:val="clear" w:color="auto" w:fill="auto"/>
            <w:vAlign w:val="center"/>
          </w:tcPr>
          <w:p w14:paraId="23BEBA6E" w14:textId="77777777" w:rsidR="005F2C4B" w:rsidRPr="003F05CF" w:rsidRDefault="005F2C4B" w:rsidP="00F52D15">
            <w:pPr>
              <w:contextualSpacing/>
              <w:jc w:val="center"/>
              <w:rPr>
                <w:b/>
                <w:bCs/>
                <w:sz w:val="16"/>
                <w:szCs w:val="16"/>
              </w:rPr>
            </w:pPr>
          </w:p>
        </w:tc>
        <w:tc>
          <w:tcPr>
            <w:tcW w:w="708" w:type="dxa"/>
            <w:tcBorders>
              <w:top w:val="dotted" w:sz="4" w:space="0" w:color="auto"/>
              <w:bottom w:val="dotted" w:sz="4" w:space="0" w:color="auto"/>
            </w:tcBorders>
            <w:shd w:val="clear" w:color="auto" w:fill="auto"/>
            <w:vAlign w:val="center"/>
          </w:tcPr>
          <w:p w14:paraId="6702C2EF"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tcBorders>
              <w:top w:val="dotted" w:sz="4" w:space="0" w:color="auto"/>
              <w:bottom w:val="dotted" w:sz="4" w:space="0" w:color="auto"/>
            </w:tcBorders>
            <w:shd w:val="clear" w:color="auto" w:fill="auto"/>
            <w:vAlign w:val="center"/>
          </w:tcPr>
          <w:p w14:paraId="6FFD34C5" w14:textId="77777777" w:rsidR="005F2C4B" w:rsidRPr="003F05CF" w:rsidRDefault="005F2C4B" w:rsidP="00F52D15">
            <w:pPr>
              <w:ind w:left="-108" w:right="-108"/>
              <w:contextualSpacing/>
              <w:jc w:val="both"/>
              <w:rPr>
                <w:sz w:val="16"/>
                <w:szCs w:val="16"/>
              </w:rPr>
            </w:pPr>
          </w:p>
        </w:tc>
      </w:tr>
      <w:tr w:rsidR="005F2C4B" w:rsidRPr="003F05CF" w14:paraId="099522BA" w14:textId="77777777" w:rsidTr="00F52D15">
        <w:trPr>
          <w:trHeight w:val="56"/>
        </w:trPr>
        <w:tc>
          <w:tcPr>
            <w:tcW w:w="568" w:type="dxa"/>
            <w:tcBorders>
              <w:top w:val="dotted" w:sz="4" w:space="0" w:color="auto"/>
              <w:bottom w:val="single" w:sz="4" w:space="0" w:color="auto"/>
            </w:tcBorders>
            <w:shd w:val="clear" w:color="auto" w:fill="auto"/>
            <w:vAlign w:val="center"/>
          </w:tcPr>
          <w:p w14:paraId="71A0C6EA" w14:textId="77777777" w:rsidR="005F2C4B" w:rsidRPr="003F05CF" w:rsidRDefault="005F2C4B" w:rsidP="00F52D15">
            <w:pPr>
              <w:ind w:left="-11"/>
              <w:contextualSpacing/>
              <w:jc w:val="center"/>
              <w:rPr>
                <w:sz w:val="16"/>
                <w:szCs w:val="16"/>
              </w:rPr>
            </w:pPr>
            <w:r w:rsidRPr="003F05CF">
              <w:rPr>
                <w:sz w:val="16"/>
                <w:szCs w:val="16"/>
              </w:rPr>
              <w:t>7.10</w:t>
            </w:r>
          </w:p>
        </w:tc>
        <w:tc>
          <w:tcPr>
            <w:tcW w:w="6095" w:type="dxa"/>
            <w:tcBorders>
              <w:top w:val="dotted" w:sz="4" w:space="0" w:color="auto"/>
              <w:bottom w:val="single" w:sz="4" w:space="0" w:color="auto"/>
            </w:tcBorders>
            <w:shd w:val="clear" w:color="auto" w:fill="auto"/>
            <w:vAlign w:val="center"/>
          </w:tcPr>
          <w:p w14:paraId="3FFBFE63" w14:textId="77777777" w:rsidR="005F2C4B" w:rsidRPr="003F05CF" w:rsidRDefault="005F2C4B" w:rsidP="00F52D15">
            <w:pPr>
              <w:ind w:left="34"/>
              <w:contextualSpacing/>
              <w:jc w:val="both"/>
              <w:rPr>
                <w:sz w:val="16"/>
                <w:szCs w:val="16"/>
              </w:rPr>
            </w:pPr>
            <w:r w:rsidRPr="003F05CF">
              <w:rPr>
                <w:sz w:val="16"/>
                <w:szCs w:val="16"/>
              </w:rPr>
              <w:t xml:space="preserve">Станция ГТИ и геолого-технологическое исследования во время бурения скважин. </w:t>
            </w:r>
          </w:p>
        </w:tc>
        <w:tc>
          <w:tcPr>
            <w:tcW w:w="567" w:type="dxa"/>
            <w:tcBorders>
              <w:top w:val="dotted" w:sz="4" w:space="0" w:color="auto"/>
              <w:bottom w:val="single" w:sz="4" w:space="0" w:color="auto"/>
            </w:tcBorders>
            <w:shd w:val="clear" w:color="auto" w:fill="auto"/>
            <w:vAlign w:val="center"/>
          </w:tcPr>
          <w:p w14:paraId="415AEDB6" w14:textId="77777777" w:rsidR="005F2C4B" w:rsidRPr="003F05CF" w:rsidRDefault="005F2C4B" w:rsidP="00F52D15">
            <w:pPr>
              <w:contextualSpacing/>
              <w:jc w:val="center"/>
              <w:rPr>
                <w:b/>
                <w:bCs/>
                <w:sz w:val="16"/>
                <w:szCs w:val="16"/>
              </w:rPr>
            </w:pPr>
            <w:r w:rsidRPr="003F05CF">
              <w:rPr>
                <w:b/>
                <w:bCs/>
                <w:sz w:val="16"/>
                <w:szCs w:val="16"/>
              </w:rPr>
              <w:t>+</w:t>
            </w:r>
          </w:p>
        </w:tc>
        <w:tc>
          <w:tcPr>
            <w:tcW w:w="708" w:type="dxa"/>
            <w:tcBorders>
              <w:top w:val="dotted" w:sz="4" w:space="0" w:color="auto"/>
              <w:bottom w:val="single" w:sz="4" w:space="0" w:color="auto"/>
            </w:tcBorders>
            <w:shd w:val="clear" w:color="auto" w:fill="auto"/>
            <w:vAlign w:val="center"/>
          </w:tcPr>
          <w:p w14:paraId="585E3F79" w14:textId="77777777" w:rsidR="005F2C4B" w:rsidRPr="003F05CF" w:rsidRDefault="005F2C4B" w:rsidP="00F52D15">
            <w:pPr>
              <w:contextualSpacing/>
              <w:jc w:val="center"/>
              <w:rPr>
                <w:b/>
                <w:bCs/>
                <w:sz w:val="16"/>
                <w:szCs w:val="16"/>
              </w:rPr>
            </w:pPr>
          </w:p>
        </w:tc>
        <w:tc>
          <w:tcPr>
            <w:tcW w:w="2552" w:type="dxa"/>
            <w:tcBorders>
              <w:top w:val="dotted" w:sz="4" w:space="0" w:color="auto"/>
              <w:bottom w:val="single" w:sz="4" w:space="0" w:color="auto"/>
            </w:tcBorders>
            <w:shd w:val="clear" w:color="auto" w:fill="auto"/>
            <w:vAlign w:val="center"/>
          </w:tcPr>
          <w:p w14:paraId="32B5F56D" w14:textId="77777777" w:rsidR="005F2C4B" w:rsidRPr="003F05CF" w:rsidRDefault="005F2C4B" w:rsidP="00F52D15">
            <w:pPr>
              <w:ind w:left="-108" w:right="-108"/>
              <w:contextualSpacing/>
              <w:jc w:val="both"/>
              <w:rPr>
                <w:sz w:val="16"/>
                <w:szCs w:val="16"/>
              </w:rPr>
            </w:pPr>
          </w:p>
        </w:tc>
      </w:tr>
      <w:tr w:rsidR="005F2C4B" w:rsidRPr="003F05CF" w14:paraId="2F60D0D0" w14:textId="77777777" w:rsidTr="00F52D15">
        <w:trPr>
          <w:trHeight w:val="56"/>
        </w:trPr>
        <w:tc>
          <w:tcPr>
            <w:tcW w:w="568" w:type="dxa"/>
            <w:tcBorders>
              <w:bottom w:val="dotted" w:sz="4" w:space="0" w:color="auto"/>
            </w:tcBorders>
            <w:shd w:val="clear" w:color="auto" w:fill="auto"/>
            <w:vAlign w:val="center"/>
          </w:tcPr>
          <w:p w14:paraId="39620207" w14:textId="77777777" w:rsidR="005F2C4B" w:rsidRPr="003F05CF" w:rsidRDefault="005F2C4B" w:rsidP="00F52D15">
            <w:pPr>
              <w:ind w:left="-11"/>
              <w:contextualSpacing/>
              <w:jc w:val="center"/>
              <w:rPr>
                <w:b/>
                <w:bCs/>
                <w:sz w:val="16"/>
                <w:szCs w:val="16"/>
              </w:rPr>
            </w:pPr>
            <w:r w:rsidRPr="003F05CF">
              <w:rPr>
                <w:b/>
                <w:bCs/>
                <w:sz w:val="16"/>
                <w:szCs w:val="16"/>
              </w:rPr>
              <w:t>8</w:t>
            </w:r>
          </w:p>
        </w:tc>
        <w:tc>
          <w:tcPr>
            <w:tcW w:w="6095" w:type="dxa"/>
            <w:tcBorders>
              <w:bottom w:val="dotted" w:sz="4" w:space="0" w:color="auto"/>
            </w:tcBorders>
            <w:shd w:val="clear" w:color="auto" w:fill="auto"/>
            <w:vAlign w:val="center"/>
            <w:hideMark/>
          </w:tcPr>
          <w:p w14:paraId="7FF492D1" w14:textId="77777777" w:rsidR="005F2C4B" w:rsidRPr="003F05CF" w:rsidRDefault="005F2C4B" w:rsidP="00F52D15">
            <w:pPr>
              <w:ind w:left="34"/>
              <w:contextualSpacing/>
              <w:rPr>
                <w:b/>
                <w:bCs/>
                <w:sz w:val="16"/>
                <w:szCs w:val="16"/>
              </w:rPr>
            </w:pPr>
            <w:r w:rsidRPr="003F05CF">
              <w:rPr>
                <w:b/>
                <w:bCs/>
                <w:sz w:val="16"/>
                <w:szCs w:val="16"/>
              </w:rPr>
              <w:t xml:space="preserve">Промыслово-геофизические исследования </w:t>
            </w:r>
          </w:p>
        </w:tc>
        <w:tc>
          <w:tcPr>
            <w:tcW w:w="567" w:type="dxa"/>
            <w:tcBorders>
              <w:bottom w:val="dotted" w:sz="4" w:space="0" w:color="auto"/>
            </w:tcBorders>
            <w:shd w:val="clear" w:color="auto" w:fill="auto"/>
            <w:noWrap/>
            <w:vAlign w:val="center"/>
            <w:hideMark/>
          </w:tcPr>
          <w:p w14:paraId="64B158AE" w14:textId="77777777" w:rsidR="005F2C4B" w:rsidRPr="003F05CF" w:rsidRDefault="005F2C4B" w:rsidP="00F52D15">
            <w:pPr>
              <w:contextualSpacing/>
              <w:jc w:val="center"/>
              <w:rPr>
                <w:b/>
                <w:bCs/>
                <w:sz w:val="16"/>
                <w:szCs w:val="16"/>
              </w:rPr>
            </w:pPr>
          </w:p>
        </w:tc>
        <w:tc>
          <w:tcPr>
            <w:tcW w:w="708" w:type="dxa"/>
            <w:tcBorders>
              <w:bottom w:val="dotted" w:sz="4" w:space="0" w:color="auto"/>
            </w:tcBorders>
            <w:shd w:val="clear" w:color="auto" w:fill="auto"/>
            <w:noWrap/>
            <w:vAlign w:val="center"/>
            <w:hideMark/>
          </w:tcPr>
          <w:p w14:paraId="02A3F5B0" w14:textId="77777777" w:rsidR="005F2C4B" w:rsidRPr="003F05CF" w:rsidRDefault="005F2C4B" w:rsidP="00F52D15">
            <w:pPr>
              <w:contextualSpacing/>
              <w:jc w:val="center"/>
              <w:rPr>
                <w:b/>
                <w:bCs/>
                <w:sz w:val="16"/>
                <w:szCs w:val="16"/>
              </w:rPr>
            </w:pPr>
            <w:r w:rsidRPr="003F05CF">
              <w:rPr>
                <w:b/>
                <w:bCs/>
                <w:sz w:val="16"/>
                <w:szCs w:val="16"/>
              </w:rPr>
              <w:t> </w:t>
            </w:r>
          </w:p>
        </w:tc>
        <w:tc>
          <w:tcPr>
            <w:tcW w:w="2552" w:type="dxa"/>
            <w:tcBorders>
              <w:bottom w:val="dotted" w:sz="4" w:space="0" w:color="auto"/>
            </w:tcBorders>
            <w:shd w:val="clear" w:color="auto" w:fill="auto"/>
            <w:vAlign w:val="center"/>
            <w:hideMark/>
          </w:tcPr>
          <w:p w14:paraId="671518AF" w14:textId="77777777" w:rsidR="005F2C4B" w:rsidRPr="003F05CF" w:rsidRDefault="005F2C4B" w:rsidP="00F52D15">
            <w:pPr>
              <w:ind w:left="-108" w:right="-108"/>
              <w:contextualSpacing/>
              <w:jc w:val="both"/>
              <w:rPr>
                <w:sz w:val="16"/>
                <w:szCs w:val="16"/>
              </w:rPr>
            </w:pPr>
          </w:p>
        </w:tc>
      </w:tr>
      <w:tr w:rsidR="005F2C4B" w:rsidRPr="003F05CF" w14:paraId="08174D00" w14:textId="77777777" w:rsidTr="00F52D15">
        <w:trPr>
          <w:trHeight w:val="60"/>
        </w:trPr>
        <w:tc>
          <w:tcPr>
            <w:tcW w:w="568" w:type="dxa"/>
            <w:tcBorders>
              <w:top w:val="dotted" w:sz="4" w:space="0" w:color="auto"/>
              <w:bottom w:val="dotted" w:sz="4" w:space="0" w:color="auto"/>
            </w:tcBorders>
            <w:shd w:val="clear" w:color="auto" w:fill="auto"/>
            <w:vAlign w:val="center"/>
          </w:tcPr>
          <w:p w14:paraId="303780DF" w14:textId="77777777" w:rsidR="005F2C4B" w:rsidRPr="003F05CF" w:rsidRDefault="005F2C4B" w:rsidP="00F52D15">
            <w:pPr>
              <w:ind w:left="-11"/>
              <w:contextualSpacing/>
              <w:jc w:val="center"/>
              <w:rPr>
                <w:bCs/>
                <w:sz w:val="16"/>
                <w:szCs w:val="16"/>
              </w:rPr>
            </w:pPr>
            <w:r w:rsidRPr="003F05CF">
              <w:rPr>
                <w:bCs/>
                <w:sz w:val="16"/>
                <w:szCs w:val="16"/>
              </w:rPr>
              <w:t>8.1</w:t>
            </w:r>
          </w:p>
        </w:tc>
        <w:tc>
          <w:tcPr>
            <w:tcW w:w="6095" w:type="dxa"/>
            <w:tcBorders>
              <w:top w:val="dotted" w:sz="4" w:space="0" w:color="auto"/>
              <w:bottom w:val="dotted" w:sz="4" w:space="0" w:color="auto"/>
            </w:tcBorders>
            <w:shd w:val="clear" w:color="auto" w:fill="auto"/>
            <w:vAlign w:val="center"/>
          </w:tcPr>
          <w:p w14:paraId="5C57C586" w14:textId="77777777" w:rsidR="005F2C4B" w:rsidRPr="003F05CF" w:rsidRDefault="005F2C4B" w:rsidP="00F52D15">
            <w:pPr>
              <w:ind w:left="34"/>
              <w:contextualSpacing/>
              <w:jc w:val="both"/>
              <w:rPr>
                <w:bCs/>
                <w:sz w:val="16"/>
                <w:szCs w:val="16"/>
              </w:rPr>
            </w:pPr>
            <w:r w:rsidRPr="003F05CF">
              <w:rPr>
                <w:bCs/>
                <w:sz w:val="16"/>
                <w:szCs w:val="16"/>
              </w:rPr>
              <w:t>Проведение окончательного и промежуточного каротажа, контрольных замеров кривизны партией геофизиков</w:t>
            </w:r>
          </w:p>
        </w:tc>
        <w:tc>
          <w:tcPr>
            <w:tcW w:w="567" w:type="dxa"/>
            <w:tcBorders>
              <w:top w:val="dotted" w:sz="4" w:space="0" w:color="auto"/>
              <w:bottom w:val="dotted" w:sz="4" w:space="0" w:color="auto"/>
            </w:tcBorders>
            <w:shd w:val="clear" w:color="auto" w:fill="auto"/>
            <w:noWrap/>
            <w:vAlign w:val="center"/>
          </w:tcPr>
          <w:p w14:paraId="2E418FB4" w14:textId="77777777" w:rsidR="005F2C4B" w:rsidRPr="003F05CF" w:rsidRDefault="005F2C4B" w:rsidP="00F52D15">
            <w:pPr>
              <w:contextualSpacing/>
              <w:jc w:val="center"/>
              <w:rPr>
                <w:b/>
                <w:bCs/>
                <w:sz w:val="16"/>
                <w:szCs w:val="16"/>
              </w:rPr>
            </w:pPr>
            <w:r w:rsidRPr="003F05CF">
              <w:rPr>
                <w:b/>
                <w:bCs/>
                <w:sz w:val="16"/>
                <w:szCs w:val="16"/>
              </w:rPr>
              <w:t>+</w:t>
            </w:r>
          </w:p>
        </w:tc>
        <w:tc>
          <w:tcPr>
            <w:tcW w:w="708" w:type="dxa"/>
            <w:tcBorders>
              <w:top w:val="dotted" w:sz="4" w:space="0" w:color="auto"/>
              <w:bottom w:val="dotted" w:sz="4" w:space="0" w:color="auto"/>
            </w:tcBorders>
            <w:shd w:val="clear" w:color="auto" w:fill="auto"/>
            <w:noWrap/>
            <w:vAlign w:val="center"/>
          </w:tcPr>
          <w:p w14:paraId="2432C70E" w14:textId="77777777" w:rsidR="005F2C4B" w:rsidRPr="003F05CF" w:rsidRDefault="005F2C4B" w:rsidP="00F52D15">
            <w:pPr>
              <w:contextualSpacing/>
              <w:jc w:val="center"/>
              <w:rPr>
                <w:b/>
                <w:bCs/>
                <w:sz w:val="16"/>
                <w:szCs w:val="16"/>
              </w:rPr>
            </w:pPr>
          </w:p>
        </w:tc>
        <w:tc>
          <w:tcPr>
            <w:tcW w:w="2552" w:type="dxa"/>
            <w:tcBorders>
              <w:top w:val="dotted" w:sz="4" w:space="0" w:color="auto"/>
              <w:bottom w:val="dotted" w:sz="4" w:space="0" w:color="auto"/>
            </w:tcBorders>
            <w:shd w:val="clear" w:color="auto" w:fill="auto"/>
            <w:vAlign w:val="center"/>
          </w:tcPr>
          <w:p w14:paraId="4B0B35AF" w14:textId="77777777" w:rsidR="005F2C4B" w:rsidRPr="003F05CF" w:rsidRDefault="005F2C4B" w:rsidP="00F52D15">
            <w:pPr>
              <w:ind w:left="-108" w:right="-108"/>
              <w:contextualSpacing/>
              <w:jc w:val="both"/>
              <w:rPr>
                <w:sz w:val="16"/>
                <w:szCs w:val="16"/>
              </w:rPr>
            </w:pPr>
            <w:r w:rsidRPr="003F05CF">
              <w:rPr>
                <w:sz w:val="16"/>
                <w:szCs w:val="16"/>
              </w:rPr>
              <w:t>По заявкам Подрядчика согласованных Заказчиком</w:t>
            </w:r>
          </w:p>
        </w:tc>
      </w:tr>
      <w:tr w:rsidR="005F2C4B" w:rsidRPr="003F05CF" w14:paraId="0CD44074" w14:textId="77777777" w:rsidTr="00F52D15">
        <w:trPr>
          <w:trHeight w:val="56"/>
        </w:trPr>
        <w:tc>
          <w:tcPr>
            <w:tcW w:w="568" w:type="dxa"/>
            <w:tcBorders>
              <w:top w:val="dotted" w:sz="4" w:space="0" w:color="auto"/>
              <w:bottom w:val="single" w:sz="4" w:space="0" w:color="auto"/>
            </w:tcBorders>
            <w:shd w:val="clear" w:color="auto" w:fill="auto"/>
            <w:vAlign w:val="center"/>
          </w:tcPr>
          <w:p w14:paraId="00F1A4FD" w14:textId="77777777" w:rsidR="005F2C4B" w:rsidRPr="003F05CF" w:rsidRDefault="005F2C4B" w:rsidP="00F52D15">
            <w:pPr>
              <w:ind w:left="-11"/>
              <w:contextualSpacing/>
              <w:jc w:val="center"/>
              <w:rPr>
                <w:bCs/>
                <w:sz w:val="16"/>
                <w:szCs w:val="16"/>
              </w:rPr>
            </w:pPr>
            <w:r w:rsidRPr="003F05CF">
              <w:rPr>
                <w:bCs/>
                <w:sz w:val="16"/>
                <w:szCs w:val="16"/>
              </w:rPr>
              <w:t>8.2</w:t>
            </w:r>
          </w:p>
        </w:tc>
        <w:tc>
          <w:tcPr>
            <w:tcW w:w="6095" w:type="dxa"/>
            <w:tcBorders>
              <w:top w:val="dotted" w:sz="4" w:space="0" w:color="auto"/>
              <w:bottom w:val="single" w:sz="4" w:space="0" w:color="auto"/>
            </w:tcBorders>
            <w:shd w:val="clear" w:color="auto" w:fill="auto"/>
            <w:vAlign w:val="center"/>
          </w:tcPr>
          <w:p w14:paraId="515322ED" w14:textId="77777777" w:rsidR="005F2C4B" w:rsidRPr="003F05CF" w:rsidRDefault="005F2C4B" w:rsidP="00F52D15">
            <w:pPr>
              <w:ind w:left="34"/>
              <w:contextualSpacing/>
              <w:jc w:val="both"/>
              <w:rPr>
                <w:bCs/>
                <w:sz w:val="16"/>
                <w:szCs w:val="16"/>
              </w:rPr>
            </w:pPr>
            <w:r w:rsidRPr="003F05CF">
              <w:rPr>
                <w:bCs/>
                <w:sz w:val="16"/>
                <w:szCs w:val="16"/>
              </w:rPr>
              <w:t xml:space="preserve">ГФР при освоении (акустическая </w:t>
            </w:r>
            <w:proofErr w:type="spellStart"/>
            <w:r w:rsidRPr="003F05CF">
              <w:rPr>
                <w:bCs/>
                <w:sz w:val="16"/>
                <w:szCs w:val="16"/>
              </w:rPr>
              <w:t>цементограмма</w:t>
            </w:r>
            <w:proofErr w:type="spellEnd"/>
            <w:r w:rsidRPr="003F05CF">
              <w:rPr>
                <w:bCs/>
                <w:sz w:val="16"/>
                <w:szCs w:val="16"/>
              </w:rPr>
              <w:t>, перфорация и т.д.)</w:t>
            </w:r>
          </w:p>
        </w:tc>
        <w:tc>
          <w:tcPr>
            <w:tcW w:w="567" w:type="dxa"/>
            <w:tcBorders>
              <w:top w:val="dotted" w:sz="4" w:space="0" w:color="auto"/>
              <w:bottom w:val="single" w:sz="4" w:space="0" w:color="auto"/>
            </w:tcBorders>
            <w:shd w:val="clear" w:color="auto" w:fill="auto"/>
            <w:noWrap/>
            <w:vAlign w:val="center"/>
          </w:tcPr>
          <w:p w14:paraId="7D6FAD98" w14:textId="77777777" w:rsidR="005F2C4B" w:rsidRPr="003F05CF" w:rsidRDefault="005F2C4B" w:rsidP="00F52D15">
            <w:pPr>
              <w:contextualSpacing/>
              <w:jc w:val="center"/>
              <w:rPr>
                <w:b/>
                <w:bCs/>
                <w:sz w:val="16"/>
                <w:szCs w:val="16"/>
              </w:rPr>
            </w:pPr>
            <w:r w:rsidRPr="003F05CF">
              <w:rPr>
                <w:b/>
                <w:bCs/>
                <w:sz w:val="16"/>
                <w:szCs w:val="16"/>
              </w:rPr>
              <w:t>+</w:t>
            </w:r>
          </w:p>
        </w:tc>
        <w:tc>
          <w:tcPr>
            <w:tcW w:w="708" w:type="dxa"/>
            <w:tcBorders>
              <w:top w:val="dotted" w:sz="4" w:space="0" w:color="auto"/>
              <w:bottom w:val="single" w:sz="4" w:space="0" w:color="auto"/>
            </w:tcBorders>
            <w:shd w:val="clear" w:color="auto" w:fill="auto"/>
            <w:noWrap/>
            <w:vAlign w:val="center"/>
          </w:tcPr>
          <w:p w14:paraId="4063A12C" w14:textId="77777777" w:rsidR="005F2C4B" w:rsidRPr="003F05CF" w:rsidRDefault="005F2C4B" w:rsidP="00F52D15">
            <w:pPr>
              <w:contextualSpacing/>
              <w:jc w:val="center"/>
              <w:rPr>
                <w:b/>
                <w:bCs/>
                <w:sz w:val="16"/>
                <w:szCs w:val="16"/>
              </w:rPr>
            </w:pPr>
          </w:p>
        </w:tc>
        <w:tc>
          <w:tcPr>
            <w:tcW w:w="2552" w:type="dxa"/>
            <w:tcBorders>
              <w:top w:val="dotted" w:sz="4" w:space="0" w:color="auto"/>
              <w:bottom w:val="single" w:sz="4" w:space="0" w:color="auto"/>
            </w:tcBorders>
            <w:shd w:val="clear" w:color="auto" w:fill="auto"/>
            <w:vAlign w:val="center"/>
          </w:tcPr>
          <w:p w14:paraId="492ADFB0" w14:textId="77777777" w:rsidR="005F2C4B" w:rsidRPr="003F05CF" w:rsidRDefault="005F2C4B" w:rsidP="00F52D15">
            <w:pPr>
              <w:ind w:left="-108" w:right="-108"/>
              <w:contextualSpacing/>
              <w:jc w:val="both"/>
              <w:rPr>
                <w:sz w:val="16"/>
                <w:szCs w:val="16"/>
              </w:rPr>
            </w:pPr>
            <w:r w:rsidRPr="003F05CF">
              <w:rPr>
                <w:sz w:val="16"/>
                <w:szCs w:val="16"/>
              </w:rPr>
              <w:t>Выполняется при освоении скважины после окончания строительства</w:t>
            </w:r>
          </w:p>
        </w:tc>
      </w:tr>
      <w:tr w:rsidR="005F2C4B" w:rsidRPr="003F05CF" w14:paraId="0293B903" w14:textId="77777777" w:rsidTr="00F52D15">
        <w:trPr>
          <w:trHeight w:val="60"/>
        </w:trPr>
        <w:tc>
          <w:tcPr>
            <w:tcW w:w="568" w:type="dxa"/>
            <w:tcBorders>
              <w:top w:val="single" w:sz="4" w:space="0" w:color="auto"/>
              <w:left w:val="single" w:sz="4" w:space="0" w:color="auto"/>
              <w:bottom w:val="dotted" w:sz="4" w:space="0" w:color="auto"/>
            </w:tcBorders>
            <w:shd w:val="clear" w:color="auto" w:fill="auto"/>
            <w:vAlign w:val="center"/>
          </w:tcPr>
          <w:p w14:paraId="45B949A1" w14:textId="77777777" w:rsidR="005F2C4B" w:rsidRPr="003F05CF" w:rsidRDefault="005F2C4B" w:rsidP="00F52D15">
            <w:pPr>
              <w:ind w:left="-11"/>
              <w:contextualSpacing/>
              <w:jc w:val="center"/>
              <w:rPr>
                <w:b/>
                <w:bCs/>
                <w:sz w:val="16"/>
                <w:szCs w:val="16"/>
              </w:rPr>
            </w:pPr>
            <w:r w:rsidRPr="003F05CF">
              <w:rPr>
                <w:b/>
                <w:bCs/>
                <w:sz w:val="16"/>
                <w:szCs w:val="16"/>
              </w:rPr>
              <w:t>9</w:t>
            </w:r>
          </w:p>
        </w:tc>
        <w:tc>
          <w:tcPr>
            <w:tcW w:w="6095" w:type="dxa"/>
            <w:tcBorders>
              <w:top w:val="single" w:sz="4" w:space="0" w:color="auto"/>
              <w:bottom w:val="dotted" w:sz="4" w:space="0" w:color="auto"/>
            </w:tcBorders>
            <w:shd w:val="clear" w:color="auto" w:fill="auto"/>
            <w:vAlign w:val="center"/>
          </w:tcPr>
          <w:p w14:paraId="704A74C3" w14:textId="77777777" w:rsidR="005F2C4B" w:rsidRPr="003F05CF" w:rsidRDefault="005F2C4B" w:rsidP="00F52D15">
            <w:pPr>
              <w:ind w:left="34"/>
              <w:contextualSpacing/>
              <w:rPr>
                <w:b/>
                <w:bCs/>
                <w:sz w:val="16"/>
                <w:szCs w:val="16"/>
              </w:rPr>
            </w:pPr>
            <w:r w:rsidRPr="003F05CF">
              <w:rPr>
                <w:b/>
                <w:bCs/>
                <w:sz w:val="16"/>
                <w:szCs w:val="16"/>
              </w:rPr>
              <w:t>Сервис по отбору керна</w:t>
            </w:r>
          </w:p>
        </w:tc>
        <w:tc>
          <w:tcPr>
            <w:tcW w:w="567" w:type="dxa"/>
            <w:tcBorders>
              <w:top w:val="single" w:sz="4" w:space="0" w:color="auto"/>
              <w:bottom w:val="dotted" w:sz="4" w:space="0" w:color="auto"/>
            </w:tcBorders>
            <w:shd w:val="clear" w:color="auto" w:fill="auto"/>
            <w:noWrap/>
            <w:vAlign w:val="center"/>
          </w:tcPr>
          <w:p w14:paraId="736E3D6B" w14:textId="77777777" w:rsidR="005F2C4B" w:rsidRPr="003F05CF" w:rsidRDefault="005F2C4B" w:rsidP="00F52D15">
            <w:pPr>
              <w:contextualSpacing/>
              <w:jc w:val="center"/>
              <w:rPr>
                <w:b/>
                <w:bCs/>
                <w:sz w:val="16"/>
                <w:szCs w:val="16"/>
              </w:rPr>
            </w:pPr>
          </w:p>
        </w:tc>
        <w:tc>
          <w:tcPr>
            <w:tcW w:w="708" w:type="dxa"/>
            <w:tcBorders>
              <w:top w:val="single" w:sz="4" w:space="0" w:color="auto"/>
              <w:bottom w:val="dotted" w:sz="4" w:space="0" w:color="auto"/>
            </w:tcBorders>
            <w:shd w:val="clear" w:color="auto" w:fill="auto"/>
            <w:noWrap/>
            <w:vAlign w:val="center"/>
          </w:tcPr>
          <w:p w14:paraId="67373751" w14:textId="77777777" w:rsidR="005F2C4B" w:rsidRPr="003F05CF" w:rsidRDefault="005F2C4B" w:rsidP="00F52D15">
            <w:pPr>
              <w:contextualSpacing/>
              <w:jc w:val="center"/>
              <w:rPr>
                <w:b/>
                <w:bCs/>
                <w:sz w:val="16"/>
                <w:szCs w:val="16"/>
              </w:rPr>
            </w:pPr>
          </w:p>
        </w:tc>
        <w:tc>
          <w:tcPr>
            <w:tcW w:w="2552" w:type="dxa"/>
            <w:tcBorders>
              <w:top w:val="single" w:sz="4" w:space="0" w:color="auto"/>
              <w:bottom w:val="dotted" w:sz="4" w:space="0" w:color="auto"/>
              <w:right w:val="single" w:sz="4" w:space="0" w:color="auto"/>
            </w:tcBorders>
            <w:shd w:val="clear" w:color="auto" w:fill="auto"/>
            <w:vAlign w:val="center"/>
          </w:tcPr>
          <w:p w14:paraId="4C520B99" w14:textId="77777777" w:rsidR="005F2C4B" w:rsidRPr="003F05CF" w:rsidRDefault="005F2C4B" w:rsidP="00F52D15">
            <w:pPr>
              <w:ind w:left="-108" w:right="-108"/>
              <w:contextualSpacing/>
              <w:jc w:val="both"/>
              <w:rPr>
                <w:sz w:val="16"/>
                <w:szCs w:val="16"/>
              </w:rPr>
            </w:pPr>
          </w:p>
        </w:tc>
      </w:tr>
      <w:tr w:rsidR="005F2C4B" w:rsidRPr="003F05CF" w14:paraId="0D72B0FE" w14:textId="77777777" w:rsidTr="00F52D15">
        <w:trPr>
          <w:trHeight w:val="56"/>
        </w:trPr>
        <w:tc>
          <w:tcPr>
            <w:tcW w:w="568" w:type="dxa"/>
            <w:tcBorders>
              <w:top w:val="dotted" w:sz="4" w:space="0" w:color="auto"/>
              <w:left w:val="single" w:sz="4" w:space="0" w:color="auto"/>
              <w:bottom w:val="dotted" w:sz="4" w:space="0" w:color="auto"/>
            </w:tcBorders>
            <w:shd w:val="clear" w:color="auto" w:fill="auto"/>
            <w:vAlign w:val="center"/>
          </w:tcPr>
          <w:p w14:paraId="782D660D" w14:textId="77777777" w:rsidR="005F2C4B" w:rsidRPr="003F05CF" w:rsidRDefault="005F2C4B" w:rsidP="00F52D15">
            <w:pPr>
              <w:ind w:left="-11"/>
              <w:contextualSpacing/>
              <w:jc w:val="center"/>
              <w:rPr>
                <w:bCs/>
                <w:sz w:val="16"/>
                <w:szCs w:val="16"/>
              </w:rPr>
            </w:pPr>
            <w:r w:rsidRPr="003F05CF">
              <w:rPr>
                <w:bCs/>
                <w:sz w:val="16"/>
                <w:szCs w:val="16"/>
              </w:rPr>
              <w:t>9.1</w:t>
            </w:r>
          </w:p>
        </w:tc>
        <w:tc>
          <w:tcPr>
            <w:tcW w:w="6095" w:type="dxa"/>
            <w:tcBorders>
              <w:top w:val="dotted" w:sz="4" w:space="0" w:color="auto"/>
              <w:bottom w:val="dotted" w:sz="4" w:space="0" w:color="auto"/>
            </w:tcBorders>
            <w:shd w:val="clear" w:color="auto" w:fill="auto"/>
            <w:vAlign w:val="center"/>
          </w:tcPr>
          <w:p w14:paraId="00B10940" w14:textId="77777777" w:rsidR="005F2C4B" w:rsidRPr="003F05CF" w:rsidRDefault="005F2C4B" w:rsidP="00F52D15">
            <w:pPr>
              <w:ind w:left="34"/>
              <w:contextualSpacing/>
              <w:jc w:val="both"/>
              <w:rPr>
                <w:bCs/>
                <w:sz w:val="16"/>
                <w:szCs w:val="16"/>
              </w:rPr>
            </w:pPr>
            <w:r w:rsidRPr="003F05CF">
              <w:rPr>
                <w:bCs/>
                <w:sz w:val="16"/>
                <w:szCs w:val="16"/>
              </w:rPr>
              <w:t>Сервис по отбору изолированного керна (</w:t>
            </w:r>
            <w:proofErr w:type="spellStart"/>
            <w:r w:rsidRPr="003F05CF">
              <w:rPr>
                <w:bCs/>
                <w:sz w:val="16"/>
                <w:szCs w:val="16"/>
              </w:rPr>
              <w:t>керноотборочный</w:t>
            </w:r>
            <w:proofErr w:type="spellEnd"/>
            <w:r w:rsidRPr="003F05CF">
              <w:rPr>
                <w:bCs/>
                <w:sz w:val="16"/>
                <w:szCs w:val="16"/>
              </w:rPr>
              <w:t xml:space="preserve"> снаряд, </w:t>
            </w:r>
            <w:proofErr w:type="spellStart"/>
            <w:r w:rsidRPr="003F05CF">
              <w:rPr>
                <w:bCs/>
                <w:sz w:val="16"/>
                <w:szCs w:val="16"/>
              </w:rPr>
              <w:t>бур.головка</w:t>
            </w:r>
            <w:proofErr w:type="spellEnd"/>
            <w:r w:rsidRPr="003F05CF">
              <w:rPr>
                <w:bCs/>
                <w:sz w:val="16"/>
                <w:szCs w:val="16"/>
              </w:rPr>
              <w:t>, инженерное сопровождение)</w:t>
            </w:r>
          </w:p>
        </w:tc>
        <w:tc>
          <w:tcPr>
            <w:tcW w:w="567" w:type="dxa"/>
            <w:tcBorders>
              <w:top w:val="dotted" w:sz="4" w:space="0" w:color="auto"/>
              <w:bottom w:val="dotted" w:sz="4" w:space="0" w:color="auto"/>
            </w:tcBorders>
            <w:shd w:val="clear" w:color="auto" w:fill="auto"/>
            <w:noWrap/>
            <w:vAlign w:val="center"/>
          </w:tcPr>
          <w:p w14:paraId="22BC7E7F" w14:textId="77777777" w:rsidR="005F2C4B" w:rsidRPr="003F05CF" w:rsidRDefault="005F2C4B" w:rsidP="00F52D15">
            <w:pPr>
              <w:contextualSpacing/>
              <w:jc w:val="center"/>
              <w:rPr>
                <w:b/>
                <w:bCs/>
                <w:sz w:val="16"/>
                <w:szCs w:val="16"/>
              </w:rPr>
            </w:pPr>
          </w:p>
        </w:tc>
        <w:tc>
          <w:tcPr>
            <w:tcW w:w="708" w:type="dxa"/>
            <w:tcBorders>
              <w:top w:val="dotted" w:sz="4" w:space="0" w:color="auto"/>
              <w:bottom w:val="dotted" w:sz="4" w:space="0" w:color="auto"/>
            </w:tcBorders>
            <w:shd w:val="clear" w:color="auto" w:fill="auto"/>
            <w:noWrap/>
            <w:vAlign w:val="center"/>
          </w:tcPr>
          <w:p w14:paraId="344D81FD"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tcBorders>
              <w:top w:val="dotted" w:sz="4" w:space="0" w:color="auto"/>
              <w:bottom w:val="dotted" w:sz="4" w:space="0" w:color="auto"/>
              <w:right w:val="single" w:sz="4" w:space="0" w:color="auto"/>
            </w:tcBorders>
            <w:shd w:val="clear" w:color="auto" w:fill="auto"/>
            <w:vAlign w:val="center"/>
          </w:tcPr>
          <w:p w14:paraId="1C80A090" w14:textId="77777777" w:rsidR="005F2C4B" w:rsidRPr="003F05CF" w:rsidRDefault="005F2C4B" w:rsidP="00F52D15">
            <w:pPr>
              <w:ind w:right="-108"/>
              <w:contextualSpacing/>
              <w:rPr>
                <w:sz w:val="16"/>
                <w:szCs w:val="16"/>
              </w:rPr>
            </w:pPr>
            <w:r w:rsidRPr="003F05CF">
              <w:rPr>
                <w:sz w:val="16"/>
                <w:szCs w:val="16"/>
              </w:rPr>
              <w:t>Предусмотреть:</w:t>
            </w:r>
          </w:p>
          <w:p w14:paraId="0D9C87C0" w14:textId="77777777" w:rsidR="005F2C4B" w:rsidRPr="003F05CF" w:rsidRDefault="005F2C4B" w:rsidP="00F52D15">
            <w:pPr>
              <w:ind w:right="-108"/>
              <w:contextualSpacing/>
              <w:rPr>
                <w:sz w:val="16"/>
                <w:szCs w:val="16"/>
              </w:rPr>
            </w:pPr>
            <w:r w:rsidRPr="003F05CF">
              <w:rPr>
                <w:sz w:val="16"/>
                <w:szCs w:val="16"/>
              </w:rPr>
              <w:t>- минимальный диаметр керна 101,6 мм;</w:t>
            </w:r>
          </w:p>
          <w:p w14:paraId="49107AE6" w14:textId="77777777" w:rsidR="005F2C4B" w:rsidRPr="003F05CF" w:rsidRDefault="005F2C4B" w:rsidP="00F52D15">
            <w:pPr>
              <w:ind w:right="-108"/>
              <w:contextualSpacing/>
              <w:rPr>
                <w:sz w:val="16"/>
                <w:szCs w:val="16"/>
              </w:rPr>
            </w:pPr>
            <w:r w:rsidRPr="003F05CF">
              <w:rPr>
                <w:sz w:val="16"/>
                <w:szCs w:val="16"/>
              </w:rPr>
              <w:t xml:space="preserve">- отбор изолированного керна </w:t>
            </w:r>
            <w:proofErr w:type="spellStart"/>
            <w:r w:rsidRPr="003F05CF">
              <w:rPr>
                <w:sz w:val="16"/>
                <w:szCs w:val="16"/>
              </w:rPr>
              <w:t>керноотборочным</w:t>
            </w:r>
            <w:proofErr w:type="spellEnd"/>
            <w:r w:rsidRPr="003F05CF">
              <w:rPr>
                <w:sz w:val="16"/>
                <w:szCs w:val="16"/>
              </w:rPr>
              <w:t xml:space="preserve"> снарядом с возможность непрерывного отбора за 1 рейс не менее 18м. </w:t>
            </w:r>
          </w:p>
          <w:p w14:paraId="184796D9" w14:textId="77777777" w:rsidR="005F2C4B" w:rsidRPr="003F05CF" w:rsidRDefault="005F2C4B" w:rsidP="00F52D15">
            <w:pPr>
              <w:ind w:right="-108"/>
              <w:contextualSpacing/>
              <w:rPr>
                <w:sz w:val="16"/>
                <w:szCs w:val="16"/>
              </w:rPr>
            </w:pPr>
            <w:r w:rsidRPr="003F05CF">
              <w:rPr>
                <w:sz w:val="16"/>
                <w:szCs w:val="16"/>
              </w:rPr>
              <w:t>Ставку выделить отдельной суммой, не включать в общую стоимость 1-го метра проходки.</w:t>
            </w:r>
          </w:p>
        </w:tc>
      </w:tr>
      <w:tr w:rsidR="005F2C4B" w:rsidRPr="003F05CF" w14:paraId="3870BAFF" w14:textId="77777777" w:rsidTr="00F52D15">
        <w:trPr>
          <w:trHeight w:val="56"/>
        </w:trPr>
        <w:tc>
          <w:tcPr>
            <w:tcW w:w="568" w:type="dxa"/>
            <w:tcBorders>
              <w:top w:val="dotted" w:sz="4" w:space="0" w:color="auto"/>
              <w:left w:val="single" w:sz="4" w:space="0" w:color="auto"/>
              <w:bottom w:val="dotted" w:sz="4" w:space="0" w:color="auto"/>
            </w:tcBorders>
            <w:shd w:val="clear" w:color="auto" w:fill="auto"/>
            <w:vAlign w:val="center"/>
          </w:tcPr>
          <w:p w14:paraId="03FCAF8F" w14:textId="77777777" w:rsidR="005F2C4B" w:rsidRPr="003F05CF" w:rsidRDefault="005F2C4B" w:rsidP="00F52D15">
            <w:pPr>
              <w:ind w:left="-11"/>
              <w:contextualSpacing/>
              <w:jc w:val="center"/>
              <w:rPr>
                <w:bCs/>
                <w:sz w:val="16"/>
                <w:szCs w:val="16"/>
              </w:rPr>
            </w:pPr>
            <w:r w:rsidRPr="003F05CF">
              <w:rPr>
                <w:bCs/>
                <w:sz w:val="16"/>
                <w:szCs w:val="16"/>
              </w:rPr>
              <w:t>9.2</w:t>
            </w:r>
          </w:p>
        </w:tc>
        <w:tc>
          <w:tcPr>
            <w:tcW w:w="6095" w:type="dxa"/>
            <w:tcBorders>
              <w:top w:val="dotted" w:sz="4" w:space="0" w:color="auto"/>
              <w:bottom w:val="dotted" w:sz="4" w:space="0" w:color="auto"/>
            </w:tcBorders>
            <w:shd w:val="clear" w:color="auto" w:fill="auto"/>
            <w:vAlign w:val="center"/>
          </w:tcPr>
          <w:p w14:paraId="0FE7A5AB" w14:textId="77777777" w:rsidR="005F2C4B" w:rsidRPr="003F05CF" w:rsidRDefault="005F2C4B" w:rsidP="00F52D15">
            <w:pPr>
              <w:ind w:left="34"/>
              <w:contextualSpacing/>
              <w:jc w:val="both"/>
              <w:rPr>
                <w:bCs/>
                <w:sz w:val="16"/>
                <w:szCs w:val="16"/>
              </w:rPr>
            </w:pPr>
            <w:r w:rsidRPr="003F05CF">
              <w:rPr>
                <w:bCs/>
                <w:sz w:val="16"/>
                <w:szCs w:val="16"/>
              </w:rPr>
              <w:t>Ящики под керн по размерам, согласованными с Заказчиком</w:t>
            </w:r>
          </w:p>
        </w:tc>
        <w:tc>
          <w:tcPr>
            <w:tcW w:w="567" w:type="dxa"/>
            <w:tcBorders>
              <w:top w:val="dotted" w:sz="4" w:space="0" w:color="auto"/>
              <w:bottom w:val="dotted" w:sz="4" w:space="0" w:color="auto"/>
            </w:tcBorders>
            <w:shd w:val="clear" w:color="auto" w:fill="auto"/>
            <w:noWrap/>
            <w:vAlign w:val="center"/>
          </w:tcPr>
          <w:p w14:paraId="44CB44BF" w14:textId="77777777" w:rsidR="005F2C4B" w:rsidRPr="003F05CF" w:rsidRDefault="005F2C4B" w:rsidP="00F52D15">
            <w:pPr>
              <w:contextualSpacing/>
              <w:jc w:val="center"/>
              <w:rPr>
                <w:b/>
                <w:bCs/>
                <w:sz w:val="16"/>
                <w:szCs w:val="16"/>
              </w:rPr>
            </w:pPr>
          </w:p>
        </w:tc>
        <w:tc>
          <w:tcPr>
            <w:tcW w:w="708" w:type="dxa"/>
            <w:tcBorders>
              <w:top w:val="dotted" w:sz="4" w:space="0" w:color="auto"/>
              <w:bottom w:val="dotted" w:sz="4" w:space="0" w:color="auto"/>
            </w:tcBorders>
            <w:shd w:val="clear" w:color="auto" w:fill="auto"/>
            <w:noWrap/>
            <w:vAlign w:val="center"/>
          </w:tcPr>
          <w:p w14:paraId="451932FF"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tcBorders>
              <w:top w:val="dotted" w:sz="4" w:space="0" w:color="auto"/>
              <w:bottom w:val="dotted" w:sz="4" w:space="0" w:color="auto"/>
              <w:right w:val="single" w:sz="4" w:space="0" w:color="auto"/>
            </w:tcBorders>
            <w:shd w:val="clear" w:color="auto" w:fill="auto"/>
            <w:vAlign w:val="center"/>
          </w:tcPr>
          <w:p w14:paraId="72C631C8" w14:textId="77777777" w:rsidR="005F2C4B" w:rsidRPr="003F05CF" w:rsidRDefault="005F2C4B" w:rsidP="00F52D15">
            <w:pPr>
              <w:ind w:left="-108" w:right="-108"/>
              <w:contextualSpacing/>
              <w:jc w:val="both"/>
              <w:rPr>
                <w:sz w:val="16"/>
                <w:szCs w:val="16"/>
              </w:rPr>
            </w:pPr>
          </w:p>
        </w:tc>
      </w:tr>
      <w:tr w:rsidR="005F2C4B" w:rsidRPr="003F05CF" w14:paraId="44F0CA26" w14:textId="77777777" w:rsidTr="00F52D15">
        <w:trPr>
          <w:trHeight w:val="60"/>
        </w:trPr>
        <w:tc>
          <w:tcPr>
            <w:tcW w:w="568" w:type="dxa"/>
            <w:tcBorders>
              <w:top w:val="dotted" w:sz="4" w:space="0" w:color="auto"/>
              <w:left w:val="single" w:sz="4" w:space="0" w:color="auto"/>
              <w:bottom w:val="dotted" w:sz="4" w:space="0" w:color="auto"/>
            </w:tcBorders>
            <w:shd w:val="clear" w:color="auto" w:fill="auto"/>
            <w:vAlign w:val="center"/>
          </w:tcPr>
          <w:p w14:paraId="57C28D7F" w14:textId="77777777" w:rsidR="005F2C4B" w:rsidRPr="003F05CF" w:rsidRDefault="005F2C4B" w:rsidP="00F52D15">
            <w:pPr>
              <w:ind w:left="-11"/>
              <w:contextualSpacing/>
              <w:jc w:val="center"/>
              <w:rPr>
                <w:bCs/>
                <w:sz w:val="16"/>
                <w:szCs w:val="16"/>
              </w:rPr>
            </w:pPr>
            <w:r w:rsidRPr="003F05CF">
              <w:rPr>
                <w:bCs/>
                <w:sz w:val="16"/>
                <w:szCs w:val="16"/>
              </w:rPr>
              <w:t>9.3</w:t>
            </w:r>
          </w:p>
        </w:tc>
        <w:tc>
          <w:tcPr>
            <w:tcW w:w="6095" w:type="dxa"/>
            <w:tcBorders>
              <w:top w:val="dotted" w:sz="4" w:space="0" w:color="auto"/>
              <w:bottom w:val="dotted" w:sz="4" w:space="0" w:color="auto"/>
            </w:tcBorders>
            <w:shd w:val="clear" w:color="auto" w:fill="auto"/>
            <w:vAlign w:val="center"/>
          </w:tcPr>
          <w:p w14:paraId="5DBB1834" w14:textId="77777777" w:rsidR="005F2C4B" w:rsidRPr="003F05CF" w:rsidRDefault="005F2C4B" w:rsidP="00F52D15">
            <w:pPr>
              <w:ind w:left="34"/>
              <w:contextualSpacing/>
              <w:jc w:val="both"/>
              <w:rPr>
                <w:bCs/>
                <w:sz w:val="16"/>
                <w:szCs w:val="16"/>
              </w:rPr>
            </w:pPr>
            <w:r w:rsidRPr="003F05CF">
              <w:rPr>
                <w:bCs/>
                <w:sz w:val="16"/>
                <w:szCs w:val="16"/>
              </w:rPr>
              <w:t>Описание керна, оформление и упаковка</w:t>
            </w:r>
          </w:p>
        </w:tc>
        <w:tc>
          <w:tcPr>
            <w:tcW w:w="567" w:type="dxa"/>
            <w:tcBorders>
              <w:top w:val="dotted" w:sz="4" w:space="0" w:color="auto"/>
              <w:bottom w:val="dotted" w:sz="4" w:space="0" w:color="auto"/>
            </w:tcBorders>
            <w:shd w:val="clear" w:color="auto" w:fill="auto"/>
            <w:noWrap/>
            <w:vAlign w:val="center"/>
          </w:tcPr>
          <w:p w14:paraId="6D9C5F46" w14:textId="77777777" w:rsidR="005F2C4B" w:rsidRPr="003F05CF" w:rsidRDefault="005F2C4B" w:rsidP="00F52D15">
            <w:pPr>
              <w:contextualSpacing/>
              <w:jc w:val="center"/>
              <w:rPr>
                <w:b/>
                <w:bCs/>
                <w:sz w:val="16"/>
                <w:szCs w:val="16"/>
              </w:rPr>
            </w:pPr>
          </w:p>
        </w:tc>
        <w:tc>
          <w:tcPr>
            <w:tcW w:w="708" w:type="dxa"/>
            <w:tcBorders>
              <w:top w:val="dotted" w:sz="4" w:space="0" w:color="auto"/>
              <w:bottom w:val="dotted" w:sz="4" w:space="0" w:color="auto"/>
            </w:tcBorders>
            <w:shd w:val="clear" w:color="auto" w:fill="auto"/>
            <w:noWrap/>
            <w:vAlign w:val="center"/>
          </w:tcPr>
          <w:p w14:paraId="22FFFF36"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tcBorders>
              <w:top w:val="dotted" w:sz="4" w:space="0" w:color="auto"/>
              <w:bottom w:val="dotted" w:sz="4" w:space="0" w:color="auto"/>
              <w:right w:val="single" w:sz="4" w:space="0" w:color="auto"/>
            </w:tcBorders>
            <w:shd w:val="clear" w:color="auto" w:fill="auto"/>
            <w:vAlign w:val="center"/>
          </w:tcPr>
          <w:p w14:paraId="51EE7AFB" w14:textId="77777777" w:rsidR="005F2C4B" w:rsidRPr="003F05CF" w:rsidRDefault="005F2C4B" w:rsidP="00F52D15">
            <w:pPr>
              <w:ind w:left="-108" w:right="-108"/>
              <w:contextualSpacing/>
              <w:jc w:val="both"/>
              <w:rPr>
                <w:sz w:val="16"/>
                <w:szCs w:val="16"/>
              </w:rPr>
            </w:pPr>
          </w:p>
        </w:tc>
      </w:tr>
      <w:tr w:rsidR="005F2C4B" w:rsidRPr="003F05CF" w14:paraId="79068BE3" w14:textId="77777777" w:rsidTr="00F52D15">
        <w:trPr>
          <w:trHeight w:val="356"/>
        </w:trPr>
        <w:tc>
          <w:tcPr>
            <w:tcW w:w="568" w:type="dxa"/>
            <w:tcBorders>
              <w:top w:val="dotted" w:sz="4" w:space="0" w:color="auto"/>
              <w:left w:val="single" w:sz="4" w:space="0" w:color="auto"/>
              <w:bottom w:val="single" w:sz="4" w:space="0" w:color="auto"/>
            </w:tcBorders>
            <w:shd w:val="clear" w:color="auto" w:fill="auto"/>
            <w:vAlign w:val="center"/>
          </w:tcPr>
          <w:p w14:paraId="6487DAE9" w14:textId="77777777" w:rsidR="005F2C4B" w:rsidRPr="003F05CF" w:rsidRDefault="005F2C4B" w:rsidP="00F52D15">
            <w:pPr>
              <w:ind w:left="-11"/>
              <w:contextualSpacing/>
              <w:jc w:val="center"/>
              <w:rPr>
                <w:bCs/>
                <w:sz w:val="16"/>
                <w:szCs w:val="16"/>
              </w:rPr>
            </w:pPr>
            <w:r w:rsidRPr="003F05CF">
              <w:rPr>
                <w:bCs/>
                <w:sz w:val="16"/>
                <w:szCs w:val="16"/>
              </w:rPr>
              <w:t>9.4</w:t>
            </w:r>
          </w:p>
        </w:tc>
        <w:tc>
          <w:tcPr>
            <w:tcW w:w="6095" w:type="dxa"/>
            <w:tcBorders>
              <w:top w:val="dotted" w:sz="4" w:space="0" w:color="auto"/>
              <w:bottom w:val="single" w:sz="4" w:space="0" w:color="auto"/>
            </w:tcBorders>
            <w:shd w:val="clear" w:color="auto" w:fill="auto"/>
            <w:vAlign w:val="center"/>
          </w:tcPr>
          <w:p w14:paraId="4AE604F2" w14:textId="77777777" w:rsidR="005F2C4B" w:rsidRPr="003F05CF" w:rsidRDefault="005F2C4B" w:rsidP="00F52D15">
            <w:pPr>
              <w:ind w:left="34"/>
              <w:contextualSpacing/>
              <w:jc w:val="both"/>
              <w:rPr>
                <w:bCs/>
                <w:sz w:val="16"/>
                <w:szCs w:val="16"/>
              </w:rPr>
            </w:pPr>
            <w:r w:rsidRPr="003F05CF">
              <w:rPr>
                <w:bCs/>
                <w:sz w:val="16"/>
                <w:szCs w:val="16"/>
              </w:rPr>
              <w:t>Доставка керна до г. Оренбург и передача материалов Заказчику</w:t>
            </w:r>
          </w:p>
        </w:tc>
        <w:tc>
          <w:tcPr>
            <w:tcW w:w="567" w:type="dxa"/>
            <w:tcBorders>
              <w:top w:val="dotted" w:sz="4" w:space="0" w:color="auto"/>
              <w:bottom w:val="single" w:sz="4" w:space="0" w:color="auto"/>
            </w:tcBorders>
            <w:shd w:val="clear" w:color="auto" w:fill="auto"/>
            <w:noWrap/>
            <w:vAlign w:val="center"/>
          </w:tcPr>
          <w:p w14:paraId="75588BC2" w14:textId="77777777" w:rsidR="005F2C4B" w:rsidRPr="003F05CF" w:rsidRDefault="005F2C4B" w:rsidP="00F52D15">
            <w:pPr>
              <w:contextualSpacing/>
              <w:jc w:val="center"/>
              <w:rPr>
                <w:b/>
                <w:bCs/>
                <w:sz w:val="16"/>
                <w:szCs w:val="16"/>
              </w:rPr>
            </w:pPr>
          </w:p>
        </w:tc>
        <w:tc>
          <w:tcPr>
            <w:tcW w:w="708" w:type="dxa"/>
            <w:tcBorders>
              <w:top w:val="dotted" w:sz="4" w:space="0" w:color="auto"/>
              <w:bottom w:val="single" w:sz="4" w:space="0" w:color="auto"/>
            </w:tcBorders>
            <w:shd w:val="clear" w:color="auto" w:fill="auto"/>
            <w:noWrap/>
            <w:vAlign w:val="center"/>
          </w:tcPr>
          <w:p w14:paraId="60F67521"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tcBorders>
              <w:top w:val="dotted" w:sz="4" w:space="0" w:color="auto"/>
              <w:bottom w:val="single" w:sz="4" w:space="0" w:color="auto"/>
              <w:right w:val="single" w:sz="4" w:space="0" w:color="auto"/>
            </w:tcBorders>
            <w:shd w:val="clear" w:color="auto" w:fill="auto"/>
            <w:vAlign w:val="center"/>
          </w:tcPr>
          <w:p w14:paraId="69F8634E" w14:textId="77777777" w:rsidR="005F2C4B" w:rsidRPr="003F05CF" w:rsidRDefault="005F2C4B" w:rsidP="00F52D15">
            <w:pPr>
              <w:ind w:left="-108" w:right="-108"/>
              <w:contextualSpacing/>
              <w:jc w:val="both"/>
              <w:rPr>
                <w:sz w:val="16"/>
                <w:szCs w:val="16"/>
              </w:rPr>
            </w:pPr>
          </w:p>
        </w:tc>
      </w:tr>
      <w:tr w:rsidR="005F2C4B" w:rsidRPr="003F05CF" w14:paraId="33F39659" w14:textId="77777777" w:rsidTr="00F52D15">
        <w:trPr>
          <w:trHeight w:val="56"/>
        </w:trPr>
        <w:tc>
          <w:tcPr>
            <w:tcW w:w="568" w:type="dxa"/>
            <w:tcBorders>
              <w:top w:val="single" w:sz="4" w:space="0" w:color="auto"/>
              <w:bottom w:val="dotted" w:sz="4" w:space="0" w:color="auto"/>
            </w:tcBorders>
            <w:shd w:val="clear" w:color="auto" w:fill="auto"/>
            <w:vAlign w:val="center"/>
          </w:tcPr>
          <w:p w14:paraId="0B317A88" w14:textId="77777777" w:rsidR="005F2C4B" w:rsidRPr="003F05CF" w:rsidRDefault="005F2C4B" w:rsidP="00F52D15">
            <w:pPr>
              <w:ind w:left="-11"/>
              <w:contextualSpacing/>
              <w:jc w:val="center"/>
              <w:rPr>
                <w:b/>
                <w:bCs/>
                <w:sz w:val="16"/>
                <w:szCs w:val="16"/>
              </w:rPr>
            </w:pPr>
            <w:r w:rsidRPr="003F05CF">
              <w:rPr>
                <w:b/>
                <w:bCs/>
                <w:sz w:val="16"/>
                <w:szCs w:val="16"/>
              </w:rPr>
              <w:t>10</w:t>
            </w:r>
          </w:p>
        </w:tc>
        <w:tc>
          <w:tcPr>
            <w:tcW w:w="9922" w:type="dxa"/>
            <w:gridSpan w:val="4"/>
            <w:tcBorders>
              <w:top w:val="single" w:sz="4" w:space="0" w:color="auto"/>
              <w:bottom w:val="dotted" w:sz="4" w:space="0" w:color="auto"/>
            </w:tcBorders>
            <w:shd w:val="clear" w:color="auto" w:fill="auto"/>
            <w:vAlign w:val="center"/>
          </w:tcPr>
          <w:p w14:paraId="043658A6" w14:textId="77777777" w:rsidR="005F2C4B" w:rsidRPr="003F05CF" w:rsidRDefault="005F2C4B" w:rsidP="00F52D15">
            <w:pPr>
              <w:ind w:left="107" w:right="-108"/>
              <w:contextualSpacing/>
              <w:jc w:val="both"/>
              <w:rPr>
                <w:sz w:val="16"/>
                <w:szCs w:val="16"/>
              </w:rPr>
            </w:pPr>
            <w:r w:rsidRPr="003F05CF">
              <w:rPr>
                <w:b/>
                <w:bCs/>
                <w:sz w:val="16"/>
                <w:szCs w:val="16"/>
              </w:rPr>
              <w:t>Испытание пластов</w:t>
            </w:r>
          </w:p>
        </w:tc>
      </w:tr>
      <w:tr w:rsidR="005F2C4B" w:rsidRPr="003F05CF" w14:paraId="6984048E" w14:textId="77777777" w:rsidTr="00F52D15">
        <w:trPr>
          <w:trHeight w:val="56"/>
        </w:trPr>
        <w:tc>
          <w:tcPr>
            <w:tcW w:w="568" w:type="dxa"/>
            <w:tcBorders>
              <w:top w:val="dotted" w:sz="4" w:space="0" w:color="auto"/>
              <w:bottom w:val="dotted" w:sz="4" w:space="0" w:color="auto"/>
            </w:tcBorders>
            <w:shd w:val="clear" w:color="auto" w:fill="auto"/>
            <w:vAlign w:val="center"/>
          </w:tcPr>
          <w:p w14:paraId="22DB9718" w14:textId="77777777" w:rsidR="005F2C4B" w:rsidRPr="003F05CF" w:rsidRDefault="005F2C4B" w:rsidP="00F52D15">
            <w:pPr>
              <w:ind w:left="-11"/>
              <w:contextualSpacing/>
              <w:jc w:val="center"/>
              <w:rPr>
                <w:bCs/>
                <w:sz w:val="16"/>
                <w:szCs w:val="16"/>
              </w:rPr>
            </w:pPr>
            <w:r w:rsidRPr="003F05CF">
              <w:rPr>
                <w:bCs/>
                <w:sz w:val="16"/>
                <w:szCs w:val="16"/>
              </w:rPr>
              <w:t>10.1</w:t>
            </w:r>
          </w:p>
        </w:tc>
        <w:tc>
          <w:tcPr>
            <w:tcW w:w="6095" w:type="dxa"/>
            <w:tcBorders>
              <w:top w:val="dotted" w:sz="4" w:space="0" w:color="auto"/>
              <w:bottom w:val="dotted" w:sz="4" w:space="0" w:color="auto"/>
            </w:tcBorders>
            <w:shd w:val="clear" w:color="auto" w:fill="auto"/>
            <w:vAlign w:val="center"/>
          </w:tcPr>
          <w:p w14:paraId="5D40477D" w14:textId="77777777" w:rsidR="005F2C4B" w:rsidRPr="003F05CF" w:rsidRDefault="005F2C4B" w:rsidP="00F52D15">
            <w:pPr>
              <w:ind w:left="34"/>
              <w:contextualSpacing/>
              <w:jc w:val="both"/>
              <w:rPr>
                <w:bCs/>
                <w:sz w:val="16"/>
                <w:szCs w:val="16"/>
              </w:rPr>
            </w:pPr>
            <w:r w:rsidRPr="003F05CF">
              <w:rPr>
                <w:bCs/>
                <w:sz w:val="16"/>
                <w:szCs w:val="16"/>
              </w:rPr>
              <w:t xml:space="preserve">Комплект </w:t>
            </w:r>
            <w:proofErr w:type="spellStart"/>
            <w:r w:rsidRPr="003F05CF">
              <w:rPr>
                <w:bCs/>
                <w:sz w:val="16"/>
                <w:szCs w:val="16"/>
              </w:rPr>
              <w:t>пластоиспытателя</w:t>
            </w:r>
            <w:proofErr w:type="spellEnd"/>
            <w:r w:rsidRPr="003F05CF">
              <w:rPr>
                <w:bCs/>
                <w:sz w:val="16"/>
                <w:szCs w:val="16"/>
              </w:rPr>
              <w:t xml:space="preserve"> на трубах</w:t>
            </w:r>
          </w:p>
        </w:tc>
        <w:tc>
          <w:tcPr>
            <w:tcW w:w="567" w:type="dxa"/>
            <w:tcBorders>
              <w:top w:val="dotted" w:sz="4" w:space="0" w:color="auto"/>
              <w:bottom w:val="dotted" w:sz="4" w:space="0" w:color="auto"/>
            </w:tcBorders>
            <w:shd w:val="clear" w:color="auto" w:fill="auto"/>
            <w:noWrap/>
            <w:vAlign w:val="center"/>
          </w:tcPr>
          <w:p w14:paraId="0603631A" w14:textId="77777777" w:rsidR="005F2C4B" w:rsidRPr="003F05CF" w:rsidRDefault="005F2C4B" w:rsidP="00F52D15">
            <w:pPr>
              <w:contextualSpacing/>
              <w:jc w:val="center"/>
              <w:rPr>
                <w:b/>
                <w:bCs/>
                <w:sz w:val="16"/>
                <w:szCs w:val="16"/>
              </w:rPr>
            </w:pPr>
            <w:r w:rsidRPr="003F05CF">
              <w:rPr>
                <w:b/>
                <w:bCs/>
                <w:sz w:val="16"/>
                <w:szCs w:val="16"/>
              </w:rPr>
              <w:t>+</w:t>
            </w:r>
          </w:p>
        </w:tc>
        <w:tc>
          <w:tcPr>
            <w:tcW w:w="708" w:type="dxa"/>
            <w:tcBorders>
              <w:top w:val="dotted" w:sz="4" w:space="0" w:color="auto"/>
              <w:bottom w:val="dotted" w:sz="4" w:space="0" w:color="auto"/>
            </w:tcBorders>
            <w:shd w:val="clear" w:color="auto" w:fill="auto"/>
            <w:noWrap/>
            <w:vAlign w:val="center"/>
          </w:tcPr>
          <w:p w14:paraId="4AFD8402" w14:textId="77777777" w:rsidR="005F2C4B" w:rsidRPr="003F05CF" w:rsidRDefault="005F2C4B" w:rsidP="00F52D15">
            <w:pPr>
              <w:contextualSpacing/>
              <w:jc w:val="center"/>
              <w:rPr>
                <w:b/>
                <w:bCs/>
                <w:sz w:val="16"/>
                <w:szCs w:val="16"/>
              </w:rPr>
            </w:pPr>
          </w:p>
        </w:tc>
        <w:tc>
          <w:tcPr>
            <w:tcW w:w="2552" w:type="dxa"/>
            <w:tcBorders>
              <w:top w:val="dotted" w:sz="4" w:space="0" w:color="auto"/>
              <w:bottom w:val="dotted" w:sz="4" w:space="0" w:color="auto"/>
            </w:tcBorders>
            <w:shd w:val="clear" w:color="auto" w:fill="auto"/>
            <w:vAlign w:val="center"/>
          </w:tcPr>
          <w:p w14:paraId="7ABE16F7" w14:textId="77777777" w:rsidR="005F2C4B" w:rsidRPr="003F05CF" w:rsidRDefault="005F2C4B" w:rsidP="00F52D15">
            <w:pPr>
              <w:ind w:left="-108" w:right="-108"/>
              <w:contextualSpacing/>
              <w:jc w:val="both"/>
              <w:rPr>
                <w:sz w:val="16"/>
                <w:szCs w:val="16"/>
              </w:rPr>
            </w:pPr>
          </w:p>
        </w:tc>
      </w:tr>
      <w:tr w:rsidR="005F2C4B" w:rsidRPr="003F05CF" w14:paraId="151733E2" w14:textId="77777777" w:rsidTr="00F52D15">
        <w:trPr>
          <w:trHeight w:val="56"/>
        </w:trPr>
        <w:tc>
          <w:tcPr>
            <w:tcW w:w="568" w:type="dxa"/>
            <w:tcBorders>
              <w:top w:val="dotted" w:sz="4" w:space="0" w:color="auto"/>
              <w:bottom w:val="dotted" w:sz="4" w:space="0" w:color="auto"/>
            </w:tcBorders>
            <w:shd w:val="clear" w:color="auto" w:fill="auto"/>
            <w:vAlign w:val="center"/>
          </w:tcPr>
          <w:p w14:paraId="08AF9B20" w14:textId="77777777" w:rsidR="005F2C4B" w:rsidRPr="003F05CF" w:rsidRDefault="005F2C4B" w:rsidP="00F52D15">
            <w:pPr>
              <w:ind w:left="-11"/>
              <w:contextualSpacing/>
              <w:jc w:val="center"/>
              <w:rPr>
                <w:bCs/>
                <w:sz w:val="16"/>
                <w:szCs w:val="16"/>
              </w:rPr>
            </w:pPr>
            <w:r w:rsidRPr="003F05CF">
              <w:rPr>
                <w:bCs/>
                <w:sz w:val="16"/>
                <w:szCs w:val="16"/>
              </w:rPr>
              <w:t>10.2</w:t>
            </w:r>
          </w:p>
        </w:tc>
        <w:tc>
          <w:tcPr>
            <w:tcW w:w="6095" w:type="dxa"/>
            <w:tcBorders>
              <w:top w:val="dotted" w:sz="4" w:space="0" w:color="auto"/>
              <w:bottom w:val="dotted" w:sz="4" w:space="0" w:color="auto"/>
            </w:tcBorders>
            <w:shd w:val="clear" w:color="auto" w:fill="auto"/>
            <w:vAlign w:val="center"/>
          </w:tcPr>
          <w:p w14:paraId="53DEBE71" w14:textId="77777777" w:rsidR="005F2C4B" w:rsidRPr="003F05CF" w:rsidRDefault="005F2C4B" w:rsidP="00F52D15">
            <w:pPr>
              <w:ind w:left="34"/>
              <w:contextualSpacing/>
              <w:jc w:val="both"/>
              <w:rPr>
                <w:bCs/>
                <w:sz w:val="16"/>
                <w:szCs w:val="16"/>
              </w:rPr>
            </w:pPr>
            <w:r w:rsidRPr="003F05CF">
              <w:rPr>
                <w:bCs/>
                <w:sz w:val="16"/>
                <w:szCs w:val="16"/>
              </w:rPr>
              <w:t>Подготовка ствола скважины, СПО связанные с ИПТ (включая все переводники под все используемые диаметры бурильных труб), проведение теста на прихват, нормализация забоя</w:t>
            </w:r>
          </w:p>
        </w:tc>
        <w:tc>
          <w:tcPr>
            <w:tcW w:w="567" w:type="dxa"/>
            <w:tcBorders>
              <w:top w:val="dotted" w:sz="4" w:space="0" w:color="auto"/>
              <w:bottom w:val="dotted" w:sz="4" w:space="0" w:color="auto"/>
            </w:tcBorders>
            <w:shd w:val="clear" w:color="auto" w:fill="auto"/>
            <w:noWrap/>
            <w:vAlign w:val="center"/>
          </w:tcPr>
          <w:p w14:paraId="233CC826" w14:textId="77777777" w:rsidR="005F2C4B" w:rsidRPr="003F05CF" w:rsidRDefault="005F2C4B" w:rsidP="00F52D15">
            <w:pPr>
              <w:contextualSpacing/>
              <w:jc w:val="center"/>
              <w:rPr>
                <w:b/>
                <w:bCs/>
                <w:sz w:val="16"/>
                <w:szCs w:val="16"/>
              </w:rPr>
            </w:pPr>
          </w:p>
        </w:tc>
        <w:tc>
          <w:tcPr>
            <w:tcW w:w="708" w:type="dxa"/>
            <w:tcBorders>
              <w:top w:val="dotted" w:sz="4" w:space="0" w:color="auto"/>
              <w:bottom w:val="dotted" w:sz="4" w:space="0" w:color="auto"/>
            </w:tcBorders>
            <w:shd w:val="clear" w:color="auto" w:fill="auto"/>
            <w:noWrap/>
            <w:vAlign w:val="center"/>
          </w:tcPr>
          <w:p w14:paraId="6DD71E23"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tcBorders>
              <w:top w:val="dotted" w:sz="4" w:space="0" w:color="auto"/>
              <w:bottom w:val="dotted" w:sz="4" w:space="0" w:color="auto"/>
            </w:tcBorders>
            <w:shd w:val="clear" w:color="auto" w:fill="auto"/>
            <w:vAlign w:val="center"/>
          </w:tcPr>
          <w:p w14:paraId="70AC17BA" w14:textId="77777777" w:rsidR="005F2C4B" w:rsidRPr="003F05CF" w:rsidRDefault="005F2C4B" w:rsidP="00F52D15">
            <w:pPr>
              <w:ind w:left="-108" w:right="-108"/>
              <w:contextualSpacing/>
              <w:jc w:val="both"/>
              <w:rPr>
                <w:color w:val="000000" w:themeColor="text1"/>
                <w:sz w:val="16"/>
                <w:szCs w:val="16"/>
              </w:rPr>
            </w:pPr>
          </w:p>
        </w:tc>
      </w:tr>
      <w:tr w:rsidR="005F2C4B" w:rsidRPr="003F05CF" w14:paraId="78A7DA46" w14:textId="77777777" w:rsidTr="00F52D15">
        <w:trPr>
          <w:trHeight w:val="60"/>
        </w:trPr>
        <w:tc>
          <w:tcPr>
            <w:tcW w:w="568" w:type="dxa"/>
            <w:tcBorders>
              <w:top w:val="dotted" w:sz="4" w:space="0" w:color="auto"/>
              <w:bottom w:val="dotted" w:sz="4" w:space="0" w:color="auto"/>
            </w:tcBorders>
            <w:shd w:val="clear" w:color="auto" w:fill="auto"/>
            <w:vAlign w:val="center"/>
          </w:tcPr>
          <w:p w14:paraId="362E1B93" w14:textId="77777777" w:rsidR="005F2C4B" w:rsidRPr="003F05CF" w:rsidRDefault="005F2C4B" w:rsidP="00F52D15">
            <w:pPr>
              <w:ind w:left="-11"/>
              <w:contextualSpacing/>
              <w:jc w:val="center"/>
              <w:rPr>
                <w:bCs/>
                <w:sz w:val="16"/>
                <w:szCs w:val="16"/>
              </w:rPr>
            </w:pPr>
            <w:r w:rsidRPr="003F05CF">
              <w:rPr>
                <w:bCs/>
                <w:sz w:val="16"/>
                <w:szCs w:val="16"/>
              </w:rPr>
              <w:t>10.3</w:t>
            </w:r>
          </w:p>
        </w:tc>
        <w:tc>
          <w:tcPr>
            <w:tcW w:w="6095" w:type="dxa"/>
            <w:tcBorders>
              <w:top w:val="dotted" w:sz="4" w:space="0" w:color="auto"/>
              <w:bottom w:val="dotted" w:sz="4" w:space="0" w:color="auto"/>
            </w:tcBorders>
            <w:shd w:val="clear" w:color="auto" w:fill="auto"/>
            <w:vAlign w:val="center"/>
          </w:tcPr>
          <w:p w14:paraId="21E4B244" w14:textId="77777777" w:rsidR="005F2C4B" w:rsidRPr="003F05CF" w:rsidRDefault="005F2C4B" w:rsidP="00F52D15">
            <w:pPr>
              <w:ind w:left="34"/>
              <w:contextualSpacing/>
              <w:jc w:val="both"/>
              <w:rPr>
                <w:bCs/>
                <w:sz w:val="16"/>
                <w:szCs w:val="16"/>
              </w:rPr>
            </w:pPr>
            <w:r w:rsidRPr="003F05CF">
              <w:rPr>
                <w:bCs/>
                <w:sz w:val="16"/>
                <w:szCs w:val="16"/>
              </w:rPr>
              <w:t xml:space="preserve">Работы </w:t>
            </w:r>
            <w:proofErr w:type="spellStart"/>
            <w:r w:rsidRPr="003F05CF">
              <w:rPr>
                <w:bCs/>
                <w:sz w:val="16"/>
                <w:szCs w:val="16"/>
              </w:rPr>
              <w:t>пластоиспытателем</w:t>
            </w:r>
            <w:proofErr w:type="spellEnd"/>
            <w:r w:rsidRPr="003F05CF">
              <w:rPr>
                <w:bCs/>
                <w:sz w:val="16"/>
                <w:szCs w:val="16"/>
              </w:rPr>
              <w:t xml:space="preserve"> на трубах</w:t>
            </w:r>
          </w:p>
        </w:tc>
        <w:tc>
          <w:tcPr>
            <w:tcW w:w="567" w:type="dxa"/>
            <w:tcBorders>
              <w:top w:val="dotted" w:sz="4" w:space="0" w:color="auto"/>
              <w:bottom w:val="dotted" w:sz="4" w:space="0" w:color="auto"/>
            </w:tcBorders>
            <w:shd w:val="clear" w:color="auto" w:fill="auto"/>
            <w:noWrap/>
            <w:vAlign w:val="center"/>
          </w:tcPr>
          <w:p w14:paraId="5D97A8B4" w14:textId="77777777" w:rsidR="005F2C4B" w:rsidRPr="003F05CF" w:rsidRDefault="005F2C4B" w:rsidP="00F52D15">
            <w:pPr>
              <w:contextualSpacing/>
              <w:jc w:val="center"/>
              <w:rPr>
                <w:b/>
                <w:bCs/>
                <w:sz w:val="16"/>
                <w:szCs w:val="16"/>
              </w:rPr>
            </w:pPr>
          </w:p>
        </w:tc>
        <w:tc>
          <w:tcPr>
            <w:tcW w:w="708" w:type="dxa"/>
            <w:tcBorders>
              <w:top w:val="dotted" w:sz="4" w:space="0" w:color="auto"/>
              <w:bottom w:val="dotted" w:sz="4" w:space="0" w:color="auto"/>
            </w:tcBorders>
            <w:shd w:val="clear" w:color="auto" w:fill="auto"/>
            <w:noWrap/>
            <w:vAlign w:val="center"/>
          </w:tcPr>
          <w:p w14:paraId="1E2FDE9B"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tcBorders>
              <w:top w:val="dotted" w:sz="4" w:space="0" w:color="auto"/>
              <w:bottom w:val="dotted" w:sz="4" w:space="0" w:color="auto"/>
            </w:tcBorders>
            <w:shd w:val="clear" w:color="auto" w:fill="auto"/>
            <w:vAlign w:val="center"/>
          </w:tcPr>
          <w:p w14:paraId="2D7B924A" w14:textId="77777777" w:rsidR="005F2C4B" w:rsidRPr="003F05CF" w:rsidRDefault="005F2C4B" w:rsidP="00F52D15">
            <w:pPr>
              <w:ind w:left="-108" w:right="-108"/>
              <w:contextualSpacing/>
              <w:jc w:val="both"/>
              <w:rPr>
                <w:sz w:val="16"/>
                <w:szCs w:val="16"/>
              </w:rPr>
            </w:pPr>
            <w:r w:rsidRPr="003F05CF">
              <w:rPr>
                <w:color w:val="000000" w:themeColor="text1"/>
                <w:sz w:val="16"/>
                <w:szCs w:val="16"/>
              </w:rPr>
              <w:t>Ставку выделить отдельной строкой. Не включать в общую стоимость предложения.</w:t>
            </w:r>
          </w:p>
        </w:tc>
      </w:tr>
      <w:tr w:rsidR="005F2C4B" w:rsidRPr="003F05CF" w14:paraId="7695A8F3" w14:textId="77777777" w:rsidTr="00F52D15">
        <w:trPr>
          <w:trHeight w:val="56"/>
        </w:trPr>
        <w:tc>
          <w:tcPr>
            <w:tcW w:w="568" w:type="dxa"/>
            <w:tcBorders>
              <w:top w:val="dotted" w:sz="4" w:space="0" w:color="auto"/>
            </w:tcBorders>
            <w:shd w:val="clear" w:color="auto" w:fill="auto"/>
            <w:vAlign w:val="center"/>
          </w:tcPr>
          <w:p w14:paraId="5A6DB4E0" w14:textId="77777777" w:rsidR="005F2C4B" w:rsidRPr="003F05CF" w:rsidRDefault="005F2C4B" w:rsidP="00F52D15">
            <w:pPr>
              <w:ind w:left="-11"/>
              <w:contextualSpacing/>
              <w:jc w:val="center"/>
              <w:rPr>
                <w:bCs/>
                <w:sz w:val="16"/>
                <w:szCs w:val="16"/>
              </w:rPr>
            </w:pPr>
            <w:r w:rsidRPr="003F05CF">
              <w:rPr>
                <w:bCs/>
                <w:sz w:val="16"/>
                <w:szCs w:val="16"/>
              </w:rPr>
              <w:t>10.4</w:t>
            </w:r>
          </w:p>
        </w:tc>
        <w:tc>
          <w:tcPr>
            <w:tcW w:w="6095" w:type="dxa"/>
            <w:tcBorders>
              <w:top w:val="dotted" w:sz="4" w:space="0" w:color="auto"/>
            </w:tcBorders>
            <w:shd w:val="clear" w:color="auto" w:fill="auto"/>
            <w:vAlign w:val="center"/>
          </w:tcPr>
          <w:p w14:paraId="3DC0E28C" w14:textId="77777777" w:rsidR="005F2C4B" w:rsidRPr="003F05CF" w:rsidRDefault="005F2C4B" w:rsidP="00F52D15">
            <w:pPr>
              <w:ind w:left="34"/>
              <w:contextualSpacing/>
              <w:jc w:val="both"/>
              <w:rPr>
                <w:bCs/>
                <w:sz w:val="16"/>
                <w:szCs w:val="16"/>
              </w:rPr>
            </w:pPr>
            <w:r w:rsidRPr="003F05CF">
              <w:rPr>
                <w:bCs/>
                <w:sz w:val="16"/>
                <w:szCs w:val="16"/>
              </w:rPr>
              <w:t>Геологическое сопровождение ИПТ, отбор проб флюидов, подписание первичных актов</w:t>
            </w:r>
          </w:p>
        </w:tc>
        <w:tc>
          <w:tcPr>
            <w:tcW w:w="567" w:type="dxa"/>
            <w:tcBorders>
              <w:top w:val="dotted" w:sz="4" w:space="0" w:color="auto"/>
            </w:tcBorders>
            <w:shd w:val="clear" w:color="auto" w:fill="auto"/>
            <w:noWrap/>
            <w:vAlign w:val="center"/>
          </w:tcPr>
          <w:p w14:paraId="2BBFE14A" w14:textId="77777777" w:rsidR="005F2C4B" w:rsidRPr="003F05CF" w:rsidRDefault="005F2C4B" w:rsidP="00F52D15">
            <w:pPr>
              <w:contextualSpacing/>
              <w:jc w:val="center"/>
              <w:rPr>
                <w:b/>
                <w:bCs/>
                <w:sz w:val="16"/>
                <w:szCs w:val="16"/>
              </w:rPr>
            </w:pPr>
            <w:r w:rsidRPr="003F05CF">
              <w:rPr>
                <w:b/>
                <w:bCs/>
                <w:sz w:val="16"/>
                <w:szCs w:val="16"/>
              </w:rPr>
              <w:t>+</w:t>
            </w:r>
          </w:p>
        </w:tc>
        <w:tc>
          <w:tcPr>
            <w:tcW w:w="708" w:type="dxa"/>
            <w:tcBorders>
              <w:top w:val="dotted" w:sz="4" w:space="0" w:color="auto"/>
            </w:tcBorders>
            <w:shd w:val="clear" w:color="auto" w:fill="auto"/>
            <w:noWrap/>
            <w:vAlign w:val="center"/>
          </w:tcPr>
          <w:p w14:paraId="7B3291D8"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tcBorders>
              <w:top w:val="dotted" w:sz="4" w:space="0" w:color="auto"/>
            </w:tcBorders>
            <w:shd w:val="clear" w:color="auto" w:fill="auto"/>
            <w:vAlign w:val="center"/>
          </w:tcPr>
          <w:p w14:paraId="5E1213FD" w14:textId="77777777" w:rsidR="005F2C4B" w:rsidRPr="003F05CF" w:rsidRDefault="005F2C4B" w:rsidP="00F52D15">
            <w:pPr>
              <w:ind w:left="-108" w:right="-108"/>
              <w:contextualSpacing/>
              <w:jc w:val="both"/>
              <w:rPr>
                <w:sz w:val="16"/>
                <w:szCs w:val="16"/>
              </w:rPr>
            </w:pPr>
          </w:p>
        </w:tc>
      </w:tr>
      <w:tr w:rsidR="005F2C4B" w:rsidRPr="003F05CF" w14:paraId="143C6B88" w14:textId="77777777" w:rsidTr="00F52D15">
        <w:trPr>
          <w:trHeight w:val="60"/>
        </w:trPr>
        <w:tc>
          <w:tcPr>
            <w:tcW w:w="568" w:type="dxa"/>
            <w:tcBorders>
              <w:bottom w:val="single" w:sz="4" w:space="0" w:color="auto"/>
            </w:tcBorders>
            <w:shd w:val="clear" w:color="auto" w:fill="auto"/>
            <w:vAlign w:val="center"/>
          </w:tcPr>
          <w:p w14:paraId="667F5C86" w14:textId="77777777" w:rsidR="005F2C4B" w:rsidRPr="003F05CF" w:rsidRDefault="005F2C4B" w:rsidP="00F52D15">
            <w:pPr>
              <w:ind w:left="-11"/>
              <w:contextualSpacing/>
              <w:jc w:val="center"/>
              <w:rPr>
                <w:b/>
                <w:bCs/>
                <w:sz w:val="16"/>
                <w:szCs w:val="16"/>
              </w:rPr>
            </w:pPr>
            <w:r w:rsidRPr="003F05CF">
              <w:rPr>
                <w:b/>
                <w:bCs/>
                <w:sz w:val="16"/>
                <w:szCs w:val="16"/>
              </w:rPr>
              <w:t>11</w:t>
            </w:r>
          </w:p>
        </w:tc>
        <w:tc>
          <w:tcPr>
            <w:tcW w:w="6095" w:type="dxa"/>
            <w:tcBorders>
              <w:bottom w:val="single" w:sz="4" w:space="0" w:color="auto"/>
            </w:tcBorders>
            <w:shd w:val="clear" w:color="auto" w:fill="auto"/>
            <w:vAlign w:val="center"/>
          </w:tcPr>
          <w:p w14:paraId="3F0D7066" w14:textId="77777777" w:rsidR="005F2C4B" w:rsidRPr="003F05CF" w:rsidRDefault="005F2C4B" w:rsidP="00F52D15">
            <w:pPr>
              <w:ind w:left="34"/>
              <w:contextualSpacing/>
              <w:rPr>
                <w:b/>
                <w:bCs/>
                <w:sz w:val="16"/>
                <w:szCs w:val="16"/>
              </w:rPr>
            </w:pPr>
            <w:r w:rsidRPr="003F05CF">
              <w:rPr>
                <w:b/>
                <w:bCs/>
                <w:sz w:val="16"/>
                <w:szCs w:val="16"/>
              </w:rPr>
              <w:t>Услуги ПФВО при бурении</w:t>
            </w:r>
          </w:p>
        </w:tc>
        <w:tc>
          <w:tcPr>
            <w:tcW w:w="567" w:type="dxa"/>
            <w:tcBorders>
              <w:bottom w:val="single" w:sz="4" w:space="0" w:color="auto"/>
            </w:tcBorders>
            <w:shd w:val="clear" w:color="auto" w:fill="auto"/>
            <w:noWrap/>
            <w:vAlign w:val="center"/>
          </w:tcPr>
          <w:p w14:paraId="019DCC3B" w14:textId="77777777" w:rsidR="005F2C4B" w:rsidRPr="003F05CF" w:rsidRDefault="005F2C4B" w:rsidP="00F52D15">
            <w:pPr>
              <w:contextualSpacing/>
              <w:jc w:val="center"/>
              <w:rPr>
                <w:b/>
                <w:bCs/>
                <w:sz w:val="16"/>
                <w:szCs w:val="16"/>
              </w:rPr>
            </w:pPr>
          </w:p>
        </w:tc>
        <w:tc>
          <w:tcPr>
            <w:tcW w:w="708" w:type="dxa"/>
            <w:tcBorders>
              <w:bottom w:val="single" w:sz="4" w:space="0" w:color="auto"/>
            </w:tcBorders>
            <w:shd w:val="clear" w:color="auto" w:fill="auto"/>
            <w:noWrap/>
            <w:vAlign w:val="center"/>
          </w:tcPr>
          <w:p w14:paraId="1DB09860"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tcBorders>
              <w:bottom w:val="single" w:sz="4" w:space="0" w:color="auto"/>
            </w:tcBorders>
            <w:shd w:val="clear" w:color="auto" w:fill="auto"/>
            <w:vAlign w:val="center"/>
          </w:tcPr>
          <w:p w14:paraId="1AD26369" w14:textId="77777777" w:rsidR="005F2C4B" w:rsidRPr="003F05CF" w:rsidRDefault="005F2C4B" w:rsidP="00F52D15">
            <w:pPr>
              <w:ind w:left="-108" w:right="-108"/>
              <w:contextualSpacing/>
              <w:jc w:val="both"/>
              <w:rPr>
                <w:sz w:val="16"/>
                <w:szCs w:val="16"/>
              </w:rPr>
            </w:pPr>
          </w:p>
        </w:tc>
      </w:tr>
      <w:tr w:rsidR="005F2C4B" w:rsidRPr="003F05CF" w14:paraId="0076E033" w14:textId="77777777" w:rsidTr="00F52D15">
        <w:trPr>
          <w:trHeight w:val="56"/>
        </w:trPr>
        <w:tc>
          <w:tcPr>
            <w:tcW w:w="568" w:type="dxa"/>
            <w:tcBorders>
              <w:bottom w:val="dotted" w:sz="4" w:space="0" w:color="auto"/>
            </w:tcBorders>
            <w:shd w:val="clear" w:color="auto" w:fill="auto"/>
            <w:vAlign w:val="center"/>
          </w:tcPr>
          <w:p w14:paraId="6CF5FAF6" w14:textId="77777777" w:rsidR="005F2C4B" w:rsidRPr="003F05CF" w:rsidRDefault="005F2C4B" w:rsidP="00F52D15">
            <w:pPr>
              <w:ind w:left="-11"/>
              <w:contextualSpacing/>
              <w:jc w:val="center"/>
              <w:rPr>
                <w:b/>
                <w:bCs/>
                <w:sz w:val="16"/>
                <w:szCs w:val="16"/>
              </w:rPr>
            </w:pPr>
            <w:r w:rsidRPr="003F05CF">
              <w:rPr>
                <w:b/>
                <w:bCs/>
                <w:sz w:val="16"/>
                <w:szCs w:val="16"/>
              </w:rPr>
              <w:t>12</w:t>
            </w:r>
          </w:p>
        </w:tc>
        <w:tc>
          <w:tcPr>
            <w:tcW w:w="6095" w:type="dxa"/>
            <w:tcBorders>
              <w:bottom w:val="dotted" w:sz="4" w:space="0" w:color="auto"/>
            </w:tcBorders>
            <w:shd w:val="clear" w:color="auto" w:fill="auto"/>
            <w:vAlign w:val="center"/>
          </w:tcPr>
          <w:p w14:paraId="33A99A8E" w14:textId="77777777" w:rsidR="005F2C4B" w:rsidRPr="003F05CF" w:rsidRDefault="005F2C4B" w:rsidP="00F52D15">
            <w:pPr>
              <w:ind w:left="34"/>
              <w:contextualSpacing/>
              <w:jc w:val="both"/>
              <w:rPr>
                <w:b/>
                <w:bCs/>
                <w:sz w:val="16"/>
                <w:szCs w:val="16"/>
              </w:rPr>
            </w:pPr>
            <w:r w:rsidRPr="003F05CF">
              <w:rPr>
                <w:b/>
                <w:bCs/>
                <w:sz w:val="16"/>
                <w:szCs w:val="16"/>
              </w:rPr>
              <w:t>Проведение работ по изоляции зон поглощений/</w:t>
            </w:r>
            <w:proofErr w:type="spellStart"/>
            <w:r w:rsidRPr="003F05CF">
              <w:rPr>
                <w:b/>
                <w:bCs/>
                <w:sz w:val="16"/>
                <w:szCs w:val="16"/>
              </w:rPr>
              <w:t>водопроявлений</w:t>
            </w:r>
            <w:proofErr w:type="spellEnd"/>
          </w:p>
        </w:tc>
        <w:tc>
          <w:tcPr>
            <w:tcW w:w="567" w:type="dxa"/>
            <w:tcBorders>
              <w:bottom w:val="dotted" w:sz="4" w:space="0" w:color="auto"/>
            </w:tcBorders>
            <w:shd w:val="clear" w:color="auto" w:fill="auto"/>
            <w:noWrap/>
            <w:vAlign w:val="center"/>
          </w:tcPr>
          <w:p w14:paraId="0C9AFA1A" w14:textId="77777777" w:rsidR="005F2C4B" w:rsidRPr="003F05CF" w:rsidRDefault="005F2C4B" w:rsidP="00F52D15">
            <w:pPr>
              <w:contextualSpacing/>
              <w:jc w:val="center"/>
              <w:rPr>
                <w:b/>
                <w:bCs/>
                <w:sz w:val="16"/>
                <w:szCs w:val="16"/>
              </w:rPr>
            </w:pPr>
          </w:p>
        </w:tc>
        <w:tc>
          <w:tcPr>
            <w:tcW w:w="708" w:type="dxa"/>
            <w:tcBorders>
              <w:bottom w:val="dotted" w:sz="4" w:space="0" w:color="auto"/>
            </w:tcBorders>
            <w:shd w:val="clear" w:color="auto" w:fill="auto"/>
            <w:noWrap/>
            <w:vAlign w:val="center"/>
          </w:tcPr>
          <w:p w14:paraId="307979FC"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tcBorders>
              <w:bottom w:val="dotted" w:sz="4" w:space="0" w:color="auto"/>
            </w:tcBorders>
            <w:shd w:val="clear" w:color="auto" w:fill="auto"/>
            <w:vAlign w:val="center"/>
          </w:tcPr>
          <w:p w14:paraId="3F497769" w14:textId="77777777" w:rsidR="005F2C4B" w:rsidRPr="003F05CF" w:rsidRDefault="005F2C4B" w:rsidP="00F52D15">
            <w:pPr>
              <w:ind w:left="-108" w:right="-108"/>
              <w:contextualSpacing/>
              <w:jc w:val="both"/>
              <w:rPr>
                <w:sz w:val="16"/>
                <w:szCs w:val="16"/>
              </w:rPr>
            </w:pPr>
            <w:r w:rsidRPr="003F05CF">
              <w:rPr>
                <w:sz w:val="16"/>
                <w:szCs w:val="16"/>
              </w:rPr>
              <w:t xml:space="preserve">Затраты на изоляции зон поглощений не включать в общую стоимость лота. Принятие выполненных работ будет осуществляется на основании ИСР и протокола ГТС. </w:t>
            </w:r>
          </w:p>
        </w:tc>
      </w:tr>
      <w:tr w:rsidR="005F2C4B" w:rsidRPr="003F05CF" w14:paraId="3982CF70" w14:textId="77777777" w:rsidTr="00F52D15">
        <w:trPr>
          <w:trHeight w:val="421"/>
        </w:trPr>
        <w:tc>
          <w:tcPr>
            <w:tcW w:w="568" w:type="dxa"/>
            <w:tcBorders>
              <w:top w:val="dotted" w:sz="4" w:space="0" w:color="auto"/>
              <w:bottom w:val="dotted" w:sz="4" w:space="0" w:color="auto"/>
            </w:tcBorders>
            <w:shd w:val="clear" w:color="auto" w:fill="auto"/>
            <w:vAlign w:val="center"/>
          </w:tcPr>
          <w:p w14:paraId="6B83AAF7" w14:textId="77777777" w:rsidR="005F2C4B" w:rsidRPr="003F05CF" w:rsidRDefault="005F2C4B" w:rsidP="00F52D15">
            <w:pPr>
              <w:ind w:left="-11"/>
              <w:contextualSpacing/>
              <w:jc w:val="center"/>
              <w:rPr>
                <w:bCs/>
                <w:sz w:val="16"/>
                <w:szCs w:val="16"/>
              </w:rPr>
            </w:pPr>
            <w:r w:rsidRPr="003F05CF">
              <w:rPr>
                <w:bCs/>
                <w:sz w:val="16"/>
                <w:szCs w:val="16"/>
              </w:rPr>
              <w:t>12.1</w:t>
            </w:r>
          </w:p>
        </w:tc>
        <w:tc>
          <w:tcPr>
            <w:tcW w:w="6095" w:type="dxa"/>
            <w:tcBorders>
              <w:top w:val="dotted" w:sz="4" w:space="0" w:color="auto"/>
              <w:bottom w:val="dotted" w:sz="4" w:space="0" w:color="auto"/>
            </w:tcBorders>
            <w:shd w:val="clear" w:color="auto" w:fill="auto"/>
            <w:vAlign w:val="center"/>
          </w:tcPr>
          <w:p w14:paraId="3542A68A" w14:textId="77777777" w:rsidR="005F2C4B" w:rsidRPr="003F05CF" w:rsidRDefault="005F2C4B" w:rsidP="00F52D15">
            <w:pPr>
              <w:ind w:left="34"/>
              <w:contextualSpacing/>
              <w:jc w:val="both"/>
              <w:rPr>
                <w:bCs/>
                <w:sz w:val="16"/>
                <w:szCs w:val="16"/>
              </w:rPr>
            </w:pPr>
            <w:r w:rsidRPr="003F05CF">
              <w:rPr>
                <w:bCs/>
                <w:sz w:val="16"/>
                <w:szCs w:val="16"/>
              </w:rPr>
              <w:t>Материалы (</w:t>
            </w:r>
            <w:proofErr w:type="spellStart"/>
            <w:r w:rsidRPr="003F05CF">
              <w:rPr>
                <w:bCs/>
                <w:sz w:val="16"/>
                <w:szCs w:val="16"/>
              </w:rPr>
              <w:t>химреагенты</w:t>
            </w:r>
            <w:proofErr w:type="spellEnd"/>
            <w:r w:rsidRPr="003F05CF">
              <w:rPr>
                <w:bCs/>
                <w:sz w:val="16"/>
                <w:szCs w:val="16"/>
              </w:rPr>
              <w:t xml:space="preserve">, наполнители, </w:t>
            </w:r>
            <w:proofErr w:type="spellStart"/>
            <w:r w:rsidRPr="003F05CF">
              <w:rPr>
                <w:bCs/>
                <w:sz w:val="16"/>
                <w:szCs w:val="16"/>
              </w:rPr>
              <w:t>кольматанты</w:t>
            </w:r>
            <w:proofErr w:type="spellEnd"/>
            <w:r w:rsidRPr="003F05CF">
              <w:rPr>
                <w:bCs/>
                <w:sz w:val="16"/>
                <w:szCs w:val="16"/>
              </w:rPr>
              <w:t xml:space="preserve"> и т.д.) технология проведения работ, приготовление тампонирующих и изолирующих составов</w:t>
            </w:r>
          </w:p>
        </w:tc>
        <w:tc>
          <w:tcPr>
            <w:tcW w:w="567" w:type="dxa"/>
            <w:tcBorders>
              <w:top w:val="dotted" w:sz="4" w:space="0" w:color="auto"/>
              <w:bottom w:val="dotted" w:sz="4" w:space="0" w:color="auto"/>
            </w:tcBorders>
            <w:shd w:val="clear" w:color="auto" w:fill="auto"/>
            <w:noWrap/>
            <w:vAlign w:val="center"/>
          </w:tcPr>
          <w:p w14:paraId="58FBD539" w14:textId="77777777" w:rsidR="005F2C4B" w:rsidRPr="003F05CF" w:rsidRDefault="005F2C4B" w:rsidP="00F52D15">
            <w:pPr>
              <w:contextualSpacing/>
              <w:jc w:val="center"/>
              <w:rPr>
                <w:b/>
                <w:bCs/>
                <w:sz w:val="16"/>
                <w:szCs w:val="16"/>
              </w:rPr>
            </w:pPr>
          </w:p>
        </w:tc>
        <w:tc>
          <w:tcPr>
            <w:tcW w:w="708" w:type="dxa"/>
            <w:tcBorders>
              <w:top w:val="dotted" w:sz="4" w:space="0" w:color="auto"/>
              <w:bottom w:val="dotted" w:sz="4" w:space="0" w:color="auto"/>
            </w:tcBorders>
            <w:shd w:val="clear" w:color="auto" w:fill="auto"/>
            <w:noWrap/>
            <w:vAlign w:val="center"/>
          </w:tcPr>
          <w:p w14:paraId="502FC46C"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tcBorders>
              <w:top w:val="dotted" w:sz="4" w:space="0" w:color="auto"/>
              <w:bottom w:val="dotted" w:sz="4" w:space="0" w:color="auto"/>
            </w:tcBorders>
            <w:shd w:val="clear" w:color="auto" w:fill="auto"/>
            <w:vAlign w:val="center"/>
          </w:tcPr>
          <w:p w14:paraId="538F3F78" w14:textId="77777777" w:rsidR="005F2C4B" w:rsidRPr="003F05CF" w:rsidRDefault="005F2C4B" w:rsidP="00F52D15">
            <w:pPr>
              <w:ind w:left="-108" w:right="-108"/>
              <w:contextualSpacing/>
              <w:jc w:val="both"/>
              <w:rPr>
                <w:sz w:val="16"/>
                <w:szCs w:val="16"/>
              </w:rPr>
            </w:pPr>
          </w:p>
        </w:tc>
      </w:tr>
      <w:tr w:rsidR="005F2C4B" w:rsidRPr="003F05CF" w14:paraId="5EFEAA81" w14:textId="77777777" w:rsidTr="00F52D15">
        <w:trPr>
          <w:trHeight w:val="60"/>
        </w:trPr>
        <w:tc>
          <w:tcPr>
            <w:tcW w:w="568" w:type="dxa"/>
            <w:tcBorders>
              <w:top w:val="dotted" w:sz="4" w:space="0" w:color="auto"/>
              <w:bottom w:val="dotted" w:sz="4" w:space="0" w:color="auto"/>
            </w:tcBorders>
            <w:shd w:val="clear" w:color="auto" w:fill="auto"/>
            <w:vAlign w:val="center"/>
          </w:tcPr>
          <w:p w14:paraId="6A5CC44A" w14:textId="77777777" w:rsidR="005F2C4B" w:rsidRPr="003F05CF" w:rsidRDefault="005F2C4B" w:rsidP="00F52D15">
            <w:pPr>
              <w:ind w:left="-11"/>
              <w:contextualSpacing/>
              <w:jc w:val="center"/>
              <w:rPr>
                <w:bCs/>
                <w:sz w:val="16"/>
                <w:szCs w:val="16"/>
              </w:rPr>
            </w:pPr>
            <w:r w:rsidRPr="003F05CF">
              <w:rPr>
                <w:bCs/>
                <w:sz w:val="16"/>
                <w:szCs w:val="16"/>
              </w:rPr>
              <w:t>12.2</w:t>
            </w:r>
          </w:p>
        </w:tc>
        <w:tc>
          <w:tcPr>
            <w:tcW w:w="6095" w:type="dxa"/>
            <w:tcBorders>
              <w:top w:val="dotted" w:sz="4" w:space="0" w:color="auto"/>
              <w:bottom w:val="dotted" w:sz="4" w:space="0" w:color="auto"/>
            </w:tcBorders>
            <w:shd w:val="clear" w:color="auto" w:fill="auto"/>
            <w:vAlign w:val="center"/>
          </w:tcPr>
          <w:p w14:paraId="03E34B77" w14:textId="77777777" w:rsidR="005F2C4B" w:rsidRPr="003F05CF" w:rsidRDefault="005F2C4B" w:rsidP="00F52D15">
            <w:pPr>
              <w:ind w:left="34"/>
              <w:contextualSpacing/>
              <w:jc w:val="both"/>
              <w:rPr>
                <w:bCs/>
                <w:sz w:val="16"/>
                <w:szCs w:val="16"/>
              </w:rPr>
            </w:pPr>
            <w:r w:rsidRPr="003F05CF">
              <w:rPr>
                <w:bCs/>
                <w:sz w:val="16"/>
                <w:szCs w:val="16"/>
              </w:rPr>
              <w:t>Спецтехника (УА, СМН, АТН, УСТ, и т.п.)</w:t>
            </w:r>
          </w:p>
        </w:tc>
        <w:tc>
          <w:tcPr>
            <w:tcW w:w="567" w:type="dxa"/>
            <w:tcBorders>
              <w:top w:val="dotted" w:sz="4" w:space="0" w:color="auto"/>
              <w:bottom w:val="dotted" w:sz="4" w:space="0" w:color="auto"/>
            </w:tcBorders>
            <w:shd w:val="clear" w:color="auto" w:fill="auto"/>
            <w:noWrap/>
            <w:vAlign w:val="center"/>
          </w:tcPr>
          <w:p w14:paraId="41D2BC05" w14:textId="77777777" w:rsidR="005F2C4B" w:rsidRPr="003F05CF" w:rsidRDefault="005F2C4B" w:rsidP="00F52D15">
            <w:pPr>
              <w:contextualSpacing/>
              <w:jc w:val="center"/>
              <w:rPr>
                <w:b/>
                <w:bCs/>
                <w:sz w:val="16"/>
                <w:szCs w:val="16"/>
              </w:rPr>
            </w:pPr>
          </w:p>
        </w:tc>
        <w:tc>
          <w:tcPr>
            <w:tcW w:w="708" w:type="dxa"/>
            <w:tcBorders>
              <w:top w:val="dotted" w:sz="4" w:space="0" w:color="auto"/>
              <w:bottom w:val="dotted" w:sz="4" w:space="0" w:color="auto"/>
            </w:tcBorders>
            <w:shd w:val="clear" w:color="auto" w:fill="auto"/>
            <w:noWrap/>
            <w:vAlign w:val="center"/>
          </w:tcPr>
          <w:p w14:paraId="4C83D09A"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tcBorders>
              <w:top w:val="dotted" w:sz="4" w:space="0" w:color="auto"/>
              <w:bottom w:val="dotted" w:sz="4" w:space="0" w:color="auto"/>
            </w:tcBorders>
            <w:shd w:val="clear" w:color="auto" w:fill="auto"/>
            <w:vAlign w:val="center"/>
          </w:tcPr>
          <w:p w14:paraId="77E6740A" w14:textId="77777777" w:rsidR="005F2C4B" w:rsidRPr="003F05CF" w:rsidRDefault="005F2C4B" w:rsidP="00F52D15">
            <w:pPr>
              <w:ind w:left="-108" w:right="-108"/>
              <w:contextualSpacing/>
              <w:jc w:val="both"/>
              <w:rPr>
                <w:sz w:val="16"/>
                <w:szCs w:val="16"/>
              </w:rPr>
            </w:pPr>
          </w:p>
        </w:tc>
      </w:tr>
      <w:tr w:rsidR="005F2C4B" w:rsidRPr="003F05CF" w14:paraId="4ECC564C" w14:textId="77777777" w:rsidTr="00F52D15">
        <w:trPr>
          <w:trHeight w:val="421"/>
        </w:trPr>
        <w:tc>
          <w:tcPr>
            <w:tcW w:w="568" w:type="dxa"/>
            <w:tcBorders>
              <w:top w:val="dotted" w:sz="4" w:space="0" w:color="auto"/>
              <w:bottom w:val="single" w:sz="4" w:space="0" w:color="auto"/>
            </w:tcBorders>
            <w:shd w:val="clear" w:color="auto" w:fill="auto"/>
            <w:vAlign w:val="center"/>
          </w:tcPr>
          <w:p w14:paraId="6ADFEEE7" w14:textId="77777777" w:rsidR="005F2C4B" w:rsidRPr="003F05CF" w:rsidRDefault="005F2C4B" w:rsidP="00F52D15">
            <w:pPr>
              <w:ind w:left="-11"/>
              <w:contextualSpacing/>
              <w:jc w:val="center"/>
              <w:rPr>
                <w:bCs/>
                <w:sz w:val="16"/>
                <w:szCs w:val="16"/>
              </w:rPr>
            </w:pPr>
            <w:r w:rsidRPr="003F05CF">
              <w:rPr>
                <w:bCs/>
                <w:sz w:val="16"/>
                <w:szCs w:val="16"/>
              </w:rPr>
              <w:t>12.3</w:t>
            </w:r>
          </w:p>
        </w:tc>
        <w:tc>
          <w:tcPr>
            <w:tcW w:w="6095" w:type="dxa"/>
            <w:tcBorders>
              <w:top w:val="dotted" w:sz="4" w:space="0" w:color="auto"/>
              <w:bottom w:val="single" w:sz="4" w:space="0" w:color="auto"/>
            </w:tcBorders>
            <w:shd w:val="clear" w:color="auto" w:fill="auto"/>
            <w:vAlign w:val="center"/>
          </w:tcPr>
          <w:p w14:paraId="2BDCFE2B" w14:textId="77777777" w:rsidR="005F2C4B" w:rsidRPr="003F05CF" w:rsidRDefault="005F2C4B" w:rsidP="00F52D15">
            <w:pPr>
              <w:ind w:left="34"/>
              <w:contextualSpacing/>
              <w:jc w:val="both"/>
              <w:rPr>
                <w:bCs/>
                <w:sz w:val="16"/>
                <w:szCs w:val="16"/>
              </w:rPr>
            </w:pPr>
            <w:r w:rsidRPr="003F05CF">
              <w:rPr>
                <w:bCs/>
                <w:sz w:val="16"/>
                <w:szCs w:val="16"/>
              </w:rPr>
              <w:t>Подготовка планов работ, обеспечение инженерно-технологического сопровождения</w:t>
            </w:r>
          </w:p>
        </w:tc>
        <w:tc>
          <w:tcPr>
            <w:tcW w:w="567" w:type="dxa"/>
            <w:tcBorders>
              <w:top w:val="dotted" w:sz="4" w:space="0" w:color="auto"/>
              <w:bottom w:val="single" w:sz="4" w:space="0" w:color="auto"/>
            </w:tcBorders>
            <w:shd w:val="clear" w:color="auto" w:fill="auto"/>
            <w:noWrap/>
            <w:vAlign w:val="center"/>
          </w:tcPr>
          <w:p w14:paraId="580F80FA" w14:textId="77777777" w:rsidR="005F2C4B" w:rsidRPr="003F05CF" w:rsidRDefault="005F2C4B" w:rsidP="00F52D15">
            <w:pPr>
              <w:contextualSpacing/>
              <w:jc w:val="center"/>
              <w:rPr>
                <w:b/>
                <w:bCs/>
                <w:sz w:val="16"/>
                <w:szCs w:val="16"/>
              </w:rPr>
            </w:pPr>
          </w:p>
        </w:tc>
        <w:tc>
          <w:tcPr>
            <w:tcW w:w="708" w:type="dxa"/>
            <w:tcBorders>
              <w:top w:val="dotted" w:sz="4" w:space="0" w:color="auto"/>
              <w:bottom w:val="single" w:sz="4" w:space="0" w:color="auto"/>
            </w:tcBorders>
            <w:shd w:val="clear" w:color="auto" w:fill="auto"/>
            <w:noWrap/>
            <w:vAlign w:val="center"/>
          </w:tcPr>
          <w:p w14:paraId="65D3C9FD"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tcBorders>
              <w:top w:val="dotted" w:sz="4" w:space="0" w:color="auto"/>
              <w:bottom w:val="single" w:sz="4" w:space="0" w:color="auto"/>
            </w:tcBorders>
            <w:shd w:val="clear" w:color="auto" w:fill="auto"/>
            <w:vAlign w:val="center"/>
          </w:tcPr>
          <w:p w14:paraId="08F8E094" w14:textId="77777777" w:rsidR="005F2C4B" w:rsidRPr="003F05CF" w:rsidRDefault="005F2C4B" w:rsidP="00F52D15">
            <w:pPr>
              <w:ind w:left="-108" w:right="-108"/>
              <w:contextualSpacing/>
              <w:jc w:val="both"/>
              <w:rPr>
                <w:sz w:val="16"/>
                <w:szCs w:val="16"/>
              </w:rPr>
            </w:pPr>
          </w:p>
        </w:tc>
      </w:tr>
      <w:tr w:rsidR="005F2C4B" w:rsidRPr="003F05CF" w14:paraId="4000FACA" w14:textId="77777777" w:rsidTr="00F52D15">
        <w:trPr>
          <w:trHeight w:val="228"/>
        </w:trPr>
        <w:tc>
          <w:tcPr>
            <w:tcW w:w="568" w:type="dxa"/>
            <w:tcBorders>
              <w:bottom w:val="dotted" w:sz="4" w:space="0" w:color="auto"/>
            </w:tcBorders>
            <w:shd w:val="clear" w:color="auto" w:fill="auto"/>
            <w:vAlign w:val="center"/>
          </w:tcPr>
          <w:p w14:paraId="101774DC" w14:textId="77777777" w:rsidR="005F2C4B" w:rsidRPr="003F05CF" w:rsidRDefault="005F2C4B" w:rsidP="00F52D15">
            <w:pPr>
              <w:ind w:left="-11"/>
              <w:contextualSpacing/>
              <w:jc w:val="center"/>
              <w:rPr>
                <w:b/>
                <w:bCs/>
                <w:sz w:val="16"/>
                <w:szCs w:val="16"/>
              </w:rPr>
            </w:pPr>
            <w:r w:rsidRPr="003F05CF">
              <w:rPr>
                <w:b/>
                <w:bCs/>
                <w:sz w:val="16"/>
                <w:szCs w:val="16"/>
              </w:rPr>
              <w:t>13</w:t>
            </w:r>
          </w:p>
        </w:tc>
        <w:tc>
          <w:tcPr>
            <w:tcW w:w="9922" w:type="dxa"/>
            <w:gridSpan w:val="4"/>
            <w:tcBorders>
              <w:bottom w:val="dotted" w:sz="4" w:space="0" w:color="auto"/>
            </w:tcBorders>
            <w:shd w:val="clear" w:color="auto" w:fill="auto"/>
            <w:vAlign w:val="center"/>
            <w:hideMark/>
          </w:tcPr>
          <w:p w14:paraId="6EEAC7D4" w14:textId="77777777" w:rsidR="005F2C4B" w:rsidRPr="003F05CF" w:rsidRDefault="005F2C4B" w:rsidP="00F52D15">
            <w:pPr>
              <w:ind w:left="34"/>
              <w:contextualSpacing/>
              <w:jc w:val="both"/>
              <w:rPr>
                <w:b/>
                <w:bCs/>
                <w:sz w:val="16"/>
                <w:szCs w:val="16"/>
              </w:rPr>
            </w:pPr>
            <w:r w:rsidRPr="003F05CF">
              <w:rPr>
                <w:b/>
                <w:bCs/>
                <w:sz w:val="16"/>
                <w:szCs w:val="16"/>
              </w:rPr>
              <w:t>Крепление скважин</w:t>
            </w:r>
          </w:p>
        </w:tc>
      </w:tr>
      <w:tr w:rsidR="005F2C4B" w:rsidRPr="003F05CF" w14:paraId="1A35492C" w14:textId="77777777" w:rsidTr="00F52D15">
        <w:trPr>
          <w:trHeight w:val="60"/>
        </w:trPr>
        <w:tc>
          <w:tcPr>
            <w:tcW w:w="568" w:type="dxa"/>
            <w:tcBorders>
              <w:top w:val="dotted" w:sz="4" w:space="0" w:color="auto"/>
              <w:bottom w:val="dotted" w:sz="4" w:space="0" w:color="auto"/>
            </w:tcBorders>
            <w:shd w:val="clear" w:color="auto" w:fill="auto"/>
            <w:vAlign w:val="center"/>
          </w:tcPr>
          <w:p w14:paraId="00A1EB15" w14:textId="77777777" w:rsidR="005F2C4B" w:rsidRPr="003F05CF" w:rsidRDefault="005F2C4B" w:rsidP="00F52D15">
            <w:pPr>
              <w:ind w:left="-11"/>
              <w:contextualSpacing/>
              <w:jc w:val="center"/>
              <w:rPr>
                <w:bCs/>
                <w:sz w:val="16"/>
                <w:szCs w:val="16"/>
              </w:rPr>
            </w:pPr>
            <w:r w:rsidRPr="003F05CF">
              <w:rPr>
                <w:bCs/>
                <w:sz w:val="16"/>
                <w:szCs w:val="16"/>
              </w:rPr>
              <w:t>13.1</w:t>
            </w:r>
          </w:p>
        </w:tc>
        <w:tc>
          <w:tcPr>
            <w:tcW w:w="6095" w:type="dxa"/>
            <w:tcBorders>
              <w:top w:val="dotted" w:sz="4" w:space="0" w:color="auto"/>
              <w:bottom w:val="dotted" w:sz="4" w:space="0" w:color="auto"/>
            </w:tcBorders>
            <w:shd w:val="clear" w:color="auto" w:fill="auto"/>
            <w:vAlign w:val="center"/>
            <w:hideMark/>
          </w:tcPr>
          <w:p w14:paraId="5EC433FB" w14:textId="77777777" w:rsidR="005F2C4B" w:rsidRPr="003F05CF" w:rsidRDefault="005F2C4B" w:rsidP="00F52D15">
            <w:pPr>
              <w:ind w:left="34"/>
              <w:contextualSpacing/>
              <w:rPr>
                <w:sz w:val="16"/>
                <w:szCs w:val="16"/>
              </w:rPr>
            </w:pPr>
            <w:r w:rsidRPr="003F05CF">
              <w:rPr>
                <w:sz w:val="16"/>
                <w:szCs w:val="16"/>
              </w:rPr>
              <w:t>Обеспечение:</w:t>
            </w:r>
          </w:p>
          <w:p w14:paraId="280B1C99" w14:textId="77777777" w:rsidR="005F2C4B" w:rsidRPr="003F05CF" w:rsidRDefault="005F2C4B" w:rsidP="00F52D15">
            <w:pPr>
              <w:ind w:left="34"/>
              <w:contextualSpacing/>
              <w:jc w:val="both"/>
              <w:rPr>
                <w:sz w:val="16"/>
                <w:szCs w:val="16"/>
              </w:rPr>
            </w:pPr>
            <w:r w:rsidRPr="003F05CF">
              <w:rPr>
                <w:sz w:val="16"/>
                <w:szCs w:val="16"/>
              </w:rPr>
              <w:t>- обсадной трубой (в т.ч. для изготовления подгоночных и переводных патрубков);</w:t>
            </w:r>
          </w:p>
        </w:tc>
        <w:tc>
          <w:tcPr>
            <w:tcW w:w="567" w:type="dxa"/>
            <w:tcBorders>
              <w:top w:val="dotted" w:sz="4" w:space="0" w:color="auto"/>
              <w:bottom w:val="dotted" w:sz="4" w:space="0" w:color="auto"/>
            </w:tcBorders>
            <w:shd w:val="clear" w:color="auto" w:fill="auto"/>
            <w:noWrap/>
            <w:vAlign w:val="center"/>
            <w:hideMark/>
          </w:tcPr>
          <w:p w14:paraId="4D54D48D" w14:textId="77777777" w:rsidR="005F2C4B" w:rsidRPr="003F05CF" w:rsidRDefault="005F2C4B" w:rsidP="00F52D15">
            <w:pPr>
              <w:contextualSpacing/>
              <w:jc w:val="center"/>
              <w:rPr>
                <w:b/>
                <w:bCs/>
                <w:sz w:val="16"/>
                <w:szCs w:val="16"/>
              </w:rPr>
            </w:pPr>
            <w:r w:rsidRPr="003F05CF">
              <w:rPr>
                <w:b/>
                <w:bCs/>
                <w:sz w:val="16"/>
                <w:szCs w:val="16"/>
              </w:rPr>
              <w:t>+</w:t>
            </w:r>
          </w:p>
        </w:tc>
        <w:tc>
          <w:tcPr>
            <w:tcW w:w="708" w:type="dxa"/>
            <w:tcBorders>
              <w:top w:val="dotted" w:sz="4" w:space="0" w:color="auto"/>
              <w:bottom w:val="dotted" w:sz="4" w:space="0" w:color="auto"/>
            </w:tcBorders>
            <w:shd w:val="clear" w:color="auto" w:fill="auto"/>
            <w:noWrap/>
            <w:vAlign w:val="center"/>
            <w:hideMark/>
          </w:tcPr>
          <w:p w14:paraId="4A6AFD30" w14:textId="77777777" w:rsidR="005F2C4B" w:rsidRPr="003F05CF" w:rsidRDefault="005F2C4B" w:rsidP="00F52D15">
            <w:pPr>
              <w:contextualSpacing/>
              <w:jc w:val="center"/>
              <w:rPr>
                <w:b/>
                <w:bCs/>
                <w:sz w:val="16"/>
                <w:szCs w:val="16"/>
              </w:rPr>
            </w:pPr>
            <w:r w:rsidRPr="003F05CF">
              <w:rPr>
                <w:b/>
                <w:bCs/>
                <w:sz w:val="16"/>
                <w:szCs w:val="16"/>
              </w:rPr>
              <w:t> </w:t>
            </w:r>
          </w:p>
        </w:tc>
        <w:tc>
          <w:tcPr>
            <w:tcW w:w="2552" w:type="dxa"/>
            <w:tcBorders>
              <w:top w:val="dotted" w:sz="4" w:space="0" w:color="auto"/>
              <w:bottom w:val="dotted" w:sz="4" w:space="0" w:color="auto"/>
            </w:tcBorders>
            <w:shd w:val="clear" w:color="auto" w:fill="auto"/>
            <w:vAlign w:val="center"/>
            <w:hideMark/>
          </w:tcPr>
          <w:p w14:paraId="057FFDB9" w14:textId="77777777" w:rsidR="005F2C4B" w:rsidRPr="003F05CF" w:rsidRDefault="005F2C4B" w:rsidP="00F52D15">
            <w:pPr>
              <w:ind w:left="-108" w:right="-108"/>
              <w:contextualSpacing/>
              <w:jc w:val="both"/>
              <w:rPr>
                <w:sz w:val="16"/>
                <w:szCs w:val="16"/>
              </w:rPr>
            </w:pPr>
            <w:r w:rsidRPr="003F05CF">
              <w:rPr>
                <w:sz w:val="16"/>
                <w:szCs w:val="16"/>
              </w:rPr>
              <w:t>Заказчик передает Подрядчику материалы на давальческой основе. Склад г. Оренбург</w:t>
            </w:r>
          </w:p>
        </w:tc>
      </w:tr>
      <w:tr w:rsidR="005F2C4B" w:rsidRPr="003F05CF" w14:paraId="5D07679A" w14:textId="77777777" w:rsidTr="00F52D15">
        <w:trPr>
          <w:trHeight w:val="60"/>
        </w:trPr>
        <w:tc>
          <w:tcPr>
            <w:tcW w:w="568" w:type="dxa"/>
            <w:tcBorders>
              <w:top w:val="dotted" w:sz="4" w:space="0" w:color="auto"/>
              <w:bottom w:val="dotted" w:sz="4" w:space="0" w:color="auto"/>
            </w:tcBorders>
            <w:shd w:val="clear" w:color="auto" w:fill="auto"/>
            <w:vAlign w:val="center"/>
          </w:tcPr>
          <w:p w14:paraId="0944E1D9" w14:textId="77777777" w:rsidR="005F2C4B" w:rsidRPr="003F05CF" w:rsidRDefault="005F2C4B" w:rsidP="00F52D15">
            <w:pPr>
              <w:ind w:left="-11"/>
              <w:contextualSpacing/>
              <w:jc w:val="center"/>
              <w:rPr>
                <w:bCs/>
                <w:sz w:val="16"/>
                <w:szCs w:val="16"/>
              </w:rPr>
            </w:pPr>
            <w:r w:rsidRPr="003F05CF">
              <w:rPr>
                <w:bCs/>
                <w:sz w:val="16"/>
                <w:szCs w:val="16"/>
              </w:rPr>
              <w:t>13.2</w:t>
            </w:r>
          </w:p>
        </w:tc>
        <w:tc>
          <w:tcPr>
            <w:tcW w:w="6095" w:type="dxa"/>
            <w:tcBorders>
              <w:top w:val="dotted" w:sz="4" w:space="0" w:color="auto"/>
              <w:bottom w:val="dotted" w:sz="4" w:space="0" w:color="auto"/>
            </w:tcBorders>
            <w:shd w:val="clear" w:color="auto" w:fill="auto"/>
            <w:vAlign w:val="center"/>
            <w:hideMark/>
          </w:tcPr>
          <w:p w14:paraId="3298F289" w14:textId="77777777" w:rsidR="005F2C4B" w:rsidRPr="003F05CF" w:rsidRDefault="005F2C4B" w:rsidP="00F52D15">
            <w:pPr>
              <w:ind w:left="34"/>
              <w:contextualSpacing/>
              <w:rPr>
                <w:sz w:val="16"/>
                <w:szCs w:val="16"/>
              </w:rPr>
            </w:pPr>
            <w:r w:rsidRPr="003F05CF">
              <w:rPr>
                <w:sz w:val="16"/>
                <w:szCs w:val="16"/>
              </w:rPr>
              <w:t>Обеспечение:</w:t>
            </w:r>
          </w:p>
          <w:p w14:paraId="309D4E28" w14:textId="77777777" w:rsidR="005F2C4B" w:rsidRPr="003F05CF" w:rsidRDefault="005F2C4B" w:rsidP="00F52D15">
            <w:pPr>
              <w:contextualSpacing/>
              <w:jc w:val="both"/>
              <w:rPr>
                <w:sz w:val="16"/>
                <w:szCs w:val="16"/>
              </w:rPr>
            </w:pPr>
            <w:r w:rsidRPr="003F05CF">
              <w:rPr>
                <w:sz w:val="16"/>
                <w:szCs w:val="16"/>
              </w:rPr>
              <w:t>- оснастка обсадных колонн (ЦКОД, БК, Центраторы, МСЦ, стыковочные узлы, заколонные пакера и т.д.).</w:t>
            </w:r>
          </w:p>
        </w:tc>
        <w:tc>
          <w:tcPr>
            <w:tcW w:w="567" w:type="dxa"/>
            <w:tcBorders>
              <w:top w:val="dotted" w:sz="4" w:space="0" w:color="auto"/>
              <w:bottom w:val="dotted" w:sz="4" w:space="0" w:color="auto"/>
            </w:tcBorders>
            <w:shd w:val="clear" w:color="auto" w:fill="auto"/>
            <w:noWrap/>
            <w:vAlign w:val="center"/>
            <w:hideMark/>
          </w:tcPr>
          <w:p w14:paraId="1DCC2CF3" w14:textId="77777777" w:rsidR="005F2C4B" w:rsidRPr="003F05CF" w:rsidRDefault="005F2C4B" w:rsidP="00F52D15">
            <w:pPr>
              <w:contextualSpacing/>
              <w:jc w:val="center"/>
              <w:rPr>
                <w:b/>
                <w:bCs/>
                <w:sz w:val="16"/>
                <w:szCs w:val="16"/>
              </w:rPr>
            </w:pPr>
            <w:r w:rsidRPr="003F05CF">
              <w:rPr>
                <w:b/>
                <w:bCs/>
                <w:sz w:val="16"/>
                <w:szCs w:val="16"/>
              </w:rPr>
              <w:t> </w:t>
            </w:r>
          </w:p>
        </w:tc>
        <w:tc>
          <w:tcPr>
            <w:tcW w:w="708" w:type="dxa"/>
            <w:tcBorders>
              <w:top w:val="dotted" w:sz="4" w:space="0" w:color="auto"/>
              <w:bottom w:val="dotted" w:sz="4" w:space="0" w:color="auto"/>
            </w:tcBorders>
            <w:shd w:val="clear" w:color="auto" w:fill="auto"/>
            <w:noWrap/>
            <w:vAlign w:val="center"/>
            <w:hideMark/>
          </w:tcPr>
          <w:p w14:paraId="3CE526A4"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tcBorders>
              <w:top w:val="dotted" w:sz="4" w:space="0" w:color="auto"/>
              <w:bottom w:val="dotted" w:sz="4" w:space="0" w:color="auto"/>
            </w:tcBorders>
            <w:shd w:val="clear" w:color="auto" w:fill="auto"/>
            <w:vAlign w:val="center"/>
            <w:hideMark/>
          </w:tcPr>
          <w:p w14:paraId="3E083C8B" w14:textId="77777777" w:rsidR="005F2C4B" w:rsidRPr="003F05CF" w:rsidRDefault="005F2C4B" w:rsidP="00F52D15">
            <w:pPr>
              <w:ind w:left="-108" w:right="-108"/>
              <w:contextualSpacing/>
              <w:jc w:val="both"/>
              <w:rPr>
                <w:sz w:val="16"/>
                <w:szCs w:val="16"/>
              </w:rPr>
            </w:pPr>
            <w:r w:rsidRPr="003F05CF">
              <w:rPr>
                <w:color w:val="000000" w:themeColor="text1"/>
                <w:sz w:val="16"/>
                <w:szCs w:val="16"/>
              </w:rPr>
              <w:t>Завод изготовитель согласовывается с Заказчиком по письму</w:t>
            </w:r>
          </w:p>
        </w:tc>
      </w:tr>
      <w:tr w:rsidR="005F2C4B" w:rsidRPr="003F05CF" w14:paraId="6E2D9F09" w14:textId="77777777" w:rsidTr="00F52D15">
        <w:trPr>
          <w:trHeight w:val="543"/>
        </w:trPr>
        <w:tc>
          <w:tcPr>
            <w:tcW w:w="568" w:type="dxa"/>
            <w:tcBorders>
              <w:top w:val="dotted" w:sz="4" w:space="0" w:color="auto"/>
              <w:bottom w:val="dotted" w:sz="4" w:space="0" w:color="auto"/>
            </w:tcBorders>
            <w:shd w:val="clear" w:color="auto" w:fill="auto"/>
            <w:vAlign w:val="center"/>
          </w:tcPr>
          <w:p w14:paraId="001E6740" w14:textId="77777777" w:rsidR="005F2C4B" w:rsidRPr="003F05CF" w:rsidRDefault="005F2C4B" w:rsidP="00F52D15">
            <w:pPr>
              <w:ind w:left="-11"/>
              <w:contextualSpacing/>
              <w:jc w:val="center"/>
              <w:rPr>
                <w:bCs/>
                <w:sz w:val="16"/>
                <w:szCs w:val="16"/>
              </w:rPr>
            </w:pPr>
            <w:r w:rsidRPr="003F05CF">
              <w:rPr>
                <w:bCs/>
                <w:sz w:val="16"/>
                <w:szCs w:val="16"/>
              </w:rPr>
              <w:t>13.3</w:t>
            </w:r>
          </w:p>
        </w:tc>
        <w:tc>
          <w:tcPr>
            <w:tcW w:w="6095" w:type="dxa"/>
            <w:tcBorders>
              <w:top w:val="dotted" w:sz="4" w:space="0" w:color="auto"/>
              <w:bottom w:val="dotted" w:sz="4" w:space="0" w:color="auto"/>
            </w:tcBorders>
            <w:shd w:val="clear" w:color="auto" w:fill="auto"/>
            <w:vAlign w:val="center"/>
          </w:tcPr>
          <w:p w14:paraId="296BAFBC" w14:textId="77777777" w:rsidR="005F2C4B" w:rsidRPr="003F05CF" w:rsidRDefault="005F2C4B" w:rsidP="00F52D15">
            <w:pPr>
              <w:ind w:left="34"/>
              <w:contextualSpacing/>
              <w:jc w:val="both"/>
              <w:rPr>
                <w:sz w:val="16"/>
                <w:szCs w:val="16"/>
              </w:rPr>
            </w:pPr>
            <w:r w:rsidRPr="003F05CF">
              <w:rPr>
                <w:sz w:val="16"/>
                <w:szCs w:val="16"/>
              </w:rPr>
              <w:t>Спуск и цементирование обсадных колонн, включая инженерное сопровождение</w:t>
            </w:r>
          </w:p>
        </w:tc>
        <w:tc>
          <w:tcPr>
            <w:tcW w:w="567" w:type="dxa"/>
            <w:tcBorders>
              <w:top w:val="dotted" w:sz="4" w:space="0" w:color="auto"/>
              <w:bottom w:val="dotted" w:sz="4" w:space="0" w:color="auto"/>
            </w:tcBorders>
            <w:shd w:val="clear" w:color="auto" w:fill="auto"/>
            <w:noWrap/>
            <w:vAlign w:val="center"/>
          </w:tcPr>
          <w:p w14:paraId="23417C97" w14:textId="77777777" w:rsidR="005F2C4B" w:rsidRPr="003F05CF" w:rsidRDefault="005F2C4B" w:rsidP="00F52D15">
            <w:pPr>
              <w:contextualSpacing/>
              <w:jc w:val="center"/>
              <w:rPr>
                <w:b/>
                <w:bCs/>
                <w:sz w:val="16"/>
                <w:szCs w:val="16"/>
              </w:rPr>
            </w:pPr>
          </w:p>
        </w:tc>
        <w:tc>
          <w:tcPr>
            <w:tcW w:w="708" w:type="dxa"/>
            <w:tcBorders>
              <w:top w:val="dotted" w:sz="4" w:space="0" w:color="auto"/>
              <w:bottom w:val="dotted" w:sz="4" w:space="0" w:color="auto"/>
            </w:tcBorders>
            <w:shd w:val="clear" w:color="auto" w:fill="auto"/>
            <w:noWrap/>
            <w:vAlign w:val="center"/>
          </w:tcPr>
          <w:p w14:paraId="2255850C"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tcBorders>
              <w:top w:val="dotted" w:sz="4" w:space="0" w:color="auto"/>
              <w:bottom w:val="dotted" w:sz="4" w:space="0" w:color="auto"/>
            </w:tcBorders>
            <w:shd w:val="clear" w:color="auto" w:fill="auto"/>
            <w:vAlign w:val="center"/>
          </w:tcPr>
          <w:p w14:paraId="45DDEF2E" w14:textId="77777777" w:rsidR="005F2C4B" w:rsidRPr="003F05CF" w:rsidRDefault="005F2C4B" w:rsidP="00F52D15">
            <w:pPr>
              <w:ind w:left="-108" w:right="-108"/>
              <w:contextualSpacing/>
              <w:jc w:val="both"/>
              <w:rPr>
                <w:sz w:val="16"/>
                <w:szCs w:val="16"/>
              </w:rPr>
            </w:pPr>
          </w:p>
        </w:tc>
      </w:tr>
      <w:tr w:rsidR="005F2C4B" w:rsidRPr="003F05CF" w14:paraId="06A5796E" w14:textId="77777777" w:rsidTr="00F52D15">
        <w:trPr>
          <w:trHeight w:val="60"/>
        </w:trPr>
        <w:tc>
          <w:tcPr>
            <w:tcW w:w="568" w:type="dxa"/>
            <w:tcBorders>
              <w:top w:val="dotted" w:sz="4" w:space="0" w:color="auto"/>
            </w:tcBorders>
            <w:shd w:val="clear" w:color="auto" w:fill="auto"/>
            <w:vAlign w:val="center"/>
          </w:tcPr>
          <w:p w14:paraId="673B089D" w14:textId="77777777" w:rsidR="005F2C4B" w:rsidRPr="003F05CF" w:rsidRDefault="005F2C4B" w:rsidP="00F52D15">
            <w:pPr>
              <w:ind w:left="-11"/>
              <w:contextualSpacing/>
              <w:jc w:val="center"/>
              <w:rPr>
                <w:bCs/>
                <w:sz w:val="16"/>
                <w:szCs w:val="16"/>
              </w:rPr>
            </w:pPr>
            <w:r w:rsidRPr="003F05CF">
              <w:rPr>
                <w:bCs/>
                <w:sz w:val="16"/>
                <w:szCs w:val="16"/>
              </w:rPr>
              <w:t>13.4</w:t>
            </w:r>
          </w:p>
        </w:tc>
        <w:tc>
          <w:tcPr>
            <w:tcW w:w="6095" w:type="dxa"/>
            <w:tcBorders>
              <w:top w:val="dotted" w:sz="4" w:space="0" w:color="auto"/>
            </w:tcBorders>
            <w:shd w:val="clear" w:color="auto" w:fill="auto"/>
            <w:vAlign w:val="center"/>
          </w:tcPr>
          <w:p w14:paraId="5EC6620C" w14:textId="77777777" w:rsidR="005F2C4B" w:rsidRPr="005C02E9" w:rsidRDefault="005F2C4B" w:rsidP="00F52D15">
            <w:pPr>
              <w:ind w:left="34"/>
              <w:contextualSpacing/>
              <w:jc w:val="both"/>
              <w:rPr>
                <w:sz w:val="16"/>
                <w:szCs w:val="16"/>
              </w:rPr>
            </w:pPr>
            <w:r w:rsidRPr="005C02E9">
              <w:rPr>
                <w:sz w:val="16"/>
                <w:szCs w:val="16"/>
              </w:rPr>
              <w:t>Регистрация расхода выходящего потока жидкости при цементировании эксплуатационной колонны/колонны – хвостовика.</w:t>
            </w:r>
          </w:p>
        </w:tc>
        <w:tc>
          <w:tcPr>
            <w:tcW w:w="567" w:type="dxa"/>
            <w:tcBorders>
              <w:top w:val="dotted" w:sz="4" w:space="0" w:color="auto"/>
            </w:tcBorders>
            <w:shd w:val="clear" w:color="auto" w:fill="auto"/>
            <w:noWrap/>
            <w:vAlign w:val="center"/>
          </w:tcPr>
          <w:p w14:paraId="7BAC5F97" w14:textId="77777777" w:rsidR="005F2C4B" w:rsidRPr="003F05CF" w:rsidRDefault="005F2C4B" w:rsidP="00F52D15">
            <w:pPr>
              <w:contextualSpacing/>
              <w:jc w:val="center"/>
              <w:rPr>
                <w:b/>
                <w:bCs/>
                <w:sz w:val="16"/>
                <w:szCs w:val="16"/>
              </w:rPr>
            </w:pPr>
          </w:p>
        </w:tc>
        <w:tc>
          <w:tcPr>
            <w:tcW w:w="708" w:type="dxa"/>
            <w:tcBorders>
              <w:top w:val="dotted" w:sz="4" w:space="0" w:color="auto"/>
            </w:tcBorders>
            <w:shd w:val="clear" w:color="auto" w:fill="auto"/>
            <w:noWrap/>
            <w:vAlign w:val="center"/>
          </w:tcPr>
          <w:p w14:paraId="1EDC2004"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tcBorders>
              <w:top w:val="dotted" w:sz="4" w:space="0" w:color="auto"/>
            </w:tcBorders>
            <w:shd w:val="clear" w:color="auto" w:fill="auto"/>
            <w:vAlign w:val="center"/>
          </w:tcPr>
          <w:p w14:paraId="7DC4EC2D" w14:textId="77777777" w:rsidR="005F2C4B" w:rsidRPr="003F05CF" w:rsidRDefault="005F2C4B" w:rsidP="00F52D15">
            <w:pPr>
              <w:ind w:left="-108" w:right="-108"/>
              <w:contextualSpacing/>
              <w:jc w:val="both"/>
              <w:rPr>
                <w:sz w:val="16"/>
                <w:szCs w:val="16"/>
              </w:rPr>
            </w:pPr>
          </w:p>
        </w:tc>
      </w:tr>
      <w:tr w:rsidR="005F2C4B" w:rsidRPr="003F05CF" w14:paraId="04DEB798" w14:textId="77777777" w:rsidTr="00F52D15">
        <w:trPr>
          <w:trHeight w:val="60"/>
        </w:trPr>
        <w:tc>
          <w:tcPr>
            <w:tcW w:w="568" w:type="dxa"/>
            <w:shd w:val="clear" w:color="auto" w:fill="auto"/>
            <w:vAlign w:val="center"/>
          </w:tcPr>
          <w:p w14:paraId="153026D6" w14:textId="77777777" w:rsidR="005F2C4B" w:rsidRPr="003F05CF" w:rsidRDefault="005F2C4B" w:rsidP="00F52D15">
            <w:pPr>
              <w:ind w:left="-11"/>
              <w:contextualSpacing/>
              <w:jc w:val="center"/>
              <w:rPr>
                <w:b/>
                <w:bCs/>
                <w:sz w:val="16"/>
                <w:szCs w:val="16"/>
              </w:rPr>
            </w:pPr>
            <w:r w:rsidRPr="003F05CF">
              <w:rPr>
                <w:b/>
                <w:bCs/>
                <w:sz w:val="16"/>
                <w:szCs w:val="16"/>
              </w:rPr>
              <w:t>14</w:t>
            </w:r>
          </w:p>
        </w:tc>
        <w:tc>
          <w:tcPr>
            <w:tcW w:w="6095" w:type="dxa"/>
            <w:shd w:val="clear" w:color="auto" w:fill="auto"/>
            <w:vAlign w:val="center"/>
            <w:hideMark/>
          </w:tcPr>
          <w:p w14:paraId="734EAA38" w14:textId="77777777" w:rsidR="005F2C4B" w:rsidRPr="003F05CF" w:rsidRDefault="005F2C4B" w:rsidP="00F52D15">
            <w:pPr>
              <w:ind w:left="34"/>
              <w:contextualSpacing/>
              <w:jc w:val="both"/>
              <w:rPr>
                <w:b/>
                <w:bCs/>
                <w:sz w:val="16"/>
                <w:szCs w:val="16"/>
              </w:rPr>
            </w:pPr>
            <w:r w:rsidRPr="003F05CF">
              <w:rPr>
                <w:b/>
                <w:bCs/>
                <w:sz w:val="16"/>
                <w:szCs w:val="16"/>
              </w:rPr>
              <w:t xml:space="preserve">Обеспечение электроэнергией (при отсутствии ЛЭП - за счет автономного источника </w:t>
            </w:r>
            <w:proofErr w:type="spellStart"/>
            <w:r w:rsidRPr="003F05CF">
              <w:rPr>
                <w:b/>
                <w:bCs/>
                <w:sz w:val="16"/>
                <w:szCs w:val="16"/>
              </w:rPr>
              <w:t>эл.энергии</w:t>
            </w:r>
            <w:proofErr w:type="spellEnd"/>
            <w:r w:rsidRPr="003F05CF">
              <w:rPr>
                <w:b/>
                <w:bCs/>
                <w:sz w:val="16"/>
                <w:szCs w:val="16"/>
              </w:rPr>
              <w:t xml:space="preserve"> (ДЭС))</w:t>
            </w:r>
          </w:p>
        </w:tc>
        <w:tc>
          <w:tcPr>
            <w:tcW w:w="567" w:type="dxa"/>
            <w:shd w:val="clear" w:color="auto" w:fill="auto"/>
            <w:noWrap/>
            <w:vAlign w:val="center"/>
            <w:hideMark/>
          </w:tcPr>
          <w:p w14:paraId="2BE51550" w14:textId="77777777" w:rsidR="005F2C4B" w:rsidRPr="003F05CF" w:rsidRDefault="005F2C4B" w:rsidP="00F52D15">
            <w:pPr>
              <w:contextualSpacing/>
              <w:jc w:val="center"/>
              <w:rPr>
                <w:b/>
                <w:bCs/>
                <w:sz w:val="16"/>
                <w:szCs w:val="16"/>
              </w:rPr>
            </w:pPr>
          </w:p>
        </w:tc>
        <w:tc>
          <w:tcPr>
            <w:tcW w:w="708" w:type="dxa"/>
            <w:shd w:val="clear" w:color="auto" w:fill="auto"/>
            <w:noWrap/>
            <w:vAlign w:val="center"/>
            <w:hideMark/>
          </w:tcPr>
          <w:p w14:paraId="0E6F785B"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shd w:val="clear" w:color="auto" w:fill="auto"/>
            <w:vAlign w:val="center"/>
            <w:hideMark/>
          </w:tcPr>
          <w:p w14:paraId="6568E9D0" w14:textId="77777777" w:rsidR="005F2C4B" w:rsidRPr="003F05CF" w:rsidRDefault="005F2C4B" w:rsidP="00F52D15">
            <w:pPr>
              <w:ind w:left="-108" w:right="-108"/>
              <w:contextualSpacing/>
              <w:jc w:val="both"/>
              <w:rPr>
                <w:sz w:val="16"/>
                <w:szCs w:val="16"/>
              </w:rPr>
            </w:pPr>
          </w:p>
        </w:tc>
      </w:tr>
      <w:tr w:rsidR="005F2C4B" w:rsidRPr="003F05CF" w14:paraId="508E1FDC" w14:textId="77777777" w:rsidTr="00F52D15">
        <w:trPr>
          <w:trHeight w:val="60"/>
        </w:trPr>
        <w:tc>
          <w:tcPr>
            <w:tcW w:w="568" w:type="dxa"/>
            <w:tcBorders>
              <w:bottom w:val="single" w:sz="4" w:space="0" w:color="auto"/>
            </w:tcBorders>
            <w:shd w:val="clear" w:color="auto" w:fill="auto"/>
            <w:vAlign w:val="center"/>
          </w:tcPr>
          <w:p w14:paraId="6F35EC53" w14:textId="77777777" w:rsidR="005F2C4B" w:rsidRPr="003F05CF" w:rsidRDefault="005F2C4B" w:rsidP="00F52D15">
            <w:pPr>
              <w:ind w:left="-11"/>
              <w:contextualSpacing/>
              <w:jc w:val="center"/>
              <w:rPr>
                <w:b/>
                <w:bCs/>
                <w:sz w:val="16"/>
                <w:szCs w:val="16"/>
              </w:rPr>
            </w:pPr>
            <w:r w:rsidRPr="003F05CF">
              <w:rPr>
                <w:b/>
                <w:bCs/>
                <w:sz w:val="16"/>
                <w:szCs w:val="16"/>
              </w:rPr>
              <w:t>15</w:t>
            </w:r>
          </w:p>
        </w:tc>
        <w:tc>
          <w:tcPr>
            <w:tcW w:w="6095" w:type="dxa"/>
            <w:tcBorders>
              <w:bottom w:val="single" w:sz="4" w:space="0" w:color="auto"/>
            </w:tcBorders>
            <w:shd w:val="clear" w:color="auto" w:fill="auto"/>
            <w:vAlign w:val="center"/>
            <w:hideMark/>
          </w:tcPr>
          <w:p w14:paraId="02B82F81" w14:textId="77777777" w:rsidR="005F2C4B" w:rsidRPr="003F05CF" w:rsidRDefault="005F2C4B" w:rsidP="00F52D15">
            <w:pPr>
              <w:ind w:left="34"/>
              <w:contextualSpacing/>
              <w:jc w:val="both"/>
              <w:rPr>
                <w:b/>
                <w:bCs/>
                <w:sz w:val="16"/>
                <w:szCs w:val="16"/>
              </w:rPr>
            </w:pPr>
            <w:r w:rsidRPr="003F05CF">
              <w:rPr>
                <w:b/>
                <w:bCs/>
                <w:sz w:val="16"/>
                <w:szCs w:val="16"/>
              </w:rPr>
              <w:t>Обеспечение нефтью для котельно-печного топлива и технологических нужд</w:t>
            </w:r>
          </w:p>
        </w:tc>
        <w:tc>
          <w:tcPr>
            <w:tcW w:w="567" w:type="dxa"/>
            <w:tcBorders>
              <w:bottom w:val="single" w:sz="4" w:space="0" w:color="auto"/>
            </w:tcBorders>
            <w:shd w:val="clear" w:color="auto" w:fill="auto"/>
            <w:vAlign w:val="center"/>
            <w:hideMark/>
          </w:tcPr>
          <w:p w14:paraId="6F032B5F" w14:textId="77777777" w:rsidR="005F2C4B" w:rsidRPr="003F05CF" w:rsidRDefault="005F2C4B" w:rsidP="00F52D15">
            <w:pPr>
              <w:contextualSpacing/>
              <w:jc w:val="center"/>
              <w:rPr>
                <w:b/>
                <w:bCs/>
                <w:sz w:val="16"/>
                <w:szCs w:val="16"/>
              </w:rPr>
            </w:pPr>
          </w:p>
        </w:tc>
        <w:tc>
          <w:tcPr>
            <w:tcW w:w="708" w:type="dxa"/>
            <w:tcBorders>
              <w:bottom w:val="single" w:sz="4" w:space="0" w:color="auto"/>
            </w:tcBorders>
            <w:shd w:val="clear" w:color="auto" w:fill="auto"/>
            <w:vAlign w:val="center"/>
            <w:hideMark/>
          </w:tcPr>
          <w:p w14:paraId="67A3CE9A" w14:textId="77777777" w:rsidR="005F2C4B" w:rsidRPr="003F05CF" w:rsidRDefault="005F2C4B" w:rsidP="00F52D15">
            <w:pPr>
              <w:contextualSpacing/>
              <w:jc w:val="center"/>
              <w:rPr>
                <w:b/>
                <w:bCs/>
                <w:sz w:val="16"/>
                <w:szCs w:val="16"/>
              </w:rPr>
            </w:pPr>
            <w:r w:rsidRPr="003F05CF">
              <w:rPr>
                <w:b/>
                <w:bCs/>
                <w:sz w:val="16"/>
                <w:szCs w:val="16"/>
              </w:rPr>
              <w:t> +</w:t>
            </w:r>
          </w:p>
        </w:tc>
        <w:tc>
          <w:tcPr>
            <w:tcW w:w="2552" w:type="dxa"/>
            <w:tcBorders>
              <w:bottom w:val="single" w:sz="4" w:space="0" w:color="auto"/>
            </w:tcBorders>
            <w:shd w:val="clear" w:color="auto" w:fill="auto"/>
            <w:vAlign w:val="center"/>
            <w:hideMark/>
          </w:tcPr>
          <w:p w14:paraId="1239DADE" w14:textId="77777777" w:rsidR="005F2C4B" w:rsidRPr="003F05CF" w:rsidRDefault="005F2C4B" w:rsidP="00F52D15">
            <w:pPr>
              <w:ind w:right="-108"/>
              <w:contextualSpacing/>
              <w:jc w:val="both"/>
              <w:rPr>
                <w:sz w:val="16"/>
                <w:szCs w:val="16"/>
              </w:rPr>
            </w:pPr>
          </w:p>
        </w:tc>
      </w:tr>
      <w:tr w:rsidR="005F2C4B" w:rsidRPr="003F05CF" w14:paraId="107A0FF4" w14:textId="77777777" w:rsidTr="00F52D15">
        <w:trPr>
          <w:trHeight w:val="281"/>
        </w:trPr>
        <w:tc>
          <w:tcPr>
            <w:tcW w:w="568" w:type="dxa"/>
            <w:tcBorders>
              <w:bottom w:val="dotted" w:sz="4" w:space="0" w:color="auto"/>
            </w:tcBorders>
            <w:shd w:val="clear" w:color="auto" w:fill="auto"/>
            <w:vAlign w:val="center"/>
          </w:tcPr>
          <w:p w14:paraId="77691103" w14:textId="77777777" w:rsidR="005F2C4B" w:rsidRPr="003F05CF" w:rsidRDefault="005F2C4B" w:rsidP="00F52D15">
            <w:pPr>
              <w:ind w:left="-11"/>
              <w:contextualSpacing/>
              <w:jc w:val="center"/>
              <w:rPr>
                <w:b/>
                <w:bCs/>
                <w:sz w:val="16"/>
                <w:szCs w:val="16"/>
              </w:rPr>
            </w:pPr>
            <w:r w:rsidRPr="003F05CF">
              <w:rPr>
                <w:b/>
                <w:bCs/>
                <w:sz w:val="16"/>
                <w:szCs w:val="16"/>
              </w:rPr>
              <w:t>16</w:t>
            </w:r>
          </w:p>
        </w:tc>
        <w:tc>
          <w:tcPr>
            <w:tcW w:w="6095" w:type="dxa"/>
            <w:tcBorders>
              <w:bottom w:val="dotted" w:sz="4" w:space="0" w:color="auto"/>
            </w:tcBorders>
            <w:shd w:val="clear" w:color="auto" w:fill="auto"/>
            <w:vAlign w:val="center"/>
            <w:hideMark/>
          </w:tcPr>
          <w:p w14:paraId="14BE94FB" w14:textId="77777777" w:rsidR="005F2C4B" w:rsidRPr="003F05CF" w:rsidRDefault="005F2C4B" w:rsidP="00F52D15">
            <w:pPr>
              <w:ind w:left="34"/>
              <w:contextualSpacing/>
              <w:rPr>
                <w:b/>
                <w:bCs/>
                <w:sz w:val="16"/>
                <w:szCs w:val="16"/>
              </w:rPr>
            </w:pPr>
            <w:r w:rsidRPr="003F05CF">
              <w:rPr>
                <w:b/>
                <w:bCs/>
                <w:sz w:val="16"/>
                <w:szCs w:val="16"/>
              </w:rPr>
              <w:t xml:space="preserve">Освоение скважин </w:t>
            </w:r>
          </w:p>
        </w:tc>
        <w:tc>
          <w:tcPr>
            <w:tcW w:w="567" w:type="dxa"/>
            <w:tcBorders>
              <w:bottom w:val="dotted" w:sz="4" w:space="0" w:color="auto"/>
            </w:tcBorders>
            <w:shd w:val="clear" w:color="auto" w:fill="auto"/>
            <w:vAlign w:val="center"/>
            <w:hideMark/>
          </w:tcPr>
          <w:p w14:paraId="6E662272" w14:textId="77777777" w:rsidR="005F2C4B" w:rsidRPr="003F05CF" w:rsidRDefault="005F2C4B" w:rsidP="00F52D15">
            <w:pPr>
              <w:contextualSpacing/>
              <w:jc w:val="center"/>
              <w:rPr>
                <w:b/>
                <w:bCs/>
                <w:sz w:val="16"/>
                <w:szCs w:val="16"/>
              </w:rPr>
            </w:pPr>
            <w:r w:rsidRPr="003F05CF">
              <w:rPr>
                <w:b/>
                <w:bCs/>
                <w:sz w:val="16"/>
                <w:szCs w:val="16"/>
              </w:rPr>
              <w:t>+</w:t>
            </w:r>
          </w:p>
        </w:tc>
        <w:tc>
          <w:tcPr>
            <w:tcW w:w="708" w:type="dxa"/>
            <w:tcBorders>
              <w:bottom w:val="dotted" w:sz="4" w:space="0" w:color="auto"/>
            </w:tcBorders>
            <w:shd w:val="clear" w:color="auto" w:fill="auto"/>
            <w:vAlign w:val="center"/>
            <w:hideMark/>
          </w:tcPr>
          <w:p w14:paraId="5F445145" w14:textId="77777777" w:rsidR="005F2C4B" w:rsidRPr="003F05CF" w:rsidRDefault="005F2C4B" w:rsidP="00F52D15">
            <w:pPr>
              <w:contextualSpacing/>
              <w:jc w:val="center"/>
              <w:rPr>
                <w:b/>
                <w:bCs/>
                <w:sz w:val="16"/>
                <w:szCs w:val="16"/>
              </w:rPr>
            </w:pPr>
          </w:p>
        </w:tc>
        <w:tc>
          <w:tcPr>
            <w:tcW w:w="2552" w:type="dxa"/>
            <w:tcBorders>
              <w:bottom w:val="dotted" w:sz="4" w:space="0" w:color="auto"/>
            </w:tcBorders>
            <w:shd w:val="clear" w:color="auto" w:fill="auto"/>
            <w:vAlign w:val="center"/>
            <w:hideMark/>
          </w:tcPr>
          <w:p w14:paraId="5AEEA699" w14:textId="77777777" w:rsidR="005F2C4B" w:rsidRPr="003F05CF" w:rsidRDefault="005F2C4B" w:rsidP="00F52D15">
            <w:pPr>
              <w:ind w:left="-108" w:right="-108"/>
              <w:contextualSpacing/>
              <w:jc w:val="both"/>
              <w:rPr>
                <w:sz w:val="16"/>
                <w:szCs w:val="16"/>
              </w:rPr>
            </w:pPr>
          </w:p>
        </w:tc>
      </w:tr>
      <w:tr w:rsidR="005F2C4B" w:rsidRPr="003F05CF" w14:paraId="11581485" w14:textId="77777777" w:rsidTr="00F52D15">
        <w:trPr>
          <w:trHeight w:val="271"/>
        </w:trPr>
        <w:tc>
          <w:tcPr>
            <w:tcW w:w="568" w:type="dxa"/>
            <w:tcBorders>
              <w:top w:val="dotted" w:sz="4" w:space="0" w:color="auto"/>
              <w:bottom w:val="single" w:sz="4" w:space="0" w:color="auto"/>
            </w:tcBorders>
            <w:shd w:val="clear" w:color="auto" w:fill="auto"/>
            <w:vAlign w:val="center"/>
          </w:tcPr>
          <w:p w14:paraId="35C2CB59" w14:textId="77777777" w:rsidR="005F2C4B" w:rsidRPr="003F05CF" w:rsidRDefault="005F2C4B" w:rsidP="00F52D15">
            <w:pPr>
              <w:ind w:left="-11"/>
              <w:contextualSpacing/>
              <w:jc w:val="center"/>
              <w:rPr>
                <w:bCs/>
                <w:sz w:val="16"/>
                <w:szCs w:val="16"/>
              </w:rPr>
            </w:pPr>
            <w:r w:rsidRPr="003F05CF">
              <w:rPr>
                <w:bCs/>
                <w:sz w:val="16"/>
                <w:szCs w:val="16"/>
              </w:rPr>
              <w:t>16.1</w:t>
            </w:r>
          </w:p>
        </w:tc>
        <w:tc>
          <w:tcPr>
            <w:tcW w:w="6095" w:type="dxa"/>
            <w:tcBorders>
              <w:top w:val="dotted" w:sz="4" w:space="0" w:color="auto"/>
              <w:bottom w:val="single" w:sz="4" w:space="0" w:color="auto"/>
            </w:tcBorders>
            <w:shd w:val="clear" w:color="auto" w:fill="auto"/>
            <w:vAlign w:val="center"/>
          </w:tcPr>
          <w:p w14:paraId="0CFFE8A8" w14:textId="77777777" w:rsidR="005F2C4B" w:rsidRPr="003F05CF" w:rsidRDefault="005F2C4B" w:rsidP="00F52D15">
            <w:pPr>
              <w:ind w:left="34"/>
              <w:contextualSpacing/>
              <w:jc w:val="both"/>
              <w:rPr>
                <w:bCs/>
                <w:sz w:val="16"/>
                <w:szCs w:val="16"/>
              </w:rPr>
            </w:pPr>
            <w:r w:rsidRPr="003F05CF">
              <w:rPr>
                <w:bCs/>
                <w:sz w:val="16"/>
                <w:szCs w:val="16"/>
              </w:rPr>
              <w:t xml:space="preserve"> Подготовка и планировка устьевой площадки после бурения скважин. </w:t>
            </w:r>
          </w:p>
        </w:tc>
        <w:tc>
          <w:tcPr>
            <w:tcW w:w="567" w:type="dxa"/>
            <w:tcBorders>
              <w:top w:val="dotted" w:sz="4" w:space="0" w:color="auto"/>
              <w:bottom w:val="single" w:sz="4" w:space="0" w:color="auto"/>
            </w:tcBorders>
            <w:shd w:val="clear" w:color="auto" w:fill="auto"/>
            <w:vAlign w:val="center"/>
          </w:tcPr>
          <w:p w14:paraId="508D27E8" w14:textId="77777777" w:rsidR="005F2C4B" w:rsidRPr="003F05CF" w:rsidRDefault="005F2C4B" w:rsidP="00F52D15">
            <w:pPr>
              <w:contextualSpacing/>
              <w:jc w:val="center"/>
              <w:rPr>
                <w:bCs/>
                <w:sz w:val="16"/>
                <w:szCs w:val="16"/>
              </w:rPr>
            </w:pPr>
          </w:p>
        </w:tc>
        <w:tc>
          <w:tcPr>
            <w:tcW w:w="708" w:type="dxa"/>
            <w:tcBorders>
              <w:top w:val="dotted" w:sz="4" w:space="0" w:color="auto"/>
              <w:bottom w:val="single" w:sz="4" w:space="0" w:color="auto"/>
            </w:tcBorders>
            <w:shd w:val="clear" w:color="auto" w:fill="auto"/>
            <w:vAlign w:val="center"/>
          </w:tcPr>
          <w:p w14:paraId="5240D5EF" w14:textId="77777777" w:rsidR="005F2C4B" w:rsidRPr="003F05CF" w:rsidRDefault="005F2C4B" w:rsidP="00F52D15">
            <w:pPr>
              <w:contextualSpacing/>
              <w:jc w:val="center"/>
              <w:rPr>
                <w:bCs/>
                <w:sz w:val="16"/>
                <w:szCs w:val="16"/>
              </w:rPr>
            </w:pPr>
            <w:r w:rsidRPr="003F05CF">
              <w:rPr>
                <w:bCs/>
                <w:sz w:val="16"/>
                <w:szCs w:val="16"/>
              </w:rPr>
              <w:t>+</w:t>
            </w:r>
          </w:p>
        </w:tc>
        <w:tc>
          <w:tcPr>
            <w:tcW w:w="2552" w:type="dxa"/>
            <w:tcBorders>
              <w:top w:val="dotted" w:sz="4" w:space="0" w:color="auto"/>
              <w:bottom w:val="single" w:sz="4" w:space="0" w:color="auto"/>
            </w:tcBorders>
            <w:shd w:val="clear" w:color="auto" w:fill="auto"/>
            <w:vAlign w:val="center"/>
          </w:tcPr>
          <w:p w14:paraId="1C5C05D2" w14:textId="77777777" w:rsidR="005F2C4B" w:rsidRPr="003F05CF" w:rsidRDefault="005F2C4B" w:rsidP="00F52D15">
            <w:pPr>
              <w:ind w:left="-108" w:right="-108"/>
              <w:contextualSpacing/>
              <w:jc w:val="both"/>
              <w:rPr>
                <w:sz w:val="16"/>
                <w:szCs w:val="16"/>
              </w:rPr>
            </w:pPr>
          </w:p>
        </w:tc>
      </w:tr>
      <w:tr w:rsidR="005F2C4B" w:rsidRPr="00CA72C5" w14:paraId="4BE888C1" w14:textId="77777777" w:rsidTr="00F52D15">
        <w:trPr>
          <w:trHeight w:val="271"/>
        </w:trPr>
        <w:tc>
          <w:tcPr>
            <w:tcW w:w="568" w:type="dxa"/>
            <w:tcBorders>
              <w:top w:val="single" w:sz="4" w:space="0" w:color="auto"/>
              <w:bottom w:val="nil"/>
            </w:tcBorders>
            <w:shd w:val="clear" w:color="auto" w:fill="auto"/>
            <w:vAlign w:val="center"/>
          </w:tcPr>
          <w:p w14:paraId="7B17F3E0" w14:textId="77777777" w:rsidR="005F2C4B" w:rsidRPr="003F05CF" w:rsidRDefault="005F2C4B" w:rsidP="00F52D15">
            <w:pPr>
              <w:ind w:left="-11"/>
              <w:contextualSpacing/>
              <w:jc w:val="center"/>
              <w:rPr>
                <w:bCs/>
                <w:sz w:val="16"/>
                <w:szCs w:val="16"/>
              </w:rPr>
            </w:pPr>
          </w:p>
        </w:tc>
        <w:tc>
          <w:tcPr>
            <w:tcW w:w="6095" w:type="dxa"/>
            <w:tcBorders>
              <w:bottom w:val="nil"/>
            </w:tcBorders>
            <w:shd w:val="clear" w:color="auto" w:fill="auto"/>
            <w:vAlign w:val="center"/>
          </w:tcPr>
          <w:p w14:paraId="60F3D61A" w14:textId="77777777" w:rsidR="005F2C4B" w:rsidRPr="00C0179C" w:rsidRDefault="005F2C4B" w:rsidP="00F52D15">
            <w:pPr>
              <w:ind w:left="34"/>
              <w:rPr>
                <w:bCs/>
                <w:sz w:val="16"/>
                <w:szCs w:val="16"/>
              </w:rPr>
            </w:pPr>
            <w:r w:rsidRPr="00C0179C">
              <w:rPr>
                <w:bCs/>
                <w:sz w:val="16"/>
                <w:szCs w:val="16"/>
              </w:rPr>
              <w:t>При эксплуатации водяной скважины</w:t>
            </w:r>
          </w:p>
        </w:tc>
        <w:tc>
          <w:tcPr>
            <w:tcW w:w="567" w:type="dxa"/>
            <w:tcBorders>
              <w:bottom w:val="single" w:sz="4" w:space="0" w:color="auto"/>
            </w:tcBorders>
            <w:shd w:val="clear" w:color="auto" w:fill="auto"/>
            <w:vAlign w:val="center"/>
          </w:tcPr>
          <w:p w14:paraId="05699BDC" w14:textId="77777777" w:rsidR="005F2C4B" w:rsidRPr="00CA72C5" w:rsidRDefault="005F2C4B" w:rsidP="00F52D15">
            <w:pPr>
              <w:jc w:val="center"/>
              <w:rPr>
                <w:b/>
                <w:bCs/>
                <w:sz w:val="16"/>
                <w:szCs w:val="16"/>
              </w:rPr>
            </w:pPr>
          </w:p>
        </w:tc>
        <w:tc>
          <w:tcPr>
            <w:tcW w:w="708" w:type="dxa"/>
            <w:tcBorders>
              <w:bottom w:val="single" w:sz="4" w:space="0" w:color="auto"/>
            </w:tcBorders>
            <w:shd w:val="clear" w:color="auto" w:fill="auto"/>
            <w:vAlign w:val="center"/>
          </w:tcPr>
          <w:p w14:paraId="3F8CF66D" w14:textId="77777777" w:rsidR="005F2C4B" w:rsidRPr="00CA72C5" w:rsidRDefault="005F2C4B" w:rsidP="00F52D15">
            <w:pPr>
              <w:jc w:val="center"/>
              <w:rPr>
                <w:b/>
                <w:bCs/>
                <w:sz w:val="16"/>
                <w:szCs w:val="16"/>
              </w:rPr>
            </w:pPr>
            <w:r>
              <w:rPr>
                <w:b/>
                <w:bCs/>
                <w:sz w:val="16"/>
                <w:szCs w:val="16"/>
              </w:rPr>
              <w:t>+</w:t>
            </w:r>
          </w:p>
        </w:tc>
        <w:tc>
          <w:tcPr>
            <w:tcW w:w="2552" w:type="dxa"/>
            <w:tcBorders>
              <w:bottom w:val="single" w:sz="4" w:space="0" w:color="auto"/>
            </w:tcBorders>
            <w:shd w:val="clear" w:color="auto" w:fill="auto"/>
            <w:vAlign w:val="center"/>
          </w:tcPr>
          <w:p w14:paraId="1DD69395" w14:textId="77777777" w:rsidR="005F2C4B" w:rsidRPr="00CA72C5" w:rsidRDefault="005F2C4B" w:rsidP="00F52D15">
            <w:pPr>
              <w:ind w:right="-108"/>
              <w:jc w:val="center"/>
              <w:rPr>
                <w:sz w:val="16"/>
                <w:szCs w:val="16"/>
              </w:rPr>
            </w:pPr>
            <w:r w:rsidRPr="006B7063">
              <w:rPr>
                <w:sz w:val="16"/>
                <w:szCs w:val="16"/>
              </w:rPr>
              <w:t>Осу</w:t>
            </w:r>
            <w:r>
              <w:rPr>
                <w:sz w:val="16"/>
                <w:szCs w:val="16"/>
              </w:rPr>
              <w:t>ществление контроля объемом добычи подземных вод (не более 100м3/</w:t>
            </w:r>
            <w:proofErr w:type="spellStart"/>
            <w:r>
              <w:rPr>
                <w:sz w:val="16"/>
                <w:szCs w:val="16"/>
              </w:rPr>
              <w:t>сут</w:t>
            </w:r>
            <w:proofErr w:type="spellEnd"/>
            <w:r>
              <w:rPr>
                <w:sz w:val="16"/>
                <w:szCs w:val="16"/>
              </w:rPr>
              <w:t xml:space="preserve"> в пре</w:t>
            </w:r>
            <w:r w:rsidRPr="006B7063">
              <w:rPr>
                <w:sz w:val="16"/>
                <w:szCs w:val="16"/>
              </w:rPr>
              <w:t>делах предоставленного участка недр)</w:t>
            </w:r>
          </w:p>
        </w:tc>
      </w:tr>
      <w:tr w:rsidR="005F2C4B" w:rsidRPr="00CA72C5" w14:paraId="237B252E" w14:textId="77777777" w:rsidTr="00F52D15">
        <w:trPr>
          <w:trHeight w:val="271"/>
        </w:trPr>
        <w:tc>
          <w:tcPr>
            <w:tcW w:w="568" w:type="dxa"/>
            <w:tcBorders>
              <w:top w:val="nil"/>
              <w:bottom w:val="nil"/>
            </w:tcBorders>
            <w:shd w:val="clear" w:color="auto" w:fill="auto"/>
            <w:vAlign w:val="center"/>
          </w:tcPr>
          <w:p w14:paraId="32D334D9" w14:textId="77777777" w:rsidR="005F2C4B" w:rsidRPr="003F05CF" w:rsidRDefault="005F2C4B" w:rsidP="00F52D15">
            <w:pPr>
              <w:ind w:left="-11"/>
              <w:contextualSpacing/>
              <w:jc w:val="center"/>
              <w:rPr>
                <w:bCs/>
                <w:sz w:val="16"/>
                <w:szCs w:val="16"/>
              </w:rPr>
            </w:pPr>
            <w:r>
              <w:rPr>
                <w:bCs/>
                <w:sz w:val="16"/>
                <w:szCs w:val="16"/>
              </w:rPr>
              <w:t>16.2</w:t>
            </w:r>
          </w:p>
        </w:tc>
        <w:tc>
          <w:tcPr>
            <w:tcW w:w="6095" w:type="dxa"/>
            <w:tcBorders>
              <w:top w:val="nil"/>
              <w:bottom w:val="nil"/>
            </w:tcBorders>
            <w:shd w:val="clear" w:color="auto" w:fill="auto"/>
            <w:vAlign w:val="center"/>
          </w:tcPr>
          <w:p w14:paraId="6B9F2F6A" w14:textId="77777777" w:rsidR="005F2C4B" w:rsidRPr="00CA72C5" w:rsidRDefault="005F2C4B" w:rsidP="00F52D15">
            <w:pPr>
              <w:ind w:left="34"/>
              <w:jc w:val="both"/>
              <w:rPr>
                <w:b/>
                <w:bCs/>
                <w:sz w:val="16"/>
                <w:szCs w:val="16"/>
              </w:rPr>
            </w:pPr>
          </w:p>
        </w:tc>
        <w:tc>
          <w:tcPr>
            <w:tcW w:w="567" w:type="dxa"/>
            <w:tcBorders>
              <w:bottom w:val="single" w:sz="4" w:space="0" w:color="auto"/>
            </w:tcBorders>
            <w:shd w:val="clear" w:color="auto" w:fill="auto"/>
            <w:vAlign w:val="center"/>
          </w:tcPr>
          <w:p w14:paraId="54EAD364" w14:textId="77777777" w:rsidR="005F2C4B" w:rsidRPr="00CA72C5" w:rsidRDefault="005F2C4B" w:rsidP="00F52D15">
            <w:pPr>
              <w:jc w:val="center"/>
              <w:rPr>
                <w:b/>
                <w:bCs/>
                <w:sz w:val="16"/>
                <w:szCs w:val="16"/>
              </w:rPr>
            </w:pPr>
          </w:p>
        </w:tc>
        <w:tc>
          <w:tcPr>
            <w:tcW w:w="708" w:type="dxa"/>
            <w:tcBorders>
              <w:bottom w:val="single" w:sz="4" w:space="0" w:color="auto"/>
            </w:tcBorders>
            <w:shd w:val="clear" w:color="auto" w:fill="auto"/>
            <w:vAlign w:val="center"/>
          </w:tcPr>
          <w:p w14:paraId="4FBC9418" w14:textId="77777777" w:rsidR="005F2C4B" w:rsidRPr="00CA72C5" w:rsidRDefault="005F2C4B" w:rsidP="00F52D15">
            <w:pPr>
              <w:jc w:val="center"/>
              <w:rPr>
                <w:b/>
                <w:bCs/>
                <w:sz w:val="16"/>
                <w:szCs w:val="16"/>
              </w:rPr>
            </w:pPr>
            <w:r>
              <w:rPr>
                <w:b/>
                <w:bCs/>
                <w:sz w:val="16"/>
                <w:szCs w:val="16"/>
              </w:rPr>
              <w:t>+</w:t>
            </w:r>
          </w:p>
        </w:tc>
        <w:tc>
          <w:tcPr>
            <w:tcW w:w="2552" w:type="dxa"/>
            <w:tcBorders>
              <w:bottom w:val="single" w:sz="4" w:space="0" w:color="auto"/>
            </w:tcBorders>
            <w:shd w:val="clear" w:color="auto" w:fill="auto"/>
            <w:vAlign w:val="center"/>
          </w:tcPr>
          <w:p w14:paraId="108A44B9" w14:textId="77777777" w:rsidR="005F2C4B" w:rsidRPr="00CA72C5" w:rsidRDefault="005F2C4B" w:rsidP="00F52D15">
            <w:pPr>
              <w:ind w:right="-108"/>
              <w:jc w:val="center"/>
              <w:rPr>
                <w:sz w:val="16"/>
                <w:szCs w:val="16"/>
              </w:rPr>
            </w:pPr>
            <w:r>
              <w:rPr>
                <w:sz w:val="16"/>
                <w:szCs w:val="16"/>
              </w:rPr>
              <w:t>Е</w:t>
            </w:r>
            <w:r w:rsidRPr="00C0179C">
              <w:rPr>
                <w:sz w:val="16"/>
                <w:szCs w:val="16"/>
              </w:rPr>
              <w:t>жедневный контроль за ведением журналов учета вод</w:t>
            </w:r>
            <w:r>
              <w:rPr>
                <w:sz w:val="16"/>
                <w:szCs w:val="16"/>
              </w:rPr>
              <w:t>о-потребления средствами измере</w:t>
            </w:r>
            <w:r w:rsidRPr="00C0179C">
              <w:rPr>
                <w:sz w:val="16"/>
                <w:szCs w:val="16"/>
              </w:rPr>
              <w:t>н</w:t>
            </w:r>
            <w:r>
              <w:rPr>
                <w:sz w:val="16"/>
                <w:szCs w:val="16"/>
              </w:rPr>
              <w:t xml:space="preserve">ий, а также за исправностью контрольно- </w:t>
            </w:r>
            <w:r w:rsidRPr="00C0179C">
              <w:rPr>
                <w:sz w:val="16"/>
                <w:szCs w:val="16"/>
              </w:rPr>
              <w:t>измерительной аппаратуры скважин (наличие действующего акта поверки)</w:t>
            </w:r>
            <w:r>
              <w:rPr>
                <w:sz w:val="16"/>
                <w:szCs w:val="16"/>
              </w:rPr>
              <w:t>.</w:t>
            </w:r>
          </w:p>
        </w:tc>
      </w:tr>
      <w:tr w:rsidR="005F2C4B" w:rsidRPr="00CA72C5" w14:paraId="752F729A" w14:textId="77777777" w:rsidTr="00F52D15">
        <w:trPr>
          <w:trHeight w:val="271"/>
        </w:trPr>
        <w:tc>
          <w:tcPr>
            <w:tcW w:w="568" w:type="dxa"/>
            <w:tcBorders>
              <w:top w:val="nil"/>
              <w:bottom w:val="single" w:sz="4" w:space="0" w:color="auto"/>
            </w:tcBorders>
            <w:shd w:val="clear" w:color="auto" w:fill="auto"/>
            <w:vAlign w:val="center"/>
          </w:tcPr>
          <w:p w14:paraId="464E237D" w14:textId="77777777" w:rsidR="005F2C4B" w:rsidRPr="003F05CF" w:rsidRDefault="005F2C4B" w:rsidP="00F52D15">
            <w:pPr>
              <w:ind w:left="-11"/>
              <w:contextualSpacing/>
              <w:jc w:val="center"/>
              <w:rPr>
                <w:bCs/>
                <w:sz w:val="16"/>
                <w:szCs w:val="16"/>
              </w:rPr>
            </w:pPr>
          </w:p>
        </w:tc>
        <w:tc>
          <w:tcPr>
            <w:tcW w:w="6095" w:type="dxa"/>
            <w:tcBorders>
              <w:top w:val="nil"/>
              <w:bottom w:val="single" w:sz="4" w:space="0" w:color="auto"/>
            </w:tcBorders>
            <w:shd w:val="clear" w:color="auto" w:fill="auto"/>
            <w:vAlign w:val="center"/>
          </w:tcPr>
          <w:p w14:paraId="3EB43AB7" w14:textId="77777777" w:rsidR="005F2C4B" w:rsidRPr="00CA72C5" w:rsidRDefault="005F2C4B" w:rsidP="00F52D15">
            <w:pPr>
              <w:ind w:left="34"/>
              <w:jc w:val="both"/>
              <w:rPr>
                <w:b/>
                <w:bCs/>
                <w:sz w:val="16"/>
                <w:szCs w:val="16"/>
              </w:rPr>
            </w:pPr>
          </w:p>
        </w:tc>
        <w:tc>
          <w:tcPr>
            <w:tcW w:w="567" w:type="dxa"/>
            <w:tcBorders>
              <w:bottom w:val="single" w:sz="4" w:space="0" w:color="auto"/>
            </w:tcBorders>
            <w:shd w:val="clear" w:color="auto" w:fill="auto"/>
            <w:vAlign w:val="center"/>
          </w:tcPr>
          <w:p w14:paraId="233D6330" w14:textId="77777777" w:rsidR="005F2C4B" w:rsidRPr="00CA72C5" w:rsidRDefault="005F2C4B" w:rsidP="00F52D15">
            <w:pPr>
              <w:jc w:val="center"/>
              <w:rPr>
                <w:b/>
                <w:bCs/>
                <w:sz w:val="16"/>
                <w:szCs w:val="16"/>
              </w:rPr>
            </w:pPr>
          </w:p>
        </w:tc>
        <w:tc>
          <w:tcPr>
            <w:tcW w:w="708" w:type="dxa"/>
            <w:tcBorders>
              <w:bottom w:val="single" w:sz="4" w:space="0" w:color="auto"/>
            </w:tcBorders>
            <w:shd w:val="clear" w:color="auto" w:fill="auto"/>
            <w:vAlign w:val="center"/>
          </w:tcPr>
          <w:p w14:paraId="0512E0B6" w14:textId="77777777" w:rsidR="005F2C4B" w:rsidRPr="00CA72C5" w:rsidRDefault="005F2C4B" w:rsidP="00F52D15">
            <w:pPr>
              <w:jc w:val="center"/>
              <w:rPr>
                <w:b/>
                <w:bCs/>
                <w:sz w:val="16"/>
                <w:szCs w:val="16"/>
              </w:rPr>
            </w:pPr>
            <w:r>
              <w:rPr>
                <w:b/>
                <w:bCs/>
                <w:sz w:val="16"/>
                <w:szCs w:val="16"/>
              </w:rPr>
              <w:t>+</w:t>
            </w:r>
          </w:p>
        </w:tc>
        <w:tc>
          <w:tcPr>
            <w:tcW w:w="2552" w:type="dxa"/>
            <w:tcBorders>
              <w:bottom w:val="single" w:sz="4" w:space="0" w:color="auto"/>
            </w:tcBorders>
            <w:shd w:val="clear" w:color="auto" w:fill="auto"/>
            <w:vAlign w:val="center"/>
          </w:tcPr>
          <w:p w14:paraId="40436967" w14:textId="77777777" w:rsidR="005F2C4B" w:rsidRPr="00CA72C5" w:rsidRDefault="005F2C4B" w:rsidP="00F52D15">
            <w:pPr>
              <w:ind w:right="-108"/>
              <w:jc w:val="both"/>
              <w:rPr>
                <w:sz w:val="16"/>
                <w:szCs w:val="16"/>
              </w:rPr>
            </w:pPr>
            <w:r w:rsidRPr="00C0179C">
              <w:rPr>
                <w:sz w:val="16"/>
                <w:szCs w:val="16"/>
              </w:rPr>
              <w:t xml:space="preserve">Контроль за отбором проб и </w:t>
            </w:r>
            <w:proofErr w:type="spellStart"/>
            <w:r w:rsidRPr="00C0179C">
              <w:rPr>
                <w:sz w:val="16"/>
                <w:szCs w:val="16"/>
              </w:rPr>
              <w:t>орга-низация</w:t>
            </w:r>
            <w:proofErr w:type="spellEnd"/>
            <w:r w:rsidRPr="00C0179C">
              <w:rPr>
                <w:sz w:val="16"/>
                <w:szCs w:val="16"/>
              </w:rPr>
              <w:t xml:space="preserve"> проведения химического анализа проб воды</w:t>
            </w:r>
          </w:p>
        </w:tc>
      </w:tr>
      <w:tr w:rsidR="005F2C4B" w:rsidRPr="003F05CF" w14:paraId="65EE1EA6" w14:textId="77777777" w:rsidTr="00F52D15">
        <w:trPr>
          <w:trHeight w:val="56"/>
        </w:trPr>
        <w:tc>
          <w:tcPr>
            <w:tcW w:w="568" w:type="dxa"/>
            <w:vMerge w:val="restart"/>
            <w:tcBorders>
              <w:top w:val="single" w:sz="4" w:space="0" w:color="auto"/>
              <w:left w:val="single" w:sz="4" w:space="0" w:color="auto"/>
              <w:bottom w:val="dotted" w:sz="4" w:space="0" w:color="auto"/>
              <w:right w:val="single" w:sz="4" w:space="0" w:color="auto"/>
            </w:tcBorders>
            <w:shd w:val="clear" w:color="auto" w:fill="auto"/>
            <w:vAlign w:val="center"/>
          </w:tcPr>
          <w:p w14:paraId="384C6426" w14:textId="77777777" w:rsidR="005F2C4B" w:rsidRPr="003F05CF" w:rsidRDefault="005F2C4B" w:rsidP="00F52D15">
            <w:pPr>
              <w:ind w:left="-11"/>
              <w:contextualSpacing/>
              <w:jc w:val="center"/>
              <w:rPr>
                <w:b/>
                <w:bCs/>
                <w:sz w:val="16"/>
                <w:szCs w:val="16"/>
              </w:rPr>
            </w:pPr>
            <w:r w:rsidRPr="003F05CF">
              <w:rPr>
                <w:b/>
                <w:bCs/>
                <w:sz w:val="16"/>
                <w:szCs w:val="16"/>
              </w:rPr>
              <w:t>17</w:t>
            </w:r>
          </w:p>
        </w:tc>
        <w:tc>
          <w:tcPr>
            <w:tcW w:w="9922" w:type="dxa"/>
            <w:gridSpan w:val="4"/>
            <w:tcBorders>
              <w:top w:val="single" w:sz="4" w:space="0" w:color="auto"/>
              <w:left w:val="single" w:sz="4" w:space="0" w:color="auto"/>
              <w:bottom w:val="dotted" w:sz="4" w:space="0" w:color="auto"/>
              <w:right w:val="single" w:sz="4" w:space="0" w:color="auto"/>
            </w:tcBorders>
            <w:shd w:val="clear" w:color="auto" w:fill="auto"/>
            <w:vAlign w:val="center"/>
            <w:hideMark/>
          </w:tcPr>
          <w:p w14:paraId="65AAD65A" w14:textId="77777777" w:rsidR="005F2C4B" w:rsidRPr="003F05CF" w:rsidRDefault="005F2C4B" w:rsidP="00F52D15">
            <w:pPr>
              <w:ind w:left="-108" w:right="-108"/>
              <w:contextualSpacing/>
              <w:jc w:val="both"/>
              <w:rPr>
                <w:sz w:val="16"/>
                <w:szCs w:val="16"/>
              </w:rPr>
            </w:pPr>
            <w:r w:rsidRPr="003F05CF">
              <w:rPr>
                <w:b/>
                <w:bCs/>
                <w:sz w:val="16"/>
                <w:szCs w:val="16"/>
              </w:rPr>
              <w:t>Обеспечение оборудованием и инструментом:</w:t>
            </w:r>
          </w:p>
        </w:tc>
      </w:tr>
      <w:tr w:rsidR="005F2C4B" w:rsidRPr="003F05CF" w14:paraId="4FE0AE7A" w14:textId="77777777" w:rsidTr="00F52D15">
        <w:trPr>
          <w:trHeight w:val="56"/>
        </w:trPr>
        <w:tc>
          <w:tcPr>
            <w:tcW w:w="568" w:type="dxa"/>
            <w:vMerge/>
            <w:tcBorders>
              <w:top w:val="dotted" w:sz="4" w:space="0" w:color="auto"/>
              <w:left w:val="single" w:sz="4" w:space="0" w:color="auto"/>
              <w:bottom w:val="dotted" w:sz="4" w:space="0" w:color="auto"/>
              <w:right w:val="single" w:sz="4" w:space="0" w:color="auto"/>
            </w:tcBorders>
            <w:shd w:val="clear" w:color="auto" w:fill="auto"/>
            <w:vAlign w:val="center"/>
          </w:tcPr>
          <w:p w14:paraId="7B1AABFB" w14:textId="77777777" w:rsidR="005F2C4B" w:rsidRPr="003F05CF" w:rsidRDefault="005F2C4B" w:rsidP="00F52D15">
            <w:pPr>
              <w:ind w:left="-11"/>
              <w:contextualSpacing/>
              <w:jc w:val="center"/>
              <w:rPr>
                <w:b/>
                <w:bCs/>
                <w:sz w:val="16"/>
                <w:szCs w:val="16"/>
              </w:rPr>
            </w:pPr>
          </w:p>
        </w:tc>
        <w:tc>
          <w:tcPr>
            <w:tcW w:w="6095" w:type="dxa"/>
            <w:tcBorders>
              <w:top w:val="dotted" w:sz="4" w:space="0" w:color="auto"/>
              <w:left w:val="single" w:sz="4" w:space="0" w:color="auto"/>
              <w:bottom w:val="dotted" w:sz="4" w:space="0" w:color="auto"/>
              <w:right w:val="single" w:sz="4" w:space="0" w:color="auto"/>
            </w:tcBorders>
            <w:shd w:val="clear" w:color="auto" w:fill="auto"/>
            <w:vAlign w:val="center"/>
          </w:tcPr>
          <w:p w14:paraId="4944A8AE" w14:textId="77777777" w:rsidR="005F2C4B" w:rsidRPr="003F05CF" w:rsidRDefault="005F2C4B" w:rsidP="00F52D15">
            <w:pPr>
              <w:ind w:left="34"/>
              <w:contextualSpacing/>
              <w:rPr>
                <w:sz w:val="16"/>
                <w:szCs w:val="16"/>
              </w:rPr>
            </w:pPr>
            <w:r w:rsidRPr="003F05CF">
              <w:rPr>
                <w:sz w:val="16"/>
                <w:szCs w:val="16"/>
              </w:rPr>
              <w:t xml:space="preserve"> колонная головка</w:t>
            </w:r>
          </w:p>
        </w:tc>
        <w:tc>
          <w:tcPr>
            <w:tcW w:w="567" w:type="dxa"/>
            <w:tcBorders>
              <w:top w:val="dotted" w:sz="4" w:space="0" w:color="auto"/>
              <w:left w:val="single" w:sz="4" w:space="0" w:color="auto"/>
              <w:bottom w:val="dotted" w:sz="4" w:space="0" w:color="auto"/>
              <w:right w:val="single" w:sz="4" w:space="0" w:color="auto"/>
            </w:tcBorders>
            <w:shd w:val="clear" w:color="auto" w:fill="auto"/>
            <w:vAlign w:val="center"/>
          </w:tcPr>
          <w:p w14:paraId="6A07F5A6" w14:textId="77777777" w:rsidR="005F2C4B" w:rsidRPr="003F05CF" w:rsidRDefault="005F2C4B" w:rsidP="00F52D15">
            <w:pPr>
              <w:contextualSpacing/>
              <w:jc w:val="center"/>
              <w:rPr>
                <w:b/>
                <w:bCs/>
                <w:sz w:val="16"/>
                <w:szCs w:val="16"/>
              </w:rPr>
            </w:pPr>
            <w:r w:rsidRPr="003F05CF">
              <w:rPr>
                <w:b/>
                <w:bCs/>
                <w:sz w:val="16"/>
                <w:szCs w:val="16"/>
              </w:rPr>
              <w:t>+</w:t>
            </w:r>
          </w:p>
        </w:tc>
        <w:tc>
          <w:tcPr>
            <w:tcW w:w="708" w:type="dxa"/>
            <w:tcBorders>
              <w:top w:val="dotted" w:sz="4" w:space="0" w:color="auto"/>
              <w:left w:val="single" w:sz="4" w:space="0" w:color="auto"/>
              <w:bottom w:val="dotted" w:sz="4" w:space="0" w:color="auto"/>
              <w:right w:val="single" w:sz="4" w:space="0" w:color="auto"/>
            </w:tcBorders>
            <w:shd w:val="clear" w:color="auto" w:fill="auto"/>
            <w:vAlign w:val="center"/>
          </w:tcPr>
          <w:p w14:paraId="4E67C45C" w14:textId="77777777" w:rsidR="005F2C4B" w:rsidRPr="003F05CF" w:rsidRDefault="005F2C4B" w:rsidP="00F52D15">
            <w:pPr>
              <w:contextualSpacing/>
              <w:jc w:val="center"/>
              <w:rPr>
                <w:b/>
                <w:bCs/>
                <w:sz w:val="16"/>
                <w:szCs w:val="16"/>
              </w:rPr>
            </w:pPr>
          </w:p>
        </w:tc>
        <w:tc>
          <w:tcPr>
            <w:tcW w:w="2552" w:type="dxa"/>
            <w:vMerge w:val="restart"/>
            <w:tcBorders>
              <w:top w:val="dotted" w:sz="4" w:space="0" w:color="auto"/>
              <w:left w:val="single" w:sz="4" w:space="0" w:color="auto"/>
              <w:bottom w:val="dotted" w:sz="4" w:space="0" w:color="auto"/>
              <w:right w:val="single" w:sz="4" w:space="0" w:color="auto"/>
            </w:tcBorders>
            <w:shd w:val="clear" w:color="auto" w:fill="auto"/>
            <w:vAlign w:val="center"/>
          </w:tcPr>
          <w:p w14:paraId="7DE4DC34" w14:textId="77777777" w:rsidR="005F2C4B" w:rsidRPr="003F05CF" w:rsidRDefault="005F2C4B" w:rsidP="00F52D15">
            <w:pPr>
              <w:ind w:left="-108" w:right="-108"/>
              <w:contextualSpacing/>
              <w:jc w:val="both"/>
              <w:rPr>
                <w:sz w:val="16"/>
                <w:szCs w:val="16"/>
              </w:rPr>
            </w:pPr>
            <w:r w:rsidRPr="003F05CF">
              <w:rPr>
                <w:sz w:val="16"/>
                <w:szCs w:val="16"/>
              </w:rPr>
              <w:t>Заказчик передает Подрядчику оборудование в монтаж на основании унифицированной формы М-15 на давальческой основе со склада Заказчика</w:t>
            </w:r>
          </w:p>
        </w:tc>
      </w:tr>
      <w:tr w:rsidR="005F2C4B" w:rsidRPr="003F05CF" w14:paraId="778D3933" w14:textId="77777777" w:rsidTr="00F52D15">
        <w:trPr>
          <w:trHeight w:val="56"/>
        </w:trPr>
        <w:tc>
          <w:tcPr>
            <w:tcW w:w="568" w:type="dxa"/>
            <w:vMerge/>
            <w:tcBorders>
              <w:top w:val="dotted" w:sz="4" w:space="0" w:color="auto"/>
              <w:left w:val="single" w:sz="4" w:space="0" w:color="auto"/>
              <w:bottom w:val="dotted" w:sz="4" w:space="0" w:color="auto"/>
              <w:right w:val="single" w:sz="4" w:space="0" w:color="auto"/>
            </w:tcBorders>
            <w:shd w:val="clear" w:color="auto" w:fill="auto"/>
            <w:vAlign w:val="center"/>
          </w:tcPr>
          <w:p w14:paraId="79925443" w14:textId="77777777" w:rsidR="005F2C4B" w:rsidRPr="003F05CF" w:rsidRDefault="005F2C4B" w:rsidP="00F52D15">
            <w:pPr>
              <w:ind w:left="-11"/>
              <w:contextualSpacing/>
              <w:rPr>
                <w:b/>
                <w:bCs/>
                <w:sz w:val="16"/>
                <w:szCs w:val="16"/>
              </w:rPr>
            </w:pPr>
          </w:p>
        </w:tc>
        <w:tc>
          <w:tcPr>
            <w:tcW w:w="6095" w:type="dxa"/>
            <w:tcBorders>
              <w:top w:val="dotted" w:sz="4" w:space="0" w:color="auto"/>
              <w:left w:val="single" w:sz="4" w:space="0" w:color="auto"/>
              <w:bottom w:val="dotted" w:sz="4" w:space="0" w:color="auto"/>
              <w:right w:val="single" w:sz="4" w:space="0" w:color="auto"/>
            </w:tcBorders>
            <w:shd w:val="clear" w:color="auto" w:fill="auto"/>
            <w:vAlign w:val="center"/>
            <w:hideMark/>
          </w:tcPr>
          <w:p w14:paraId="7DB7754A" w14:textId="77777777" w:rsidR="005F2C4B" w:rsidRPr="003F05CF" w:rsidRDefault="005F2C4B" w:rsidP="00F52D15">
            <w:pPr>
              <w:ind w:left="34"/>
              <w:contextualSpacing/>
              <w:rPr>
                <w:sz w:val="16"/>
                <w:szCs w:val="16"/>
              </w:rPr>
            </w:pPr>
            <w:r w:rsidRPr="003F05CF">
              <w:rPr>
                <w:sz w:val="16"/>
                <w:szCs w:val="16"/>
              </w:rPr>
              <w:t xml:space="preserve"> катушка КПР, переходной фланец под ПВО</w:t>
            </w:r>
          </w:p>
        </w:tc>
        <w:tc>
          <w:tcPr>
            <w:tcW w:w="56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21B87E8" w14:textId="77777777" w:rsidR="005F2C4B" w:rsidRPr="003F05CF" w:rsidRDefault="005F2C4B" w:rsidP="00F52D15">
            <w:pPr>
              <w:contextualSpacing/>
              <w:jc w:val="center"/>
              <w:rPr>
                <w:b/>
                <w:bCs/>
                <w:sz w:val="16"/>
                <w:szCs w:val="16"/>
              </w:rPr>
            </w:pPr>
            <w:r w:rsidRPr="003F05CF">
              <w:rPr>
                <w:b/>
                <w:bCs/>
                <w:sz w:val="16"/>
                <w:szCs w:val="16"/>
              </w:rPr>
              <w:t> </w:t>
            </w:r>
          </w:p>
        </w:tc>
        <w:tc>
          <w:tcPr>
            <w:tcW w:w="708"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53971AC"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vMerge/>
            <w:tcBorders>
              <w:top w:val="dotted" w:sz="4" w:space="0" w:color="auto"/>
              <w:left w:val="single" w:sz="4" w:space="0" w:color="auto"/>
              <w:bottom w:val="dotted" w:sz="4" w:space="0" w:color="auto"/>
            </w:tcBorders>
            <w:shd w:val="clear" w:color="auto" w:fill="auto"/>
            <w:vAlign w:val="center"/>
            <w:hideMark/>
          </w:tcPr>
          <w:p w14:paraId="37CABBA3" w14:textId="77777777" w:rsidR="005F2C4B" w:rsidRPr="003F05CF" w:rsidRDefault="005F2C4B" w:rsidP="00F52D15">
            <w:pPr>
              <w:ind w:left="-108" w:right="-108"/>
              <w:contextualSpacing/>
              <w:jc w:val="both"/>
              <w:rPr>
                <w:sz w:val="16"/>
                <w:szCs w:val="16"/>
              </w:rPr>
            </w:pPr>
          </w:p>
        </w:tc>
      </w:tr>
      <w:tr w:rsidR="005F2C4B" w:rsidRPr="003F05CF" w14:paraId="0682864E" w14:textId="77777777" w:rsidTr="00F52D15">
        <w:trPr>
          <w:trHeight w:val="116"/>
        </w:trPr>
        <w:tc>
          <w:tcPr>
            <w:tcW w:w="568" w:type="dxa"/>
            <w:vMerge/>
            <w:tcBorders>
              <w:top w:val="dotted" w:sz="4" w:space="0" w:color="auto"/>
              <w:left w:val="single" w:sz="4" w:space="0" w:color="auto"/>
              <w:bottom w:val="dotted" w:sz="4" w:space="0" w:color="auto"/>
              <w:right w:val="single" w:sz="4" w:space="0" w:color="auto"/>
            </w:tcBorders>
            <w:shd w:val="clear" w:color="auto" w:fill="auto"/>
            <w:vAlign w:val="center"/>
          </w:tcPr>
          <w:p w14:paraId="7FD84353" w14:textId="77777777" w:rsidR="005F2C4B" w:rsidRPr="003F05CF" w:rsidRDefault="005F2C4B" w:rsidP="00F52D15">
            <w:pPr>
              <w:ind w:left="-11"/>
              <w:contextualSpacing/>
              <w:rPr>
                <w:b/>
                <w:bCs/>
                <w:sz w:val="16"/>
                <w:szCs w:val="16"/>
              </w:rPr>
            </w:pPr>
          </w:p>
        </w:tc>
        <w:tc>
          <w:tcPr>
            <w:tcW w:w="6095" w:type="dxa"/>
            <w:tcBorders>
              <w:top w:val="dotted" w:sz="4" w:space="0" w:color="auto"/>
              <w:left w:val="single" w:sz="4" w:space="0" w:color="auto"/>
              <w:bottom w:val="dotted" w:sz="4" w:space="0" w:color="auto"/>
              <w:right w:val="single" w:sz="4" w:space="0" w:color="auto"/>
            </w:tcBorders>
            <w:shd w:val="clear" w:color="auto" w:fill="auto"/>
            <w:vAlign w:val="center"/>
            <w:hideMark/>
          </w:tcPr>
          <w:p w14:paraId="269BB347" w14:textId="77777777" w:rsidR="005F2C4B" w:rsidRPr="003F05CF" w:rsidRDefault="005F2C4B" w:rsidP="00F52D15">
            <w:pPr>
              <w:ind w:left="34"/>
              <w:contextualSpacing/>
              <w:rPr>
                <w:sz w:val="16"/>
                <w:szCs w:val="16"/>
              </w:rPr>
            </w:pPr>
            <w:r w:rsidRPr="003F05CF">
              <w:rPr>
                <w:sz w:val="16"/>
                <w:szCs w:val="16"/>
              </w:rPr>
              <w:t xml:space="preserve"> фонтанная арматура</w:t>
            </w:r>
          </w:p>
        </w:tc>
        <w:tc>
          <w:tcPr>
            <w:tcW w:w="56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E396277" w14:textId="77777777" w:rsidR="005F2C4B" w:rsidRPr="003F05CF" w:rsidRDefault="005F2C4B" w:rsidP="00F52D15">
            <w:pPr>
              <w:contextualSpacing/>
              <w:jc w:val="center"/>
              <w:rPr>
                <w:b/>
                <w:bCs/>
                <w:sz w:val="16"/>
                <w:szCs w:val="16"/>
              </w:rPr>
            </w:pPr>
            <w:r w:rsidRPr="003F05CF">
              <w:rPr>
                <w:b/>
                <w:bCs/>
                <w:sz w:val="16"/>
                <w:szCs w:val="16"/>
              </w:rPr>
              <w:t>+</w:t>
            </w:r>
          </w:p>
        </w:tc>
        <w:tc>
          <w:tcPr>
            <w:tcW w:w="708"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A83477F" w14:textId="77777777" w:rsidR="005F2C4B" w:rsidRPr="003F05CF" w:rsidRDefault="005F2C4B" w:rsidP="00F52D15">
            <w:pPr>
              <w:contextualSpacing/>
              <w:jc w:val="center"/>
              <w:rPr>
                <w:b/>
                <w:bCs/>
                <w:sz w:val="16"/>
                <w:szCs w:val="16"/>
              </w:rPr>
            </w:pPr>
          </w:p>
        </w:tc>
        <w:tc>
          <w:tcPr>
            <w:tcW w:w="2552" w:type="dxa"/>
            <w:vMerge/>
            <w:tcBorders>
              <w:top w:val="dotted" w:sz="4" w:space="0" w:color="auto"/>
              <w:left w:val="single" w:sz="4" w:space="0" w:color="auto"/>
              <w:bottom w:val="dotted" w:sz="4" w:space="0" w:color="auto"/>
            </w:tcBorders>
            <w:shd w:val="clear" w:color="auto" w:fill="auto"/>
            <w:vAlign w:val="center"/>
            <w:hideMark/>
          </w:tcPr>
          <w:p w14:paraId="595AABED" w14:textId="77777777" w:rsidR="005F2C4B" w:rsidRPr="003F05CF" w:rsidRDefault="005F2C4B" w:rsidP="00F52D15">
            <w:pPr>
              <w:ind w:left="-108" w:right="-108"/>
              <w:contextualSpacing/>
              <w:jc w:val="both"/>
              <w:rPr>
                <w:sz w:val="16"/>
                <w:szCs w:val="16"/>
              </w:rPr>
            </w:pPr>
          </w:p>
        </w:tc>
      </w:tr>
      <w:tr w:rsidR="005F2C4B" w:rsidRPr="003F05CF" w14:paraId="15E60EFE" w14:textId="77777777" w:rsidTr="00F52D15">
        <w:trPr>
          <w:trHeight w:val="148"/>
        </w:trPr>
        <w:tc>
          <w:tcPr>
            <w:tcW w:w="568" w:type="dxa"/>
            <w:vMerge/>
            <w:tcBorders>
              <w:top w:val="dotted" w:sz="4" w:space="0" w:color="auto"/>
              <w:left w:val="single" w:sz="4" w:space="0" w:color="auto"/>
              <w:bottom w:val="dotted" w:sz="4" w:space="0" w:color="auto"/>
              <w:right w:val="single" w:sz="4" w:space="0" w:color="auto"/>
            </w:tcBorders>
            <w:shd w:val="clear" w:color="auto" w:fill="auto"/>
            <w:vAlign w:val="center"/>
          </w:tcPr>
          <w:p w14:paraId="586724B1" w14:textId="77777777" w:rsidR="005F2C4B" w:rsidRPr="003F05CF" w:rsidRDefault="005F2C4B" w:rsidP="00F52D15">
            <w:pPr>
              <w:ind w:left="-11"/>
              <w:contextualSpacing/>
              <w:rPr>
                <w:b/>
                <w:bCs/>
                <w:sz w:val="16"/>
                <w:szCs w:val="16"/>
              </w:rPr>
            </w:pPr>
          </w:p>
        </w:tc>
        <w:tc>
          <w:tcPr>
            <w:tcW w:w="6095" w:type="dxa"/>
            <w:tcBorders>
              <w:top w:val="dotted" w:sz="4" w:space="0" w:color="auto"/>
              <w:left w:val="single" w:sz="4" w:space="0" w:color="auto"/>
              <w:bottom w:val="dotted" w:sz="4" w:space="0" w:color="auto"/>
              <w:right w:val="single" w:sz="4" w:space="0" w:color="auto"/>
            </w:tcBorders>
            <w:shd w:val="clear" w:color="auto" w:fill="auto"/>
            <w:vAlign w:val="center"/>
            <w:hideMark/>
          </w:tcPr>
          <w:p w14:paraId="07F789A6" w14:textId="77777777" w:rsidR="005F2C4B" w:rsidRPr="003F05CF" w:rsidRDefault="005F2C4B" w:rsidP="00F52D15">
            <w:pPr>
              <w:ind w:left="34"/>
              <w:contextualSpacing/>
              <w:rPr>
                <w:sz w:val="16"/>
                <w:szCs w:val="16"/>
              </w:rPr>
            </w:pPr>
            <w:r w:rsidRPr="003F05CF">
              <w:rPr>
                <w:sz w:val="16"/>
                <w:szCs w:val="16"/>
              </w:rPr>
              <w:t>технологическое НКТ для освоения</w:t>
            </w:r>
          </w:p>
        </w:tc>
        <w:tc>
          <w:tcPr>
            <w:tcW w:w="56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E6855A2" w14:textId="77777777" w:rsidR="005F2C4B" w:rsidRPr="003F05CF" w:rsidRDefault="005F2C4B" w:rsidP="00F52D15">
            <w:pPr>
              <w:contextualSpacing/>
              <w:jc w:val="center"/>
              <w:rPr>
                <w:b/>
                <w:bCs/>
                <w:sz w:val="16"/>
                <w:szCs w:val="16"/>
              </w:rPr>
            </w:pPr>
            <w:r w:rsidRPr="003F05CF">
              <w:rPr>
                <w:b/>
                <w:bCs/>
                <w:sz w:val="16"/>
                <w:szCs w:val="16"/>
              </w:rPr>
              <w:t>+</w:t>
            </w:r>
          </w:p>
        </w:tc>
        <w:tc>
          <w:tcPr>
            <w:tcW w:w="708"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3AA07C3" w14:textId="77777777" w:rsidR="005F2C4B" w:rsidRPr="003F05CF" w:rsidRDefault="005F2C4B" w:rsidP="00F52D15">
            <w:pPr>
              <w:contextualSpacing/>
              <w:jc w:val="center"/>
              <w:rPr>
                <w:b/>
                <w:bCs/>
                <w:sz w:val="16"/>
                <w:szCs w:val="16"/>
              </w:rPr>
            </w:pPr>
          </w:p>
        </w:tc>
        <w:tc>
          <w:tcPr>
            <w:tcW w:w="2552" w:type="dxa"/>
            <w:vMerge/>
            <w:tcBorders>
              <w:top w:val="dotted" w:sz="4" w:space="0" w:color="auto"/>
              <w:left w:val="single" w:sz="4" w:space="0" w:color="auto"/>
              <w:bottom w:val="dotted" w:sz="4" w:space="0" w:color="auto"/>
            </w:tcBorders>
            <w:shd w:val="clear" w:color="auto" w:fill="auto"/>
            <w:vAlign w:val="center"/>
            <w:hideMark/>
          </w:tcPr>
          <w:p w14:paraId="6CF88A7F" w14:textId="77777777" w:rsidR="005F2C4B" w:rsidRPr="003F05CF" w:rsidRDefault="005F2C4B" w:rsidP="00F52D15">
            <w:pPr>
              <w:ind w:left="-108" w:right="-108"/>
              <w:contextualSpacing/>
              <w:jc w:val="both"/>
              <w:rPr>
                <w:sz w:val="16"/>
                <w:szCs w:val="16"/>
              </w:rPr>
            </w:pPr>
          </w:p>
        </w:tc>
      </w:tr>
      <w:tr w:rsidR="005F2C4B" w:rsidRPr="003F05CF" w14:paraId="391D682E" w14:textId="77777777" w:rsidTr="00F52D15">
        <w:trPr>
          <w:trHeight w:val="133"/>
        </w:trPr>
        <w:tc>
          <w:tcPr>
            <w:tcW w:w="568" w:type="dxa"/>
            <w:vMerge/>
            <w:tcBorders>
              <w:top w:val="dotted" w:sz="4" w:space="0" w:color="auto"/>
              <w:left w:val="single" w:sz="4" w:space="0" w:color="auto"/>
              <w:bottom w:val="dotted" w:sz="4" w:space="0" w:color="auto"/>
              <w:right w:val="single" w:sz="4" w:space="0" w:color="auto"/>
            </w:tcBorders>
            <w:shd w:val="clear" w:color="auto" w:fill="auto"/>
            <w:vAlign w:val="center"/>
          </w:tcPr>
          <w:p w14:paraId="35D9ECA2" w14:textId="77777777" w:rsidR="005F2C4B" w:rsidRPr="003F05CF" w:rsidRDefault="005F2C4B" w:rsidP="00F52D15">
            <w:pPr>
              <w:ind w:left="-11"/>
              <w:contextualSpacing/>
              <w:rPr>
                <w:b/>
                <w:bCs/>
                <w:sz w:val="16"/>
                <w:szCs w:val="16"/>
              </w:rPr>
            </w:pPr>
          </w:p>
        </w:tc>
        <w:tc>
          <w:tcPr>
            <w:tcW w:w="6095" w:type="dxa"/>
            <w:tcBorders>
              <w:top w:val="dotted" w:sz="4" w:space="0" w:color="auto"/>
              <w:left w:val="single" w:sz="4" w:space="0" w:color="auto"/>
              <w:bottom w:val="dotted" w:sz="4" w:space="0" w:color="auto"/>
              <w:right w:val="single" w:sz="4" w:space="0" w:color="auto"/>
            </w:tcBorders>
            <w:shd w:val="clear" w:color="auto" w:fill="auto"/>
            <w:vAlign w:val="center"/>
            <w:hideMark/>
          </w:tcPr>
          <w:p w14:paraId="0457CBD6" w14:textId="77777777" w:rsidR="005F2C4B" w:rsidRPr="003F05CF" w:rsidRDefault="005F2C4B" w:rsidP="00F52D15">
            <w:pPr>
              <w:ind w:left="34"/>
              <w:contextualSpacing/>
              <w:rPr>
                <w:sz w:val="16"/>
                <w:szCs w:val="16"/>
              </w:rPr>
            </w:pPr>
            <w:r w:rsidRPr="003F05CF">
              <w:rPr>
                <w:sz w:val="16"/>
                <w:szCs w:val="16"/>
              </w:rPr>
              <w:t>фондовое НКТ (временная консервация, запуск скважины в работу)</w:t>
            </w:r>
          </w:p>
        </w:tc>
        <w:tc>
          <w:tcPr>
            <w:tcW w:w="56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7338112" w14:textId="77777777" w:rsidR="005F2C4B" w:rsidRPr="003F05CF" w:rsidRDefault="005F2C4B" w:rsidP="00F52D15">
            <w:pPr>
              <w:contextualSpacing/>
              <w:jc w:val="center"/>
              <w:rPr>
                <w:b/>
                <w:bCs/>
                <w:sz w:val="16"/>
                <w:szCs w:val="16"/>
              </w:rPr>
            </w:pPr>
            <w:r w:rsidRPr="003F05CF">
              <w:rPr>
                <w:b/>
                <w:bCs/>
                <w:sz w:val="16"/>
                <w:szCs w:val="16"/>
              </w:rPr>
              <w:t>+</w:t>
            </w:r>
          </w:p>
        </w:tc>
        <w:tc>
          <w:tcPr>
            <w:tcW w:w="708"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DEB6F72" w14:textId="77777777" w:rsidR="005F2C4B" w:rsidRPr="003F05CF" w:rsidRDefault="005F2C4B" w:rsidP="00F52D15">
            <w:pPr>
              <w:contextualSpacing/>
              <w:jc w:val="center"/>
              <w:rPr>
                <w:b/>
                <w:bCs/>
                <w:sz w:val="16"/>
                <w:szCs w:val="16"/>
              </w:rPr>
            </w:pPr>
          </w:p>
        </w:tc>
        <w:tc>
          <w:tcPr>
            <w:tcW w:w="2552" w:type="dxa"/>
            <w:vMerge/>
            <w:tcBorders>
              <w:top w:val="dotted" w:sz="4" w:space="0" w:color="auto"/>
              <w:left w:val="single" w:sz="4" w:space="0" w:color="auto"/>
              <w:bottom w:val="dotted" w:sz="4" w:space="0" w:color="auto"/>
            </w:tcBorders>
            <w:shd w:val="clear" w:color="auto" w:fill="auto"/>
            <w:vAlign w:val="center"/>
            <w:hideMark/>
          </w:tcPr>
          <w:p w14:paraId="5C1F556F" w14:textId="77777777" w:rsidR="005F2C4B" w:rsidRPr="003F05CF" w:rsidRDefault="005F2C4B" w:rsidP="00F52D15">
            <w:pPr>
              <w:ind w:left="-108" w:right="-108"/>
              <w:contextualSpacing/>
              <w:jc w:val="both"/>
              <w:rPr>
                <w:sz w:val="16"/>
                <w:szCs w:val="16"/>
              </w:rPr>
            </w:pPr>
          </w:p>
        </w:tc>
      </w:tr>
      <w:tr w:rsidR="005F2C4B" w:rsidRPr="003F05CF" w14:paraId="2A91B45E" w14:textId="77777777" w:rsidTr="00F52D15">
        <w:trPr>
          <w:trHeight w:val="133"/>
        </w:trPr>
        <w:tc>
          <w:tcPr>
            <w:tcW w:w="568" w:type="dxa"/>
            <w:vMerge/>
            <w:tcBorders>
              <w:top w:val="dotted" w:sz="4" w:space="0" w:color="auto"/>
              <w:left w:val="single" w:sz="4" w:space="0" w:color="auto"/>
              <w:bottom w:val="single" w:sz="4" w:space="0" w:color="auto"/>
              <w:right w:val="single" w:sz="4" w:space="0" w:color="auto"/>
            </w:tcBorders>
            <w:shd w:val="clear" w:color="auto" w:fill="auto"/>
            <w:vAlign w:val="center"/>
          </w:tcPr>
          <w:p w14:paraId="383272EB" w14:textId="77777777" w:rsidR="005F2C4B" w:rsidRPr="003F05CF" w:rsidRDefault="005F2C4B" w:rsidP="00F52D15">
            <w:pPr>
              <w:ind w:left="-11"/>
              <w:contextualSpacing/>
              <w:rPr>
                <w:b/>
                <w:bCs/>
                <w:sz w:val="16"/>
                <w:szCs w:val="16"/>
              </w:rPr>
            </w:pPr>
          </w:p>
        </w:tc>
        <w:tc>
          <w:tcPr>
            <w:tcW w:w="6095" w:type="dxa"/>
            <w:tcBorders>
              <w:top w:val="dotted" w:sz="4" w:space="0" w:color="auto"/>
              <w:left w:val="single" w:sz="4" w:space="0" w:color="auto"/>
              <w:bottom w:val="single" w:sz="4" w:space="0" w:color="auto"/>
              <w:right w:val="single" w:sz="4" w:space="0" w:color="auto"/>
            </w:tcBorders>
            <w:shd w:val="clear" w:color="auto" w:fill="auto"/>
            <w:vAlign w:val="center"/>
          </w:tcPr>
          <w:p w14:paraId="026F82C8" w14:textId="77777777" w:rsidR="005F2C4B" w:rsidRPr="003F05CF" w:rsidRDefault="005F2C4B" w:rsidP="00F52D15">
            <w:pPr>
              <w:ind w:left="34"/>
              <w:contextualSpacing/>
              <w:rPr>
                <w:sz w:val="16"/>
                <w:szCs w:val="16"/>
              </w:rPr>
            </w:pPr>
            <w:r w:rsidRPr="003F05CF">
              <w:rPr>
                <w:sz w:val="16"/>
                <w:szCs w:val="16"/>
              </w:rPr>
              <w:t>НКТ для опрессовки эксплуатационной колонны снижением уровня</w:t>
            </w:r>
          </w:p>
        </w:tc>
        <w:tc>
          <w:tcPr>
            <w:tcW w:w="567" w:type="dxa"/>
            <w:tcBorders>
              <w:top w:val="dotted" w:sz="4" w:space="0" w:color="auto"/>
              <w:left w:val="single" w:sz="4" w:space="0" w:color="auto"/>
              <w:bottom w:val="single" w:sz="4" w:space="0" w:color="auto"/>
              <w:right w:val="single" w:sz="4" w:space="0" w:color="auto"/>
            </w:tcBorders>
            <w:shd w:val="clear" w:color="auto" w:fill="auto"/>
            <w:noWrap/>
            <w:vAlign w:val="center"/>
          </w:tcPr>
          <w:p w14:paraId="0AF8EB3B" w14:textId="77777777" w:rsidR="005F2C4B" w:rsidRPr="003F05CF" w:rsidRDefault="005F2C4B" w:rsidP="00F52D15">
            <w:pPr>
              <w:contextualSpacing/>
              <w:jc w:val="center"/>
              <w:rPr>
                <w:b/>
                <w:bCs/>
                <w:sz w:val="16"/>
                <w:szCs w:val="16"/>
              </w:rPr>
            </w:pPr>
          </w:p>
        </w:tc>
        <w:tc>
          <w:tcPr>
            <w:tcW w:w="708" w:type="dxa"/>
            <w:tcBorders>
              <w:top w:val="dotted" w:sz="4" w:space="0" w:color="auto"/>
              <w:left w:val="single" w:sz="4" w:space="0" w:color="auto"/>
              <w:right w:val="single" w:sz="4" w:space="0" w:color="auto"/>
            </w:tcBorders>
            <w:shd w:val="clear" w:color="auto" w:fill="auto"/>
            <w:noWrap/>
            <w:vAlign w:val="center"/>
          </w:tcPr>
          <w:p w14:paraId="0A64EF3C"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vMerge/>
            <w:tcBorders>
              <w:top w:val="dotted" w:sz="4" w:space="0" w:color="auto"/>
              <w:left w:val="single" w:sz="4" w:space="0" w:color="auto"/>
              <w:bottom w:val="dotted" w:sz="4" w:space="0" w:color="auto"/>
            </w:tcBorders>
            <w:shd w:val="clear" w:color="auto" w:fill="auto"/>
            <w:vAlign w:val="center"/>
          </w:tcPr>
          <w:p w14:paraId="5D3A8F20" w14:textId="77777777" w:rsidR="005F2C4B" w:rsidRPr="003F05CF" w:rsidRDefault="005F2C4B" w:rsidP="00F52D15">
            <w:pPr>
              <w:ind w:left="-108" w:right="-108"/>
              <w:contextualSpacing/>
              <w:jc w:val="both"/>
              <w:rPr>
                <w:sz w:val="16"/>
                <w:szCs w:val="16"/>
              </w:rPr>
            </w:pPr>
          </w:p>
        </w:tc>
      </w:tr>
      <w:tr w:rsidR="005F2C4B" w:rsidRPr="003F05CF" w14:paraId="722124AA" w14:textId="77777777" w:rsidTr="00F52D15">
        <w:trPr>
          <w:trHeight w:val="133"/>
        </w:trPr>
        <w:tc>
          <w:tcPr>
            <w:tcW w:w="568" w:type="dxa"/>
            <w:vAlign w:val="center"/>
          </w:tcPr>
          <w:p w14:paraId="32C142C1" w14:textId="77777777" w:rsidR="005F2C4B" w:rsidRPr="003F05CF" w:rsidRDefault="005F2C4B" w:rsidP="00F52D15">
            <w:pPr>
              <w:ind w:left="-11"/>
              <w:contextualSpacing/>
              <w:jc w:val="center"/>
              <w:rPr>
                <w:b/>
                <w:bCs/>
                <w:sz w:val="16"/>
                <w:szCs w:val="16"/>
              </w:rPr>
            </w:pPr>
            <w:r>
              <w:rPr>
                <w:b/>
                <w:bCs/>
                <w:sz w:val="16"/>
                <w:szCs w:val="16"/>
              </w:rPr>
              <w:t>18</w:t>
            </w:r>
          </w:p>
        </w:tc>
        <w:tc>
          <w:tcPr>
            <w:tcW w:w="9922" w:type="dxa"/>
            <w:gridSpan w:val="4"/>
            <w:shd w:val="clear" w:color="auto" w:fill="auto"/>
            <w:vAlign w:val="center"/>
          </w:tcPr>
          <w:p w14:paraId="3B2AC054" w14:textId="77777777" w:rsidR="005F2C4B" w:rsidRPr="003F05CF" w:rsidRDefault="005F2C4B" w:rsidP="00F52D15">
            <w:pPr>
              <w:ind w:left="107" w:right="-108"/>
              <w:contextualSpacing/>
              <w:jc w:val="both"/>
              <w:rPr>
                <w:sz w:val="16"/>
                <w:szCs w:val="16"/>
              </w:rPr>
            </w:pPr>
            <w:r w:rsidRPr="003F05CF">
              <w:rPr>
                <w:b/>
                <w:sz w:val="16"/>
                <w:szCs w:val="16"/>
              </w:rPr>
              <w:t>Документация</w:t>
            </w:r>
          </w:p>
        </w:tc>
      </w:tr>
      <w:tr w:rsidR="005F2C4B" w:rsidRPr="003F05CF" w14:paraId="7B8A97F9" w14:textId="77777777" w:rsidTr="00F52D15">
        <w:trPr>
          <w:trHeight w:val="133"/>
        </w:trPr>
        <w:tc>
          <w:tcPr>
            <w:tcW w:w="568" w:type="dxa"/>
            <w:vAlign w:val="center"/>
          </w:tcPr>
          <w:p w14:paraId="7C8878E7" w14:textId="77777777" w:rsidR="005F2C4B" w:rsidRPr="003F05CF" w:rsidRDefault="005F2C4B" w:rsidP="00F52D15">
            <w:pPr>
              <w:ind w:left="-11"/>
              <w:contextualSpacing/>
              <w:jc w:val="center"/>
              <w:rPr>
                <w:bCs/>
                <w:sz w:val="16"/>
                <w:szCs w:val="16"/>
              </w:rPr>
            </w:pPr>
            <w:r>
              <w:rPr>
                <w:bCs/>
                <w:sz w:val="16"/>
                <w:szCs w:val="16"/>
              </w:rPr>
              <w:t>18.1</w:t>
            </w:r>
          </w:p>
        </w:tc>
        <w:tc>
          <w:tcPr>
            <w:tcW w:w="6095" w:type="dxa"/>
            <w:shd w:val="clear" w:color="auto" w:fill="auto"/>
            <w:vAlign w:val="center"/>
          </w:tcPr>
          <w:p w14:paraId="1A932C88" w14:textId="77777777" w:rsidR="005F2C4B" w:rsidRPr="003F05CF" w:rsidRDefault="005F2C4B" w:rsidP="00F52D15">
            <w:pPr>
              <w:ind w:left="34"/>
              <w:contextualSpacing/>
              <w:rPr>
                <w:sz w:val="16"/>
                <w:szCs w:val="16"/>
              </w:rPr>
            </w:pPr>
            <w:r w:rsidRPr="003F05CF">
              <w:rPr>
                <w:sz w:val="16"/>
                <w:szCs w:val="16"/>
              </w:rPr>
              <w:t>Программа работ на бурение скважины</w:t>
            </w:r>
          </w:p>
        </w:tc>
        <w:tc>
          <w:tcPr>
            <w:tcW w:w="567" w:type="dxa"/>
            <w:shd w:val="clear" w:color="auto" w:fill="auto"/>
            <w:noWrap/>
            <w:vAlign w:val="center"/>
          </w:tcPr>
          <w:p w14:paraId="1B202591" w14:textId="77777777" w:rsidR="005F2C4B" w:rsidRPr="003F05CF" w:rsidRDefault="005F2C4B" w:rsidP="00F52D15">
            <w:pPr>
              <w:contextualSpacing/>
              <w:jc w:val="center"/>
              <w:rPr>
                <w:b/>
                <w:bCs/>
                <w:sz w:val="16"/>
                <w:szCs w:val="16"/>
              </w:rPr>
            </w:pPr>
          </w:p>
        </w:tc>
        <w:tc>
          <w:tcPr>
            <w:tcW w:w="708" w:type="dxa"/>
            <w:shd w:val="clear" w:color="auto" w:fill="auto"/>
            <w:noWrap/>
            <w:vAlign w:val="center"/>
          </w:tcPr>
          <w:p w14:paraId="3B4DDC14"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vAlign w:val="center"/>
          </w:tcPr>
          <w:p w14:paraId="3500D225" w14:textId="77777777" w:rsidR="005F2C4B" w:rsidRPr="003F05CF" w:rsidRDefault="005F2C4B" w:rsidP="00F52D15">
            <w:pPr>
              <w:ind w:left="-108" w:right="-108"/>
              <w:contextualSpacing/>
              <w:jc w:val="both"/>
              <w:rPr>
                <w:sz w:val="16"/>
                <w:szCs w:val="16"/>
              </w:rPr>
            </w:pPr>
          </w:p>
        </w:tc>
      </w:tr>
      <w:tr w:rsidR="005F2C4B" w:rsidRPr="003F05CF" w14:paraId="382BC156" w14:textId="77777777" w:rsidTr="00F52D15">
        <w:trPr>
          <w:trHeight w:val="133"/>
        </w:trPr>
        <w:tc>
          <w:tcPr>
            <w:tcW w:w="568" w:type="dxa"/>
            <w:vAlign w:val="center"/>
          </w:tcPr>
          <w:p w14:paraId="0EF5370D" w14:textId="77777777" w:rsidR="005F2C4B" w:rsidRPr="003F05CF" w:rsidRDefault="005F2C4B" w:rsidP="00F52D15">
            <w:pPr>
              <w:ind w:left="-11"/>
              <w:contextualSpacing/>
              <w:jc w:val="center"/>
              <w:rPr>
                <w:bCs/>
                <w:sz w:val="16"/>
                <w:szCs w:val="16"/>
              </w:rPr>
            </w:pPr>
            <w:r>
              <w:rPr>
                <w:bCs/>
                <w:sz w:val="16"/>
                <w:szCs w:val="16"/>
              </w:rPr>
              <w:t>18.2</w:t>
            </w:r>
          </w:p>
        </w:tc>
        <w:tc>
          <w:tcPr>
            <w:tcW w:w="6095" w:type="dxa"/>
            <w:shd w:val="clear" w:color="auto" w:fill="auto"/>
            <w:vAlign w:val="center"/>
          </w:tcPr>
          <w:p w14:paraId="704DB07B" w14:textId="77777777" w:rsidR="005F2C4B" w:rsidRPr="003F05CF" w:rsidRDefault="005F2C4B" w:rsidP="00F52D15">
            <w:pPr>
              <w:ind w:left="34"/>
              <w:contextualSpacing/>
              <w:jc w:val="both"/>
              <w:rPr>
                <w:sz w:val="16"/>
                <w:szCs w:val="16"/>
              </w:rPr>
            </w:pPr>
            <w:r w:rsidRPr="003F05CF">
              <w:rPr>
                <w:sz w:val="16"/>
                <w:szCs w:val="16"/>
              </w:rPr>
              <w:t>Подготовка технологических планов, программа «глубина-день»</w:t>
            </w:r>
          </w:p>
        </w:tc>
        <w:tc>
          <w:tcPr>
            <w:tcW w:w="567" w:type="dxa"/>
            <w:shd w:val="clear" w:color="auto" w:fill="auto"/>
            <w:noWrap/>
            <w:vAlign w:val="center"/>
          </w:tcPr>
          <w:p w14:paraId="6F7858D0" w14:textId="77777777" w:rsidR="005F2C4B" w:rsidRPr="003F05CF" w:rsidRDefault="005F2C4B" w:rsidP="00F52D15">
            <w:pPr>
              <w:contextualSpacing/>
              <w:jc w:val="center"/>
              <w:rPr>
                <w:b/>
                <w:bCs/>
                <w:sz w:val="16"/>
                <w:szCs w:val="16"/>
              </w:rPr>
            </w:pPr>
          </w:p>
        </w:tc>
        <w:tc>
          <w:tcPr>
            <w:tcW w:w="708" w:type="dxa"/>
            <w:shd w:val="clear" w:color="auto" w:fill="auto"/>
            <w:noWrap/>
            <w:vAlign w:val="center"/>
          </w:tcPr>
          <w:p w14:paraId="76F426C2"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vAlign w:val="center"/>
          </w:tcPr>
          <w:p w14:paraId="0F7FE2C8" w14:textId="77777777" w:rsidR="005F2C4B" w:rsidRPr="003F05CF" w:rsidRDefault="005F2C4B" w:rsidP="00F52D15">
            <w:pPr>
              <w:ind w:left="-108" w:right="-108"/>
              <w:contextualSpacing/>
              <w:jc w:val="both"/>
              <w:rPr>
                <w:sz w:val="16"/>
                <w:szCs w:val="16"/>
              </w:rPr>
            </w:pPr>
          </w:p>
        </w:tc>
      </w:tr>
      <w:tr w:rsidR="005F2C4B" w:rsidRPr="003F05CF" w14:paraId="1AC775F0" w14:textId="77777777" w:rsidTr="00F52D15">
        <w:trPr>
          <w:trHeight w:val="133"/>
        </w:trPr>
        <w:tc>
          <w:tcPr>
            <w:tcW w:w="568" w:type="dxa"/>
            <w:vAlign w:val="center"/>
          </w:tcPr>
          <w:p w14:paraId="01A4E04E" w14:textId="77777777" w:rsidR="005F2C4B" w:rsidRPr="003F05CF" w:rsidRDefault="005F2C4B" w:rsidP="00F52D15">
            <w:pPr>
              <w:ind w:left="-11"/>
              <w:contextualSpacing/>
              <w:jc w:val="center"/>
              <w:rPr>
                <w:bCs/>
                <w:sz w:val="16"/>
                <w:szCs w:val="16"/>
              </w:rPr>
            </w:pPr>
            <w:r>
              <w:rPr>
                <w:bCs/>
                <w:sz w:val="16"/>
                <w:szCs w:val="16"/>
              </w:rPr>
              <w:t>18.3</w:t>
            </w:r>
          </w:p>
        </w:tc>
        <w:tc>
          <w:tcPr>
            <w:tcW w:w="6095" w:type="dxa"/>
            <w:shd w:val="clear" w:color="auto" w:fill="auto"/>
            <w:vAlign w:val="center"/>
          </w:tcPr>
          <w:p w14:paraId="2D3DBE91" w14:textId="77777777" w:rsidR="005F2C4B" w:rsidRPr="003F05CF" w:rsidRDefault="005F2C4B" w:rsidP="00F52D15">
            <w:pPr>
              <w:ind w:left="34"/>
              <w:contextualSpacing/>
              <w:jc w:val="both"/>
              <w:rPr>
                <w:sz w:val="16"/>
                <w:szCs w:val="16"/>
              </w:rPr>
            </w:pPr>
            <w:r w:rsidRPr="003F05CF">
              <w:rPr>
                <w:sz w:val="16"/>
                <w:szCs w:val="16"/>
              </w:rPr>
              <w:t>Заключительные отчеты по скважине (формирование дела скважины по установленным образцам)</w:t>
            </w:r>
          </w:p>
        </w:tc>
        <w:tc>
          <w:tcPr>
            <w:tcW w:w="567" w:type="dxa"/>
            <w:shd w:val="clear" w:color="auto" w:fill="auto"/>
            <w:noWrap/>
            <w:vAlign w:val="center"/>
          </w:tcPr>
          <w:p w14:paraId="34C49D4A" w14:textId="77777777" w:rsidR="005F2C4B" w:rsidRPr="003F05CF" w:rsidRDefault="005F2C4B" w:rsidP="00F52D15">
            <w:pPr>
              <w:contextualSpacing/>
              <w:jc w:val="center"/>
              <w:rPr>
                <w:b/>
                <w:bCs/>
                <w:sz w:val="16"/>
                <w:szCs w:val="16"/>
              </w:rPr>
            </w:pPr>
          </w:p>
        </w:tc>
        <w:tc>
          <w:tcPr>
            <w:tcW w:w="708" w:type="dxa"/>
            <w:shd w:val="clear" w:color="auto" w:fill="auto"/>
            <w:noWrap/>
            <w:vAlign w:val="center"/>
          </w:tcPr>
          <w:p w14:paraId="75D2F257"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vAlign w:val="center"/>
          </w:tcPr>
          <w:p w14:paraId="38A7DC9E" w14:textId="77777777" w:rsidR="005F2C4B" w:rsidRPr="003F05CF" w:rsidRDefault="005F2C4B" w:rsidP="00F52D15">
            <w:pPr>
              <w:ind w:left="-108" w:right="-108"/>
              <w:contextualSpacing/>
              <w:jc w:val="both"/>
              <w:rPr>
                <w:sz w:val="16"/>
                <w:szCs w:val="16"/>
              </w:rPr>
            </w:pPr>
          </w:p>
        </w:tc>
      </w:tr>
      <w:tr w:rsidR="005F2C4B" w:rsidRPr="003F05CF" w14:paraId="23D72EF8" w14:textId="77777777" w:rsidTr="00F52D15">
        <w:trPr>
          <w:trHeight w:val="133"/>
        </w:trPr>
        <w:tc>
          <w:tcPr>
            <w:tcW w:w="568" w:type="dxa"/>
            <w:vAlign w:val="center"/>
          </w:tcPr>
          <w:p w14:paraId="7104382C" w14:textId="77777777" w:rsidR="005F2C4B" w:rsidRDefault="005F2C4B" w:rsidP="00F52D15">
            <w:pPr>
              <w:ind w:left="-11"/>
              <w:contextualSpacing/>
              <w:jc w:val="center"/>
              <w:rPr>
                <w:bCs/>
                <w:sz w:val="16"/>
                <w:szCs w:val="16"/>
              </w:rPr>
            </w:pPr>
            <w:r>
              <w:rPr>
                <w:bCs/>
                <w:sz w:val="16"/>
                <w:szCs w:val="16"/>
              </w:rPr>
              <w:t>18.4</w:t>
            </w:r>
          </w:p>
        </w:tc>
        <w:tc>
          <w:tcPr>
            <w:tcW w:w="6095" w:type="dxa"/>
            <w:shd w:val="clear" w:color="auto" w:fill="auto"/>
            <w:vAlign w:val="center"/>
          </w:tcPr>
          <w:p w14:paraId="49EBF4D5" w14:textId="77777777" w:rsidR="005F2C4B" w:rsidRPr="003F05CF" w:rsidRDefault="005F2C4B" w:rsidP="00F52D15">
            <w:pPr>
              <w:ind w:left="34"/>
              <w:contextualSpacing/>
              <w:jc w:val="both"/>
              <w:rPr>
                <w:sz w:val="16"/>
                <w:szCs w:val="16"/>
              </w:rPr>
            </w:pPr>
            <w:r>
              <w:rPr>
                <w:sz w:val="16"/>
                <w:szCs w:val="16"/>
              </w:rPr>
              <w:t>В</w:t>
            </w:r>
            <w:r w:rsidRPr="005C02E9">
              <w:rPr>
                <w:sz w:val="16"/>
                <w:szCs w:val="16"/>
              </w:rPr>
              <w:t>едение журналов учета водоп</w:t>
            </w:r>
            <w:r>
              <w:rPr>
                <w:sz w:val="16"/>
                <w:szCs w:val="16"/>
              </w:rPr>
              <w:t>отребления на бумажном носителе/</w:t>
            </w:r>
            <w:r w:rsidRPr="005C02E9">
              <w:rPr>
                <w:sz w:val="16"/>
                <w:szCs w:val="16"/>
              </w:rPr>
              <w:t>электронном виде, согласно установленных форм</w:t>
            </w:r>
            <w:r>
              <w:rPr>
                <w:sz w:val="16"/>
                <w:szCs w:val="16"/>
              </w:rPr>
              <w:t>, предоставление ежемесячной отчетности, сдача журнала совместно с делом скважины</w:t>
            </w:r>
            <w:r w:rsidRPr="005C02E9">
              <w:rPr>
                <w:sz w:val="16"/>
                <w:szCs w:val="16"/>
              </w:rPr>
              <w:t>.</w:t>
            </w:r>
          </w:p>
        </w:tc>
        <w:tc>
          <w:tcPr>
            <w:tcW w:w="567" w:type="dxa"/>
            <w:shd w:val="clear" w:color="auto" w:fill="auto"/>
            <w:noWrap/>
            <w:vAlign w:val="center"/>
          </w:tcPr>
          <w:p w14:paraId="7C1C6B2A" w14:textId="77777777" w:rsidR="005F2C4B" w:rsidRPr="003F05CF" w:rsidRDefault="005F2C4B" w:rsidP="00F52D15">
            <w:pPr>
              <w:contextualSpacing/>
              <w:jc w:val="center"/>
              <w:rPr>
                <w:b/>
                <w:bCs/>
                <w:sz w:val="16"/>
                <w:szCs w:val="16"/>
              </w:rPr>
            </w:pPr>
          </w:p>
        </w:tc>
        <w:tc>
          <w:tcPr>
            <w:tcW w:w="708" w:type="dxa"/>
            <w:shd w:val="clear" w:color="auto" w:fill="auto"/>
            <w:noWrap/>
            <w:vAlign w:val="center"/>
          </w:tcPr>
          <w:p w14:paraId="694817A7" w14:textId="77777777" w:rsidR="005F2C4B" w:rsidRPr="003F05CF" w:rsidRDefault="005F2C4B" w:rsidP="00F52D15">
            <w:pPr>
              <w:contextualSpacing/>
              <w:jc w:val="center"/>
              <w:rPr>
                <w:b/>
                <w:bCs/>
                <w:sz w:val="16"/>
                <w:szCs w:val="16"/>
              </w:rPr>
            </w:pPr>
            <w:r>
              <w:rPr>
                <w:b/>
                <w:bCs/>
                <w:sz w:val="16"/>
                <w:szCs w:val="16"/>
              </w:rPr>
              <w:t>+</w:t>
            </w:r>
          </w:p>
        </w:tc>
        <w:tc>
          <w:tcPr>
            <w:tcW w:w="2552" w:type="dxa"/>
            <w:vAlign w:val="center"/>
          </w:tcPr>
          <w:p w14:paraId="0DC04301" w14:textId="77777777" w:rsidR="005F2C4B" w:rsidRPr="003F05CF" w:rsidRDefault="005F2C4B" w:rsidP="00F52D15">
            <w:pPr>
              <w:ind w:left="-108" w:right="-108"/>
              <w:contextualSpacing/>
              <w:jc w:val="both"/>
              <w:rPr>
                <w:sz w:val="16"/>
                <w:szCs w:val="16"/>
              </w:rPr>
            </w:pPr>
          </w:p>
        </w:tc>
      </w:tr>
      <w:tr w:rsidR="005F2C4B" w:rsidRPr="003F05CF" w14:paraId="3231B962" w14:textId="77777777" w:rsidTr="00F52D15">
        <w:trPr>
          <w:trHeight w:val="133"/>
        </w:trPr>
        <w:tc>
          <w:tcPr>
            <w:tcW w:w="568" w:type="dxa"/>
            <w:vAlign w:val="center"/>
          </w:tcPr>
          <w:p w14:paraId="11319D03" w14:textId="77777777" w:rsidR="005F2C4B" w:rsidRPr="003F05CF" w:rsidRDefault="005F2C4B" w:rsidP="00F52D15">
            <w:pPr>
              <w:ind w:left="-11"/>
              <w:contextualSpacing/>
              <w:jc w:val="center"/>
              <w:rPr>
                <w:bCs/>
                <w:sz w:val="16"/>
                <w:szCs w:val="16"/>
              </w:rPr>
            </w:pPr>
            <w:r>
              <w:rPr>
                <w:bCs/>
                <w:sz w:val="16"/>
                <w:szCs w:val="16"/>
              </w:rPr>
              <w:t>18.5</w:t>
            </w:r>
          </w:p>
        </w:tc>
        <w:tc>
          <w:tcPr>
            <w:tcW w:w="6095" w:type="dxa"/>
            <w:shd w:val="clear" w:color="auto" w:fill="auto"/>
            <w:vAlign w:val="center"/>
          </w:tcPr>
          <w:p w14:paraId="3761496B" w14:textId="77777777" w:rsidR="005F2C4B" w:rsidRPr="003F05CF" w:rsidRDefault="005F2C4B" w:rsidP="00F52D15">
            <w:pPr>
              <w:ind w:left="34"/>
              <w:contextualSpacing/>
              <w:rPr>
                <w:sz w:val="16"/>
                <w:szCs w:val="16"/>
              </w:rPr>
            </w:pPr>
            <w:r w:rsidRPr="003F05CF">
              <w:rPr>
                <w:sz w:val="16"/>
                <w:szCs w:val="16"/>
              </w:rPr>
              <w:t>Формирование форм КС-14</w:t>
            </w:r>
          </w:p>
        </w:tc>
        <w:tc>
          <w:tcPr>
            <w:tcW w:w="567" w:type="dxa"/>
            <w:shd w:val="clear" w:color="auto" w:fill="auto"/>
            <w:noWrap/>
            <w:vAlign w:val="center"/>
          </w:tcPr>
          <w:p w14:paraId="2A4A52BB" w14:textId="77777777" w:rsidR="005F2C4B" w:rsidRPr="003F05CF" w:rsidRDefault="005F2C4B" w:rsidP="00F52D15">
            <w:pPr>
              <w:contextualSpacing/>
              <w:jc w:val="center"/>
              <w:rPr>
                <w:b/>
                <w:bCs/>
                <w:sz w:val="16"/>
                <w:szCs w:val="16"/>
              </w:rPr>
            </w:pPr>
          </w:p>
        </w:tc>
        <w:tc>
          <w:tcPr>
            <w:tcW w:w="708" w:type="dxa"/>
            <w:shd w:val="clear" w:color="auto" w:fill="auto"/>
            <w:noWrap/>
            <w:vAlign w:val="center"/>
          </w:tcPr>
          <w:p w14:paraId="0054A701"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vAlign w:val="center"/>
          </w:tcPr>
          <w:p w14:paraId="4A978763" w14:textId="77777777" w:rsidR="005F2C4B" w:rsidRPr="003F05CF" w:rsidRDefault="005F2C4B" w:rsidP="00F52D15">
            <w:pPr>
              <w:ind w:left="-108" w:right="-108"/>
              <w:contextualSpacing/>
              <w:jc w:val="both"/>
              <w:rPr>
                <w:sz w:val="16"/>
                <w:szCs w:val="16"/>
              </w:rPr>
            </w:pPr>
          </w:p>
        </w:tc>
      </w:tr>
      <w:tr w:rsidR="005F2C4B" w:rsidRPr="003F05CF" w14:paraId="59A39177" w14:textId="77777777" w:rsidTr="00F52D15">
        <w:trPr>
          <w:trHeight w:val="133"/>
        </w:trPr>
        <w:tc>
          <w:tcPr>
            <w:tcW w:w="568" w:type="dxa"/>
            <w:vAlign w:val="center"/>
          </w:tcPr>
          <w:p w14:paraId="38A1B35A" w14:textId="77777777" w:rsidR="005F2C4B" w:rsidRPr="003F05CF" w:rsidRDefault="005F2C4B" w:rsidP="00F52D15">
            <w:pPr>
              <w:ind w:left="-11"/>
              <w:contextualSpacing/>
              <w:jc w:val="center"/>
              <w:rPr>
                <w:bCs/>
                <w:sz w:val="16"/>
                <w:szCs w:val="16"/>
              </w:rPr>
            </w:pPr>
            <w:r>
              <w:rPr>
                <w:bCs/>
                <w:sz w:val="16"/>
                <w:szCs w:val="16"/>
              </w:rPr>
              <w:t>18.6</w:t>
            </w:r>
          </w:p>
        </w:tc>
        <w:tc>
          <w:tcPr>
            <w:tcW w:w="6095" w:type="dxa"/>
            <w:shd w:val="clear" w:color="auto" w:fill="auto"/>
            <w:vAlign w:val="center"/>
          </w:tcPr>
          <w:p w14:paraId="2E6A59DD" w14:textId="77777777" w:rsidR="005F2C4B" w:rsidRPr="003F05CF" w:rsidRDefault="005F2C4B" w:rsidP="00F52D15">
            <w:pPr>
              <w:ind w:left="34"/>
              <w:contextualSpacing/>
              <w:rPr>
                <w:sz w:val="16"/>
                <w:szCs w:val="16"/>
              </w:rPr>
            </w:pPr>
            <w:r w:rsidRPr="003F05CF">
              <w:rPr>
                <w:sz w:val="16"/>
                <w:szCs w:val="16"/>
              </w:rPr>
              <w:t>Отчеты Сервисных подрядчиков</w:t>
            </w:r>
          </w:p>
        </w:tc>
        <w:tc>
          <w:tcPr>
            <w:tcW w:w="567" w:type="dxa"/>
            <w:shd w:val="clear" w:color="auto" w:fill="auto"/>
            <w:noWrap/>
            <w:vAlign w:val="center"/>
          </w:tcPr>
          <w:p w14:paraId="410648C7" w14:textId="77777777" w:rsidR="005F2C4B" w:rsidRPr="003F05CF" w:rsidRDefault="005F2C4B" w:rsidP="00F52D15">
            <w:pPr>
              <w:contextualSpacing/>
              <w:jc w:val="center"/>
              <w:rPr>
                <w:b/>
                <w:bCs/>
                <w:sz w:val="16"/>
                <w:szCs w:val="16"/>
              </w:rPr>
            </w:pPr>
          </w:p>
        </w:tc>
        <w:tc>
          <w:tcPr>
            <w:tcW w:w="708" w:type="dxa"/>
            <w:shd w:val="clear" w:color="auto" w:fill="auto"/>
            <w:noWrap/>
            <w:vAlign w:val="center"/>
          </w:tcPr>
          <w:p w14:paraId="2922DDCD"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vAlign w:val="center"/>
          </w:tcPr>
          <w:p w14:paraId="39A3BD57" w14:textId="77777777" w:rsidR="005F2C4B" w:rsidRPr="003F05CF" w:rsidRDefault="005F2C4B" w:rsidP="00F52D15">
            <w:pPr>
              <w:ind w:left="-108" w:right="-108"/>
              <w:contextualSpacing/>
              <w:jc w:val="both"/>
              <w:rPr>
                <w:sz w:val="16"/>
                <w:szCs w:val="16"/>
              </w:rPr>
            </w:pPr>
          </w:p>
        </w:tc>
      </w:tr>
      <w:tr w:rsidR="005F2C4B" w:rsidRPr="003F05CF" w14:paraId="53070769" w14:textId="77777777" w:rsidTr="00F52D15">
        <w:trPr>
          <w:trHeight w:val="360"/>
        </w:trPr>
        <w:tc>
          <w:tcPr>
            <w:tcW w:w="568" w:type="dxa"/>
            <w:shd w:val="clear" w:color="auto" w:fill="auto"/>
            <w:vAlign w:val="center"/>
          </w:tcPr>
          <w:p w14:paraId="73105A6B" w14:textId="77777777" w:rsidR="005F2C4B" w:rsidRPr="003F05CF" w:rsidRDefault="005F2C4B" w:rsidP="00F52D15">
            <w:pPr>
              <w:ind w:left="-11"/>
              <w:contextualSpacing/>
              <w:jc w:val="center"/>
              <w:rPr>
                <w:b/>
                <w:bCs/>
                <w:sz w:val="16"/>
                <w:szCs w:val="16"/>
              </w:rPr>
            </w:pPr>
            <w:r>
              <w:rPr>
                <w:b/>
                <w:bCs/>
                <w:sz w:val="16"/>
                <w:szCs w:val="16"/>
              </w:rPr>
              <w:t>19</w:t>
            </w:r>
          </w:p>
        </w:tc>
        <w:tc>
          <w:tcPr>
            <w:tcW w:w="9922" w:type="dxa"/>
            <w:gridSpan w:val="4"/>
            <w:shd w:val="clear" w:color="auto" w:fill="auto"/>
            <w:vAlign w:val="center"/>
            <w:hideMark/>
          </w:tcPr>
          <w:p w14:paraId="5569B30E" w14:textId="77777777" w:rsidR="005F2C4B" w:rsidRPr="003F05CF" w:rsidRDefault="005F2C4B" w:rsidP="00F52D15">
            <w:pPr>
              <w:ind w:left="34"/>
              <w:contextualSpacing/>
              <w:jc w:val="both"/>
              <w:rPr>
                <w:b/>
                <w:bCs/>
                <w:sz w:val="16"/>
                <w:szCs w:val="16"/>
              </w:rPr>
            </w:pPr>
            <w:r w:rsidRPr="003F05CF">
              <w:rPr>
                <w:b/>
                <w:bCs/>
                <w:sz w:val="16"/>
                <w:szCs w:val="16"/>
              </w:rPr>
              <w:t>Транспортировка оборудования и погрузочно-разгрузочные работы  </w:t>
            </w:r>
          </w:p>
        </w:tc>
      </w:tr>
      <w:tr w:rsidR="005F2C4B" w:rsidRPr="003F05CF" w14:paraId="314A1C32" w14:textId="77777777" w:rsidTr="00F52D15">
        <w:trPr>
          <w:trHeight w:val="228"/>
        </w:trPr>
        <w:tc>
          <w:tcPr>
            <w:tcW w:w="568" w:type="dxa"/>
            <w:shd w:val="clear" w:color="auto" w:fill="auto"/>
          </w:tcPr>
          <w:p w14:paraId="4FB4337D" w14:textId="77777777" w:rsidR="005F2C4B" w:rsidRPr="003F05CF" w:rsidRDefault="005F2C4B" w:rsidP="00F52D15">
            <w:pPr>
              <w:ind w:left="-11"/>
              <w:contextualSpacing/>
              <w:jc w:val="center"/>
              <w:rPr>
                <w:bCs/>
                <w:sz w:val="16"/>
                <w:szCs w:val="16"/>
              </w:rPr>
            </w:pPr>
            <w:r>
              <w:rPr>
                <w:bCs/>
                <w:sz w:val="16"/>
                <w:szCs w:val="16"/>
              </w:rPr>
              <w:t>19.1</w:t>
            </w:r>
          </w:p>
        </w:tc>
        <w:tc>
          <w:tcPr>
            <w:tcW w:w="6095" w:type="dxa"/>
            <w:shd w:val="clear" w:color="auto" w:fill="auto"/>
            <w:vAlign w:val="center"/>
            <w:hideMark/>
          </w:tcPr>
          <w:p w14:paraId="4F283546" w14:textId="77777777" w:rsidR="005F2C4B" w:rsidRPr="003F05CF" w:rsidRDefault="005F2C4B" w:rsidP="00F52D15">
            <w:pPr>
              <w:ind w:left="34"/>
              <w:contextualSpacing/>
              <w:rPr>
                <w:sz w:val="16"/>
                <w:szCs w:val="16"/>
              </w:rPr>
            </w:pPr>
            <w:r w:rsidRPr="003F05CF">
              <w:rPr>
                <w:sz w:val="16"/>
                <w:szCs w:val="16"/>
              </w:rPr>
              <w:t>Аварийная эвакуация</w:t>
            </w:r>
          </w:p>
        </w:tc>
        <w:tc>
          <w:tcPr>
            <w:tcW w:w="567" w:type="dxa"/>
            <w:shd w:val="clear" w:color="auto" w:fill="auto"/>
            <w:noWrap/>
            <w:vAlign w:val="center"/>
            <w:hideMark/>
          </w:tcPr>
          <w:p w14:paraId="5490A9BA" w14:textId="77777777" w:rsidR="005F2C4B" w:rsidRPr="003F05CF" w:rsidRDefault="005F2C4B" w:rsidP="00F52D15">
            <w:pPr>
              <w:contextualSpacing/>
              <w:jc w:val="center"/>
              <w:rPr>
                <w:b/>
                <w:bCs/>
                <w:sz w:val="16"/>
                <w:szCs w:val="16"/>
              </w:rPr>
            </w:pPr>
            <w:r w:rsidRPr="003F05CF">
              <w:rPr>
                <w:b/>
                <w:bCs/>
                <w:sz w:val="16"/>
                <w:szCs w:val="16"/>
              </w:rPr>
              <w:t> </w:t>
            </w:r>
          </w:p>
        </w:tc>
        <w:tc>
          <w:tcPr>
            <w:tcW w:w="708" w:type="dxa"/>
            <w:shd w:val="clear" w:color="auto" w:fill="auto"/>
            <w:noWrap/>
            <w:vAlign w:val="center"/>
            <w:hideMark/>
          </w:tcPr>
          <w:p w14:paraId="4CCC229B"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shd w:val="clear" w:color="auto" w:fill="auto"/>
            <w:vAlign w:val="center"/>
            <w:hideMark/>
          </w:tcPr>
          <w:p w14:paraId="4E586C93" w14:textId="77777777" w:rsidR="005F2C4B" w:rsidRPr="003F05CF" w:rsidRDefault="005F2C4B" w:rsidP="00F52D15">
            <w:pPr>
              <w:ind w:left="-108" w:right="-108"/>
              <w:contextualSpacing/>
              <w:jc w:val="both"/>
              <w:rPr>
                <w:sz w:val="16"/>
                <w:szCs w:val="16"/>
              </w:rPr>
            </w:pPr>
          </w:p>
        </w:tc>
      </w:tr>
      <w:tr w:rsidR="005F2C4B" w:rsidRPr="003F05CF" w14:paraId="5056BD92" w14:textId="77777777" w:rsidTr="00F52D15">
        <w:trPr>
          <w:trHeight w:val="132"/>
        </w:trPr>
        <w:tc>
          <w:tcPr>
            <w:tcW w:w="568" w:type="dxa"/>
            <w:shd w:val="clear" w:color="auto" w:fill="auto"/>
          </w:tcPr>
          <w:p w14:paraId="03286703" w14:textId="77777777" w:rsidR="005F2C4B" w:rsidRPr="003F05CF" w:rsidRDefault="005F2C4B" w:rsidP="00F52D15">
            <w:pPr>
              <w:ind w:left="-11"/>
              <w:contextualSpacing/>
              <w:jc w:val="center"/>
              <w:rPr>
                <w:bCs/>
                <w:sz w:val="16"/>
                <w:szCs w:val="16"/>
              </w:rPr>
            </w:pPr>
            <w:r>
              <w:rPr>
                <w:bCs/>
                <w:sz w:val="16"/>
                <w:szCs w:val="16"/>
              </w:rPr>
              <w:t>19.2</w:t>
            </w:r>
          </w:p>
        </w:tc>
        <w:tc>
          <w:tcPr>
            <w:tcW w:w="6095" w:type="dxa"/>
            <w:shd w:val="clear" w:color="auto" w:fill="auto"/>
            <w:vAlign w:val="center"/>
            <w:hideMark/>
          </w:tcPr>
          <w:p w14:paraId="40047E16" w14:textId="77777777" w:rsidR="005F2C4B" w:rsidRPr="003F05CF" w:rsidRDefault="005F2C4B" w:rsidP="00F52D15">
            <w:pPr>
              <w:ind w:left="34"/>
              <w:contextualSpacing/>
              <w:jc w:val="both"/>
              <w:rPr>
                <w:sz w:val="16"/>
                <w:szCs w:val="16"/>
              </w:rPr>
            </w:pPr>
            <w:r w:rsidRPr="003F05CF">
              <w:rPr>
                <w:sz w:val="16"/>
                <w:szCs w:val="16"/>
              </w:rPr>
              <w:t xml:space="preserve">Погрузка, разгрузка, транспортировка оборудования и материалов Генерального Подрядчика до объекта работ </w:t>
            </w:r>
          </w:p>
        </w:tc>
        <w:tc>
          <w:tcPr>
            <w:tcW w:w="567" w:type="dxa"/>
            <w:shd w:val="clear" w:color="auto" w:fill="auto"/>
            <w:noWrap/>
            <w:vAlign w:val="center"/>
            <w:hideMark/>
          </w:tcPr>
          <w:p w14:paraId="0765DAFA" w14:textId="77777777" w:rsidR="005F2C4B" w:rsidRPr="003F05CF" w:rsidRDefault="005F2C4B" w:rsidP="00F52D15">
            <w:pPr>
              <w:contextualSpacing/>
              <w:jc w:val="center"/>
              <w:rPr>
                <w:b/>
                <w:bCs/>
                <w:sz w:val="16"/>
                <w:szCs w:val="16"/>
              </w:rPr>
            </w:pPr>
          </w:p>
        </w:tc>
        <w:tc>
          <w:tcPr>
            <w:tcW w:w="708" w:type="dxa"/>
            <w:shd w:val="clear" w:color="auto" w:fill="auto"/>
            <w:noWrap/>
            <w:vAlign w:val="center"/>
            <w:hideMark/>
          </w:tcPr>
          <w:p w14:paraId="698E7026"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shd w:val="clear" w:color="auto" w:fill="auto"/>
            <w:vAlign w:val="center"/>
            <w:hideMark/>
          </w:tcPr>
          <w:p w14:paraId="18715F03" w14:textId="77777777" w:rsidR="005F2C4B" w:rsidRPr="003F05CF" w:rsidRDefault="005F2C4B" w:rsidP="00F52D15">
            <w:pPr>
              <w:ind w:left="-108" w:right="-108"/>
              <w:contextualSpacing/>
              <w:jc w:val="both"/>
              <w:rPr>
                <w:sz w:val="16"/>
                <w:szCs w:val="16"/>
              </w:rPr>
            </w:pPr>
          </w:p>
        </w:tc>
      </w:tr>
      <w:tr w:rsidR="005F2C4B" w:rsidRPr="003F05CF" w14:paraId="7108D0A5" w14:textId="77777777" w:rsidTr="00F52D15">
        <w:trPr>
          <w:trHeight w:val="132"/>
        </w:trPr>
        <w:tc>
          <w:tcPr>
            <w:tcW w:w="568" w:type="dxa"/>
            <w:shd w:val="clear" w:color="auto" w:fill="auto"/>
          </w:tcPr>
          <w:p w14:paraId="2AB36ED2" w14:textId="77777777" w:rsidR="005F2C4B" w:rsidRPr="003F05CF" w:rsidRDefault="005F2C4B" w:rsidP="00F52D15">
            <w:pPr>
              <w:ind w:left="-11"/>
              <w:contextualSpacing/>
              <w:jc w:val="center"/>
              <w:rPr>
                <w:bCs/>
                <w:sz w:val="16"/>
                <w:szCs w:val="16"/>
              </w:rPr>
            </w:pPr>
            <w:r>
              <w:rPr>
                <w:bCs/>
                <w:sz w:val="16"/>
                <w:szCs w:val="16"/>
              </w:rPr>
              <w:t>19.3</w:t>
            </w:r>
          </w:p>
        </w:tc>
        <w:tc>
          <w:tcPr>
            <w:tcW w:w="6095" w:type="dxa"/>
            <w:shd w:val="clear" w:color="auto" w:fill="auto"/>
            <w:vAlign w:val="center"/>
          </w:tcPr>
          <w:p w14:paraId="40AF2D87" w14:textId="77777777" w:rsidR="005F2C4B" w:rsidRPr="003F05CF" w:rsidRDefault="005F2C4B" w:rsidP="00F52D15">
            <w:pPr>
              <w:ind w:left="34"/>
              <w:contextualSpacing/>
              <w:jc w:val="both"/>
              <w:rPr>
                <w:sz w:val="16"/>
                <w:szCs w:val="16"/>
              </w:rPr>
            </w:pPr>
            <w:r w:rsidRPr="003F05CF">
              <w:rPr>
                <w:sz w:val="16"/>
                <w:szCs w:val="16"/>
              </w:rPr>
              <w:t xml:space="preserve">Транспортировка оборудования и материалов Заказчика, необходимых для бурения скважины, со склада Заказчика (с места указанного Заказчиком) до объекта работ </w:t>
            </w:r>
          </w:p>
        </w:tc>
        <w:tc>
          <w:tcPr>
            <w:tcW w:w="567" w:type="dxa"/>
            <w:shd w:val="clear" w:color="auto" w:fill="auto"/>
            <w:noWrap/>
            <w:vAlign w:val="center"/>
          </w:tcPr>
          <w:p w14:paraId="1B727993" w14:textId="77777777" w:rsidR="005F2C4B" w:rsidRPr="003F05CF" w:rsidRDefault="005F2C4B" w:rsidP="00F52D15">
            <w:pPr>
              <w:contextualSpacing/>
              <w:jc w:val="center"/>
              <w:rPr>
                <w:b/>
                <w:bCs/>
                <w:sz w:val="16"/>
                <w:szCs w:val="16"/>
              </w:rPr>
            </w:pPr>
          </w:p>
        </w:tc>
        <w:tc>
          <w:tcPr>
            <w:tcW w:w="708" w:type="dxa"/>
            <w:shd w:val="clear" w:color="auto" w:fill="auto"/>
            <w:noWrap/>
            <w:vAlign w:val="center"/>
          </w:tcPr>
          <w:p w14:paraId="11AEB49A"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shd w:val="clear" w:color="auto" w:fill="auto"/>
            <w:vAlign w:val="center"/>
          </w:tcPr>
          <w:p w14:paraId="76533442" w14:textId="77777777" w:rsidR="005F2C4B" w:rsidRPr="003F05CF" w:rsidRDefault="005F2C4B" w:rsidP="00F52D15">
            <w:pPr>
              <w:ind w:left="-108" w:right="-108"/>
              <w:contextualSpacing/>
              <w:jc w:val="both"/>
              <w:rPr>
                <w:sz w:val="16"/>
                <w:szCs w:val="16"/>
              </w:rPr>
            </w:pPr>
          </w:p>
        </w:tc>
      </w:tr>
      <w:tr w:rsidR="005F2C4B" w:rsidRPr="003F05CF" w14:paraId="4C966EA8" w14:textId="77777777" w:rsidTr="00F52D15">
        <w:trPr>
          <w:trHeight w:val="132"/>
        </w:trPr>
        <w:tc>
          <w:tcPr>
            <w:tcW w:w="568" w:type="dxa"/>
            <w:shd w:val="clear" w:color="auto" w:fill="auto"/>
          </w:tcPr>
          <w:p w14:paraId="7A392FC4" w14:textId="77777777" w:rsidR="005F2C4B" w:rsidRPr="003F05CF" w:rsidRDefault="005F2C4B" w:rsidP="00F52D15">
            <w:pPr>
              <w:ind w:left="-11"/>
              <w:contextualSpacing/>
              <w:jc w:val="center"/>
              <w:rPr>
                <w:bCs/>
                <w:sz w:val="16"/>
                <w:szCs w:val="16"/>
              </w:rPr>
            </w:pPr>
            <w:r>
              <w:rPr>
                <w:bCs/>
                <w:sz w:val="16"/>
                <w:szCs w:val="16"/>
              </w:rPr>
              <w:t>19.4</w:t>
            </w:r>
          </w:p>
        </w:tc>
        <w:tc>
          <w:tcPr>
            <w:tcW w:w="6095" w:type="dxa"/>
            <w:shd w:val="clear" w:color="auto" w:fill="auto"/>
            <w:vAlign w:val="center"/>
          </w:tcPr>
          <w:p w14:paraId="7EEA6CB5" w14:textId="77777777" w:rsidR="005F2C4B" w:rsidRPr="003F05CF" w:rsidRDefault="005F2C4B" w:rsidP="00F52D15">
            <w:pPr>
              <w:ind w:left="34"/>
              <w:contextualSpacing/>
              <w:jc w:val="both"/>
              <w:rPr>
                <w:sz w:val="16"/>
                <w:szCs w:val="16"/>
              </w:rPr>
            </w:pPr>
            <w:r w:rsidRPr="003F05CF">
              <w:rPr>
                <w:sz w:val="16"/>
                <w:szCs w:val="16"/>
              </w:rPr>
              <w:t>Погрузка, разгрузка, транспортировка оборудования и материалов Заказчика на объекте работ (средствами малой механизации). Хранение в соответствии с требованием Заказчика, завода-и</w:t>
            </w:r>
            <w:r>
              <w:rPr>
                <w:sz w:val="16"/>
                <w:szCs w:val="16"/>
              </w:rPr>
              <w:t>зготовителя (обсадная труба, ОКК</w:t>
            </w:r>
            <w:r w:rsidRPr="003F05CF">
              <w:rPr>
                <w:sz w:val="16"/>
                <w:szCs w:val="16"/>
              </w:rPr>
              <w:t>, ФА)</w:t>
            </w:r>
          </w:p>
        </w:tc>
        <w:tc>
          <w:tcPr>
            <w:tcW w:w="567" w:type="dxa"/>
            <w:shd w:val="clear" w:color="auto" w:fill="auto"/>
            <w:noWrap/>
            <w:vAlign w:val="center"/>
          </w:tcPr>
          <w:p w14:paraId="02595B5C" w14:textId="77777777" w:rsidR="005F2C4B" w:rsidRPr="003F05CF" w:rsidRDefault="005F2C4B" w:rsidP="00F52D15">
            <w:pPr>
              <w:contextualSpacing/>
              <w:jc w:val="center"/>
              <w:rPr>
                <w:b/>
                <w:bCs/>
                <w:sz w:val="16"/>
                <w:szCs w:val="16"/>
              </w:rPr>
            </w:pPr>
          </w:p>
        </w:tc>
        <w:tc>
          <w:tcPr>
            <w:tcW w:w="708" w:type="dxa"/>
            <w:shd w:val="clear" w:color="auto" w:fill="auto"/>
            <w:noWrap/>
            <w:vAlign w:val="center"/>
          </w:tcPr>
          <w:p w14:paraId="391298C9"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shd w:val="clear" w:color="auto" w:fill="auto"/>
            <w:vAlign w:val="center"/>
          </w:tcPr>
          <w:p w14:paraId="197C31FD" w14:textId="77777777" w:rsidR="005F2C4B" w:rsidRPr="003F05CF" w:rsidRDefault="005F2C4B" w:rsidP="00F52D15">
            <w:pPr>
              <w:ind w:left="-108" w:right="-108"/>
              <w:contextualSpacing/>
              <w:jc w:val="both"/>
              <w:rPr>
                <w:sz w:val="16"/>
                <w:szCs w:val="16"/>
              </w:rPr>
            </w:pPr>
          </w:p>
        </w:tc>
      </w:tr>
      <w:tr w:rsidR="005F2C4B" w:rsidRPr="003F05CF" w14:paraId="6E01A4CA" w14:textId="77777777" w:rsidTr="00F52D15">
        <w:trPr>
          <w:trHeight w:val="132"/>
        </w:trPr>
        <w:tc>
          <w:tcPr>
            <w:tcW w:w="568" w:type="dxa"/>
            <w:shd w:val="clear" w:color="auto" w:fill="auto"/>
          </w:tcPr>
          <w:p w14:paraId="42200244" w14:textId="77777777" w:rsidR="005F2C4B" w:rsidRPr="003F05CF" w:rsidRDefault="005F2C4B" w:rsidP="00F52D15">
            <w:pPr>
              <w:ind w:left="-11"/>
              <w:contextualSpacing/>
              <w:jc w:val="center"/>
              <w:rPr>
                <w:bCs/>
                <w:sz w:val="16"/>
                <w:szCs w:val="16"/>
              </w:rPr>
            </w:pPr>
            <w:r>
              <w:rPr>
                <w:bCs/>
                <w:sz w:val="16"/>
                <w:szCs w:val="16"/>
              </w:rPr>
              <w:t>19.5</w:t>
            </w:r>
          </w:p>
        </w:tc>
        <w:tc>
          <w:tcPr>
            <w:tcW w:w="6095" w:type="dxa"/>
            <w:shd w:val="clear" w:color="auto" w:fill="auto"/>
            <w:vAlign w:val="center"/>
          </w:tcPr>
          <w:p w14:paraId="6103BF5F" w14:textId="77777777" w:rsidR="005F2C4B" w:rsidRPr="003F05CF" w:rsidRDefault="005F2C4B" w:rsidP="00F52D15">
            <w:pPr>
              <w:ind w:left="34"/>
              <w:contextualSpacing/>
              <w:jc w:val="both"/>
              <w:rPr>
                <w:sz w:val="16"/>
                <w:szCs w:val="16"/>
              </w:rPr>
            </w:pPr>
            <w:r w:rsidRPr="003F05CF">
              <w:rPr>
                <w:sz w:val="16"/>
                <w:szCs w:val="16"/>
              </w:rPr>
              <w:t>Транспортировка персонала Подрядчика на рабочую площадку</w:t>
            </w:r>
          </w:p>
        </w:tc>
        <w:tc>
          <w:tcPr>
            <w:tcW w:w="567" w:type="dxa"/>
            <w:shd w:val="clear" w:color="auto" w:fill="auto"/>
            <w:noWrap/>
            <w:vAlign w:val="center"/>
          </w:tcPr>
          <w:p w14:paraId="67D18317" w14:textId="77777777" w:rsidR="005F2C4B" w:rsidRPr="003F05CF" w:rsidRDefault="005F2C4B" w:rsidP="00F52D15">
            <w:pPr>
              <w:contextualSpacing/>
              <w:jc w:val="center"/>
              <w:rPr>
                <w:b/>
                <w:bCs/>
                <w:sz w:val="16"/>
                <w:szCs w:val="16"/>
              </w:rPr>
            </w:pPr>
          </w:p>
        </w:tc>
        <w:tc>
          <w:tcPr>
            <w:tcW w:w="708" w:type="dxa"/>
            <w:shd w:val="clear" w:color="auto" w:fill="auto"/>
            <w:noWrap/>
            <w:vAlign w:val="center"/>
          </w:tcPr>
          <w:p w14:paraId="6B9EF28D"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shd w:val="clear" w:color="auto" w:fill="auto"/>
            <w:vAlign w:val="center"/>
          </w:tcPr>
          <w:p w14:paraId="4BCC0C53" w14:textId="77777777" w:rsidR="005F2C4B" w:rsidRPr="003F05CF" w:rsidRDefault="005F2C4B" w:rsidP="00F52D15">
            <w:pPr>
              <w:ind w:left="-108" w:right="-108"/>
              <w:contextualSpacing/>
              <w:jc w:val="both"/>
              <w:rPr>
                <w:sz w:val="16"/>
                <w:szCs w:val="16"/>
              </w:rPr>
            </w:pPr>
          </w:p>
        </w:tc>
      </w:tr>
      <w:tr w:rsidR="005F2C4B" w:rsidRPr="003F05CF" w14:paraId="41C64A51" w14:textId="77777777" w:rsidTr="00F52D15">
        <w:trPr>
          <w:trHeight w:val="132"/>
        </w:trPr>
        <w:tc>
          <w:tcPr>
            <w:tcW w:w="568" w:type="dxa"/>
            <w:shd w:val="clear" w:color="auto" w:fill="auto"/>
          </w:tcPr>
          <w:p w14:paraId="501BD504" w14:textId="77777777" w:rsidR="005F2C4B" w:rsidRPr="003F05CF" w:rsidRDefault="005F2C4B" w:rsidP="00F52D15">
            <w:pPr>
              <w:ind w:left="-11"/>
              <w:contextualSpacing/>
              <w:jc w:val="center"/>
              <w:rPr>
                <w:bCs/>
                <w:sz w:val="16"/>
                <w:szCs w:val="16"/>
              </w:rPr>
            </w:pPr>
            <w:r>
              <w:rPr>
                <w:bCs/>
                <w:sz w:val="16"/>
                <w:szCs w:val="16"/>
              </w:rPr>
              <w:t>19.6</w:t>
            </w:r>
          </w:p>
        </w:tc>
        <w:tc>
          <w:tcPr>
            <w:tcW w:w="6095" w:type="dxa"/>
            <w:shd w:val="clear" w:color="auto" w:fill="auto"/>
            <w:vAlign w:val="center"/>
          </w:tcPr>
          <w:p w14:paraId="56C7C934" w14:textId="77777777" w:rsidR="005F2C4B" w:rsidRPr="003F05CF" w:rsidRDefault="005F2C4B" w:rsidP="00F52D15">
            <w:pPr>
              <w:ind w:left="34"/>
              <w:contextualSpacing/>
              <w:jc w:val="both"/>
              <w:rPr>
                <w:sz w:val="16"/>
                <w:szCs w:val="16"/>
              </w:rPr>
            </w:pPr>
            <w:r w:rsidRPr="003F05CF">
              <w:rPr>
                <w:sz w:val="16"/>
                <w:szCs w:val="16"/>
              </w:rPr>
              <w:t>Вывоз и утилизация отходов после Работ</w:t>
            </w:r>
          </w:p>
        </w:tc>
        <w:tc>
          <w:tcPr>
            <w:tcW w:w="567" w:type="dxa"/>
            <w:shd w:val="clear" w:color="auto" w:fill="auto"/>
            <w:noWrap/>
            <w:vAlign w:val="center"/>
          </w:tcPr>
          <w:p w14:paraId="497EA60F" w14:textId="77777777" w:rsidR="005F2C4B" w:rsidRPr="003F05CF" w:rsidRDefault="005F2C4B" w:rsidP="00F52D15">
            <w:pPr>
              <w:contextualSpacing/>
              <w:jc w:val="center"/>
              <w:rPr>
                <w:b/>
                <w:bCs/>
                <w:sz w:val="16"/>
                <w:szCs w:val="16"/>
              </w:rPr>
            </w:pPr>
          </w:p>
        </w:tc>
        <w:tc>
          <w:tcPr>
            <w:tcW w:w="708" w:type="dxa"/>
            <w:shd w:val="clear" w:color="auto" w:fill="auto"/>
            <w:noWrap/>
            <w:vAlign w:val="center"/>
          </w:tcPr>
          <w:p w14:paraId="1AB562F2"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shd w:val="clear" w:color="auto" w:fill="auto"/>
            <w:vAlign w:val="center"/>
          </w:tcPr>
          <w:p w14:paraId="3BA19B0E" w14:textId="77777777" w:rsidR="005F2C4B" w:rsidRPr="003F05CF" w:rsidRDefault="005F2C4B" w:rsidP="00F52D15">
            <w:pPr>
              <w:ind w:left="-108" w:right="-108"/>
              <w:contextualSpacing/>
              <w:jc w:val="both"/>
              <w:rPr>
                <w:sz w:val="16"/>
                <w:szCs w:val="16"/>
              </w:rPr>
            </w:pPr>
          </w:p>
        </w:tc>
      </w:tr>
      <w:tr w:rsidR="005F2C4B" w:rsidRPr="003F05CF" w14:paraId="264169E5" w14:textId="77777777" w:rsidTr="00F52D15">
        <w:trPr>
          <w:trHeight w:val="132"/>
        </w:trPr>
        <w:tc>
          <w:tcPr>
            <w:tcW w:w="568" w:type="dxa"/>
            <w:shd w:val="clear" w:color="auto" w:fill="auto"/>
          </w:tcPr>
          <w:p w14:paraId="6F1DE448" w14:textId="77777777" w:rsidR="005F2C4B" w:rsidRPr="003F05CF" w:rsidRDefault="005F2C4B" w:rsidP="00F52D15">
            <w:pPr>
              <w:ind w:left="-11"/>
              <w:contextualSpacing/>
              <w:jc w:val="center"/>
              <w:rPr>
                <w:bCs/>
                <w:sz w:val="16"/>
                <w:szCs w:val="16"/>
              </w:rPr>
            </w:pPr>
            <w:r>
              <w:rPr>
                <w:bCs/>
                <w:sz w:val="16"/>
                <w:szCs w:val="16"/>
              </w:rPr>
              <w:t>19.7</w:t>
            </w:r>
          </w:p>
        </w:tc>
        <w:tc>
          <w:tcPr>
            <w:tcW w:w="6095" w:type="dxa"/>
            <w:shd w:val="clear" w:color="auto" w:fill="auto"/>
            <w:vAlign w:val="center"/>
          </w:tcPr>
          <w:p w14:paraId="68CB9CB5" w14:textId="77777777" w:rsidR="005F2C4B" w:rsidRPr="003F05CF" w:rsidRDefault="005F2C4B" w:rsidP="00F52D15">
            <w:pPr>
              <w:ind w:left="34"/>
              <w:contextualSpacing/>
              <w:jc w:val="both"/>
              <w:rPr>
                <w:sz w:val="16"/>
                <w:szCs w:val="16"/>
              </w:rPr>
            </w:pPr>
            <w:r w:rsidRPr="003F05CF">
              <w:rPr>
                <w:sz w:val="16"/>
                <w:szCs w:val="16"/>
              </w:rPr>
              <w:t>Обеспечение стеллажами для размещения/хранения обсадных труб</w:t>
            </w:r>
          </w:p>
        </w:tc>
        <w:tc>
          <w:tcPr>
            <w:tcW w:w="567" w:type="dxa"/>
            <w:shd w:val="clear" w:color="auto" w:fill="auto"/>
            <w:noWrap/>
            <w:vAlign w:val="center"/>
          </w:tcPr>
          <w:p w14:paraId="6647C403" w14:textId="77777777" w:rsidR="005F2C4B" w:rsidRPr="003F05CF" w:rsidRDefault="005F2C4B" w:rsidP="00F52D15">
            <w:pPr>
              <w:contextualSpacing/>
              <w:jc w:val="center"/>
              <w:rPr>
                <w:b/>
                <w:bCs/>
                <w:sz w:val="16"/>
                <w:szCs w:val="16"/>
              </w:rPr>
            </w:pPr>
          </w:p>
        </w:tc>
        <w:tc>
          <w:tcPr>
            <w:tcW w:w="708" w:type="dxa"/>
            <w:shd w:val="clear" w:color="auto" w:fill="auto"/>
            <w:noWrap/>
            <w:vAlign w:val="center"/>
          </w:tcPr>
          <w:p w14:paraId="6A379562"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shd w:val="clear" w:color="auto" w:fill="auto"/>
            <w:vAlign w:val="center"/>
          </w:tcPr>
          <w:p w14:paraId="716AB8D3" w14:textId="77777777" w:rsidR="005F2C4B" w:rsidRPr="003F05CF" w:rsidRDefault="005F2C4B" w:rsidP="00F52D15">
            <w:pPr>
              <w:ind w:left="-108" w:right="-108"/>
              <w:contextualSpacing/>
              <w:jc w:val="both"/>
              <w:rPr>
                <w:sz w:val="16"/>
                <w:szCs w:val="16"/>
              </w:rPr>
            </w:pPr>
          </w:p>
        </w:tc>
      </w:tr>
      <w:tr w:rsidR="005F2C4B" w:rsidRPr="003F05CF" w14:paraId="40573EB9" w14:textId="77777777" w:rsidTr="00F52D15">
        <w:trPr>
          <w:trHeight w:val="132"/>
        </w:trPr>
        <w:tc>
          <w:tcPr>
            <w:tcW w:w="568" w:type="dxa"/>
            <w:shd w:val="clear" w:color="auto" w:fill="auto"/>
          </w:tcPr>
          <w:p w14:paraId="368837C1" w14:textId="77777777" w:rsidR="005F2C4B" w:rsidRPr="003F05CF" w:rsidRDefault="005F2C4B" w:rsidP="00F52D15">
            <w:pPr>
              <w:ind w:left="-11"/>
              <w:contextualSpacing/>
              <w:jc w:val="center"/>
              <w:rPr>
                <w:bCs/>
                <w:sz w:val="16"/>
                <w:szCs w:val="16"/>
              </w:rPr>
            </w:pPr>
            <w:r>
              <w:rPr>
                <w:bCs/>
                <w:sz w:val="16"/>
                <w:szCs w:val="16"/>
              </w:rPr>
              <w:t>19.8</w:t>
            </w:r>
          </w:p>
        </w:tc>
        <w:tc>
          <w:tcPr>
            <w:tcW w:w="6095" w:type="dxa"/>
            <w:shd w:val="clear" w:color="auto" w:fill="auto"/>
            <w:vAlign w:val="center"/>
          </w:tcPr>
          <w:p w14:paraId="22CFBE7B" w14:textId="77777777" w:rsidR="005F2C4B" w:rsidRPr="003F05CF" w:rsidRDefault="005F2C4B" w:rsidP="00F52D15">
            <w:pPr>
              <w:ind w:left="34"/>
              <w:contextualSpacing/>
              <w:jc w:val="both"/>
              <w:rPr>
                <w:sz w:val="16"/>
                <w:szCs w:val="16"/>
              </w:rPr>
            </w:pPr>
            <w:r w:rsidRPr="003F05CF">
              <w:rPr>
                <w:sz w:val="16"/>
                <w:szCs w:val="16"/>
              </w:rPr>
              <w:t>Организация питания на объекте персонала Заказчика, Подрядчика</w:t>
            </w:r>
          </w:p>
        </w:tc>
        <w:tc>
          <w:tcPr>
            <w:tcW w:w="567" w:type="dxa"/>
            <w:shd w:val="clear" w:color="auto" w:fill="auto"/>
            <w:noWrap/>
            <w:vAlign w:val="center"/>
          </w:tcPr>
          <w:p w14:paraId="16CB4695" w14:textId="77777777" w:rsidR="005F2C4B" w:rsidRPr="003F05CF" w:rsidRDefault="005F2C4B" w:rsidP="00F52D15">
            <w:pPr>
              <w:contextualSpacing/>
              <w:jc w:val="center"/>
              <w:rPr>
                <w:b/>
                <w:bCs/>
                <w:sz w:val="16"/>
                <w:szCs w:val="16"/>
              </w:rPr>
            </w:pPr>
          </w:p>
        </w:tc>
        <w:tc>
          <w:tcPr>
            <w:tcW w:w="708" w:type="dxa"/>
            <w:shd w:val="clear" w:color="auto" w:fill="auto"/>
            <w:noWrap/>
            <w:vAlign w:val="center"/>
          </w:tcPr>
          <w:p w14:paraId="0F5F8A10" w14:textId="77777777" w:rsidR="005F2C4B" w:rsidRPr="003F05CF" w:rsidRDefault="005F2C4B" w:rsidP="00F52D15">
            <w:pPr>
              <w:contextualSpacing/>
              <w:jc w:val="center"/>
              <w:rPr>
                <w:b/>
                <w:bCs/>
                <w:sz w:val="16"/>
                <w:szCs w:val="16"/>
              </w:rPr>
            </w:pPr>
            <w:r w:rsidRPr="003F05CF">
              <w:rPr>
                <w:b/>
                <w:bCs/>
                <w:sz w:val="16"/>
                <w:szCs w:val="16"/>
              </w:rPr>
              <w:t>+</w:t>
            </w:r>
          </w:p>
        </w:tc>
        <w:tc>
          <w:tcPr>
            <w:tcW w:w="2552" w:type="dxa"/>
            <w:shd w:val="clear" w:color="auto" w:fill="auto"/>
            <w:vAlign w:val="center"/>
          </w:tcPr>
          <w:p w14:paraId="5F4049AC" w14:textId="77777777" w:rsidR="005F2C4B" w:rsidRPr="003F05CF" w:rsidRDefault="005F2C4B" w:rsidP="00F52D15">
            <w:pPr>
              <w:ind w:left="-108" w:right="-108"/>
              <w:contextualSpacing/>
              <w:jc w:val="both"/>
              <w:rPr>
                <w:sz w:val="16"/>
                <w:szCs w:val="16"/>
              </w:rPr>
            </w:pPr>
          </w:p>
        </w:tc>
      </w:tr>
      <w:tr w:rsidR="005F2C4B" w:rsidRPr="003F05CF" w14:paraId="474291B6" w14:textId="77777777" w:rsidTr="00F52D15">
        <w:trPr>
          <w:trHeight w:val="360"/>
        </w:trPr>
        <w:tc>
          <w:tcPr>
            <w:tcW w:w="568" w:type="dxa"/>
            <w:shd w:val="clear" w:color="auto" w:fill="auto"/>
            <w:vAlign w:val="center"/>
          </w:tcPr>
          <w:p w14:paraId="6E0E26FB" w14:textId="77777777" w:rsidR="005F2C4B" w:rsidRPr="003F05CF" w:rsidRDefault="005F2C4B" w:rsidP="00F52D15">
            <w:pPr>
              <w:ind w:left="-11"/>
              <w:contextualSpacing/>
              <w:jc w:val="center"/>
              <w:rPr>
                <w:b/>
                <w:bCs/>
                <w:sz w:val="16"/>
                <w:szCs w:val="16"/>
              </w:rPr>
            </w:pPr>
            <w:r>
              <w:rPr>
                <w:b/>
                <w:bCs/>
                <w:sz w:val="16"/>
                <w:szCs w:val="16"/>
              </w:rPr>
              <w:t>20</w:t>
            </w:r>
          </w:p>
        </w:tc>
        <w:tc>
          <w:tcPr>
            <w:tcW w:w="6095" w:type="dxa"/>
            <w:shd w:val="clear" w:color="auto" w:fill="auto"/>
            <w:vAlign w:val="center"/>
            <w:hideMark/>
          </w:tcPr>
          <w:p w14:paraId="2FFA5AFA" w14:textId="77777777" w:rsidR="005F2C4B" w:rsidRPr="003F05CF" w:rsidRDefault="005F2C4B" w:rsidP="00F52D15">
            <w:pPr>
              <w:ind w:left="34"/>
              <w:contextualSpacing/>
              <w:jc w:val="both"/>
              <w:rPr>
                <w:b/>
                <w:bCs/>
                <w:sz w:val="16"/>
                <w:szCs w:val="16"/>
              </w:rPr>
            </w:pPr>
            <w:r w:rsidRPr="003F05CF">
              <w:rPr>
                <w:b/>
                <w:bCs/>
                <w:sz w:val="16"/>
                <w:szCs w:val="16"/>
              </w:rPr>
              <w:t>Лабораторный анализ керна и пластовой жидкости</w:t>
            </w:r>
          </w:p>
        </w:tc>
        <w:tc>
          <w:tcPr>
            <w:tcW w:w="567" w:type="dxa"/>
            <w:shd w:val="clear" w:color="auto" w:fill="auto"/>
            <w:vAlign w:val="center"/>
            <w:hideMark/>
          </w:tcPr>
          <w:p w14:paraId="328102F6" w14:textId="77777777" w:rsidR="005F2C4B" w:rsidRPr="003F05CF" w:rsidRDefault="005F2C4B" w:rsidP="00F52D15">
            <w:pPr>
              <w:contextualSpacing/>
              <w:jc w:val="center"/>
              <w:rPr>
                <w:b/>
                <w:bCs/>
                <w:sz w:val="16"/>
                <w:szCs w:val="16"/>
              </w:rPr>
            </w:pPr>
            <w:r w:rsidRPr="003F05CF">
              <w:rPr>
                <w:b/>
                <w:bCs/>
                <w:sz w:val="16"/>
                <w:szCs w:val="16"/>
              </w:rPr>
              <w:t>+</w:t>
            </w:r>
          </w:p>
        </w:tc>
        <w:tc>
          <w:tcPr>
            <w:tcW w:w="708" w:type="dxa"/>
            <w:shd w:val="clear" w:color="auto" w:fill="auto"/>
            <w:noWrap/>
            <w:vAlign w:val="center"/>
            <w:hideMark/>
          </w:tcPr>
          <w:p w14:paraId="1A5B5E8D" w14:textId="77777777" w:rsidR="005F2C4B" w:rsidRPr="003F05CF" w:rsidRDefault="005F2C4B" w:rsidP="00F52D15">
            <w:pPr>
              <w:contextualSpacing/>
              <w:jc w:val="center"/>
              <w:rPr>
                <w:b/>
                <w:bCs/>
                <w:sz w:val="16"/>
                <w:szCs w:val="16"/>
              </w:rPr>
            </w:pPr>
            <w:r w:rsidRPr="003F05CF">
              <w:rPr>
                <w:b/>
                <w:bCs/>
                <w:sz w:val="16"/>
                <w:szCs w:val="16"/>
              </w:rPr>
              <w:t> </w:t>
            </w:r>
          </w:p>
        </w:tc>
        <w:tc>
          <w:tcPr>
            <w:tcW w:w="2552" w:type="dxa"/>
            <w:shd w:val="clear" w:color="auto" w:fill="auto"/>
            <w:noWrap/>
            <w:vAlign w:val="center"/>
            <w:hideMark/>
          </w:tcPr>
          <w:p w14:paraId="3E471021" w14:textId="77777777" w:rsidR="005F2C4B" w:rsidRPr="003F05CF" w:rsidRDefault="005F2C4B" w:rsidP="00F52D15">
            <w:pPr>
              <w:ind w:left="-108" w:right="-108"/>
              <w:contextualSpacing/>
              <w:jc w:val="both"/>
              <w:rPr>
                <w:b/>
                <w:bCs/>
                <w:sz w:val="16"/>
                <w:szCs w:val="16"/>
              </w:rPr>
            </w:pPr>
          </w:p>
        </w:tc>
      </w:tr>
    </w:tbl>
    <w:p w14:paraId="37D2CF45" w14:textId="77777777" w:rsidR="005F2C4B" w:rsidRPr="00AD44D1" w:rsidRDefault="005F2C4B" w:rsidP="00AD44D1">
      <w:pPr>
        <w:rPr>
          <w:sz w:val="24"/>
          <w:szCs w:val="24"/>
        </w:rPr>
        <w:sectPr w:rsidR="005F2C4B" w:rsidRPr="00AD44D1" w:rsidSect="00316A17">
          <w:pgSz w:w="11907" w:h="16840"/>
          <w:pgMar w:top="567" w:right="567" w:bottom="426" w:left="1134" w:header="0" w:footer="0" w:gutter="0"/>
          <w:cols w:space="720"/>
          <w:docGrid w:linePitch="272"/>
        </w:sectPr>
      </w:pPr>
    </w:p>
    <w:p w14:paraId="7A92CD7D" w14:textId="7FDC5B1A" w:rsidR="005F2C4B" w:rsidRPr="00AD44D1" w:rsidRDefault="005F2C4B" w:rsidP="005F2C4B">
      <w:pPr>
        <w:autoSpaceDE w:val="0"/>
        <w:autoSpaceDN w:val="0"/>
        <w:adjustRightInd w:val="0"/>
        <w:ind w:left="142"/>
        <w:rPr>
          <w:b/>
          <w:sz w:val="24"/>
          <w:szCs w:val="24"/>
        </w:rPr>
      </w:pPr>
      <w:r>
        <w:rPr>
          <w:b/>
          <w:sz w:val="24"/>
          <w:szCs w:val="24"/>
        </w:rPr>
        <w:t>9</w:t>
      </w:r>
      <w:r w:rsidRPr="00AD44D1">
        <w:rPr>
          <w:b/>
          <w:sz w:val="24"/>
          <w:szCs w:val="24"/>
        </w:rPr>
        <w:t>. Коэффициенты снижения стоимости работ, выполненных некачественно</w:t>
      </w:r>
    </w:p>
    <w:tbl>
      <w:tblPr>
        <w:tblW w:w="1563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6"/>
        <w:gridCol w:w="7625"/>
        <w:gridCol w:w="708"/>
        <w:gridCol w:w="6690"/>
      </w:tblGrid>
      <w:tr w:rsidR="005F2C4B" w:rsidRPr="00AD44D1" w14:paraId="71CB7D4A" w14:textId="77777777" w:rsidTr="00F52D15">
        <w:trPr>
          <w:trHeight w:val="258"/>
        </w:trPr>
        <w:tc>
          <w:tcPr>
            <w:tcW w:w="616" w:type="dxa"/>
          </w:tcPr>
          <w:p w14:paraId="6CE22001" w14:textId="77777777" w:rsidR="005F2C4B" w:rsidRPr="00AD44D1" w:rsidRDefault="005F2C4B" w:rsidP="00F52D15">
            <w:pPr>
              <w:jc w:val="center"/>
              <w:rPr>
                <w:b/>
                <w:bCs/>
                <w:color w:val="000000"/>
                <w:sz w:val="16"/>
                <w:szCs w:val="16"/>
              </w:rPr>
            </w:pPr>
            <w:r w:rsidRPr="00AD44D1">
              <w:rPr>
                <w:b/>
                <w:bCs/>
                <w:color w:val="000000"/>
                <w:sz w:val="16"/>
                <w:szCs w:val="16"/>
              </w:rPr>
              <w:t>№ п/п</w:t>
            </w:r>
          </w:p>
        </w:tc>
        <w:tc>
          <w:tcPr>
            <w:tcW w:w="7625" w:type="dxa"/>
            <w:vAlign w:val="center"/>
          </w:tcPr>
          <w:p w14:paraId="39F2C046" w14:textId="77777777" w:rsidR="005F2C4B" w:rsidRPr="00AD44D1" w:rsidRDefault="005F2C4B" w:rsidP="00F52D15">
            <w:pPr>
              <w:ind w:right="-107"/>
              <w:jc w:val="center"/>
              <w:rPr>
                <w:b/>
                <w:bCs/>
                <w:color w:val="000000"/>
                <w:sz w:val="16"/>
                <w:szCs w:val="16"/>
              </w:rPr>
            </w:pPr>
            <w:r w:rsidRPr="00AD44D1">
              <w:rPr>
                <w:b/>
                <w:bCs/>
                <w:color w:val="000000"/>
                <w:sz w:val="16"/>
                <w:szCs w:val="16"/>
              </w:rPr>
              <w:t>Критерии качества и отклонения от проекта и технологии</w:t>
            </w:r>
          </w:p>
        </w:tc>
        <w:tc>
          <w:tcPr>
            <w:tcW w:w="708" w:type="dxa"/>
            <w:vAlign w:val="center"/>
          </w:tcPr>
          <w:p w14:paraId="30C7054A" w14:textId="77777777" w:rsidR="005F2C4B" w:rsidRPr="00AD44D1" w:rsidRDefault="005F2C4B" w:rsidP="00F52D15">
            <w:pPr>
              <w:jc w:val="center"/>
              <w:rPr>
                <w:b/>
                <w:bCs/>
                <w:color w:val="000000"/>
                <w:sz w:val="16"/>
                <w:szCs w:val="16"/>
              </w:rPr>
            </w:pPr>
            <w:proofErr w:type="spellStart"/>
            <w:r w:rsidRPr="00AD44D1">
              <w:rPr>
                <w:b/>
                <w:bCs/>
                <w:color w:val="000000"/>
                <w:sz w:val="16"/>
                <w:szCs w:val="16"/>
              </w:rPr>
              <w:t>Коэф</w:t>
            </w:r>
            <w:proofErr w:type="spellEnd"/>
            <w:r w:rsidRPr="00AD44D1">
              <w:rPr>
                <w:b/>
                <w:bCs/>
                <w:color w:val="000000"/>
                <w:sz w:val="16"/>
                <w:szCs w:val="16"/>
              </w:rPr>
              <w:t xml:space="preserve">. </w:t>
            </w:r>
            <w:proofErr w:type="spellStart"/>
            <w:r w:rsidRPr="00AD44D1">
              <w:rPr>
                <w:b/>
                <w:bCs/>
                <w:color w:val="000000"/>
                <w:sz w:val="16"/>
                <w:szCs w:val="16"/>
              </w:rPr>
              <w:t>кач</w:t>
            </w:r>
            <w:proofErr w:type="spellEnd"/>
            <w:r w:rsidRPr="00AD44D1">
              <w:rPr>
                <w:b/>
                <w:bCs/>
                <w:color w:val="000000"/>
                <w:sz w:val="16"/>
                <w:szCs w:val="16"/>
              </w:rPr>
              <w:t>. (К)</w:t>
            </w:r>
          </w:p>
        </w:tc>
        <w:tc>
          <w:tcPr>
            <w:tcW w:w="6690" w:type="dxa"/>
            <w:vAlign w:val="center"/>
          </w:tcPr>
          <w:p w14:paraId="5E22A2C6" w14:textId="77777777" w:rsidR="005F2C4B" w:rsidRPr="00AD44D1" w:rsidRDefault="005F2C4B" w:rsidP="00F52D15">
            <w:pPr>
              <w:jc w:val="center"/>
              <w:rPr>
                <w:b/>
                <w:bCs/>
                <w:color w:val="000000"/>
                <w:sz w:val="16"/>
                <w:szCs w:val="16"/>
              </w:rPr>
            </w:pPr>
            <w:r w:rsidRPr="00AD44D1">
              <w:rPr>
                <w:b/>
                <w:bCs/>
                <w:color w:val="000000"/>
                <w:sz w:val="16"/>
                <w:szCs w:val="16"/>
              </w:rPr>
              <w:t>Примечание</w:t>
            </w:r>
          </w:p>
        </w:tc>
      </w:tr>
      <w:tr w:rsidR="005F2C4B" w:rsidRPr="00AD44D1" w14:paraId="30CA7257" w14:textId="77777777" w:rsidTr="00F52D15">
        <w:trPr>
          <w:trHeight w:val="258"/>
        </w:trPr>
        <w:tc>
          <w:tcPr>
            <w:tcW w:w="616" w:type="dxa"/>
          </w:tcPr>
          <w:p w14:paraId="26926749" w14:textId="77777777" w:rsidR="005F2C4B" w:rsidRPr="00AD44D1" w:rsidRDefault="005F2C4B" w:rsidP="00F52D15">
            <w:pPr>
              <w:jc w:val="center"/>
              <w:rPr>
                <w:b/>
                <w:bCs/>
                <w:color w:val="000000"/>
              </w:rPr>
            </w:pPr>
            <w:r w:rsidRPr="00AD44D1">
              <w:rPr>
                <w:b/>
                <w:bCs/>
                <w:color w:val="000000"/>
              </w:rPr>
              <w:t>1.</w:t>
            </w:r>
          </w:p>
        </w:tc>
        <w:tc>
          <w:tcPr>
            <w:tcW w:w="15023" w:type="dxa"/>
            <w:gridSpan w:val="3"/>
            <w:vAlign w:val="center"/>
          </w:tcPr>
          <w:p w14:paraId="59912878" w14:textId="77777777" w:rsidR="005F2C4B" w:rsidRPr="00AD44D1" w:rsidRDefault="005F2C4B" w:rsidP="00F52D15">
            <w:pPr>
              <w:ind w:right="-107"/>
              <w:jc w:val="center"/>
              <w:rPr>
                <w:b/>
                <w:bCs/>
                <w:color w:val="000000"/>
              </w:rPr>
            </w:pPr>
            <w:r w:rsidRPr="00AD44D1">
              <w:rPr>
                <w:b/>
                <w:bCs/>
                <w:color w:val="000000"/>
              </w:rPr>
              <w:t>Вышкомонтажные работы</w:t>
            </w:r>
          </w:p>
        </w:tc>
      </w:tr>
      <w:tr w:rsidR="005F2C4B" w:rsidRPr="00AD44D1" w14:paraId="3D36E3AA" w14:textId="77777777" w:rsidTr="00F52D15">
        <w:trPr>
          <w:trHeight w:val="258"/>
        </w:trPr>
        <w:tc>
          <w:tcPr>
            <w:tcW w:w="616" w:type="dxa"/>
          </w:tcPr>
          <w:p w14:paraId="619138EA" w14:textId="77777777" w:rsidR="005F2C4B" w:rsidRPr="00AD44D1" w:rsidRDefault="005F2C4B" w:rsidP="00F52D15">
            <w:pPr>
              <w:jc w:val="center"/>
              <w:rPr>
                <w:bCs/>
                <w:color w:val="000000"/>
                <w:sz w:val="16"/>
                <w:szCs w:val="16"/>
              </w:rPr>
            </w:pPr>
            <w:r w:rsidRPr="00AD44D1">
              <w:rPr>
                <w:bCs/>
                <w:color w:val="000000"/>
                <w:sz w:val="16"/>
                <w:szCs w:val="16"/>
              </w:rPr>
              <w:t>1.1.</w:t>
            </w:r>
          </w:p>
        </w:tc>
        <w:tc>
          <w:tcPr>
            <w:tcW w:w="7625" w:type="dxa"/>
          </w:tcPr>
          <w:p w14:paraId="1B414386" w14:textId="77777777" w:rsidR="005F2C4B" w:rsidRPr="00AD44D1" w:rsidRDefault="005F2C4B" w:rsidP="00F52D15">
            <w:pPr>
              <w:ind w:right="-107"/>
              <w:rPr>
                <w:sz w:val="16"/>
                <w:szCs w:val="16"/>
              </w:rPr>
            </w:pPr>
            <w:r w:rsidRPr="00AD44D1">
              <w:rPr>
                <w:bCs/>
                <w:color w:val="000000"/>
                <w:sz w:val="16"/>
                <w:szCs w:val="16"/>
              </w:rPr>
              <w:t xml:space="preserve">Производство </w:t>
            </w:r>
            <w:r w:rsidRPr="00AD44D1">
              <w:rPr>
                <w:sz w:val="16"/>
                <w:szCs w:val="16"/>
              </w:rPr>
              <w:t>инженерной подготовки кустовой площадки / технической рекультивация</w:t>
            </w:r>
            <w:r w:rsidRPr="00AD44D1">
              <w:rPr>
                <w:bCs/>
                <w:color w:val="000000"/>
                <w:sz w:val="16"/>
                <w:szCs w:val="16"/>
              </w:rPr>
              <w:t xml:space="preserve"> без согласной Заказчиком схемы.</w:t>
            </w:r>
          </w:p>
        </w:tc>
        <w:tc>
          <w:tcPr>
            <w:tcW w:w="708" w:type="dxa"/>
            <w:vAlign w:val="center"/>
          </w:tcPr>
          <w:p w14:paraId="31C82F57" w14:textId="77777777" w:rsidR="005F2C4B" w:rsidRPr="00AD44D1" w:rsidRDefault="005F2C4B" w:rsidP="00F52D15">
            <w:pPr>
              <w:jc w:val="center"/>
              <w:rPr>
                <w:bCs/>
                <w:color w:val="000000"/>
                <w:sz w:val="16"/>
                <w:szCs w:val="16"/>
              </w:rPr>
            </w:pPr>
            <w:r w:rsidRPr="00AD44D1">
              <w:rPr>
                <w:bCs/>
                <w:color w:val="000000"/>
                <w:sz w:val="16"/>
                <w:szCs w:val="16"/>
              </w:rPr>
              <w:t>0,95</w:t>
            </w:r>
          </w:p>
        </w:tc>
        <w:tc>
          <w:tcPr>
            <w:tcW w:w="6690" w:type="dxa"/>
            <w:vAlign w:val="center"/>
          </w:tcPr>
          <w:p w14:paraId="67CCF744" w14:textId="77777777" w:rsidR="005F2C4B" w:rsidRPr="00AD44D1" w:rsidRDefault="005F2C4B" w:rsidP="00F52D15">
            <w:pPr>
              <w:rPr>
                <w:bCs/>
                <w:color w:val="000000"/>
                <w:sz w:val="16"/>
                <w:szCs w:val="16"/>
              </w:rPr>
            </w:pPr>
            <w:r w:rsidRPr="00AD44D1">
              <w:rPr>
                <w:bCs/>
                <w:color w:val="000000"/>
                <w:sz w:val="16"/>
                <w:szCs w:val="16"/>
              </w:rPr>
              <w:t xml:space="preserve">В случае несоответствия ранее выполненных работ согласованной схеме </w:t>
            </w:r>
            <w:r w:rsidRPr="00AD44D1">
              <w:rPr>
                <w:color w:val="000000"/>
                <w:sz w:val="16"/>
                <w:szCs w:val="16"/>
              </w:rPr>
              <w:t>Подрядчик ликвидирует брак за свой счет, согласовав работы с Заказчиком.</w:t>
            </w:r>
          </w:p>
        </w:tc>
      </w:tr>
      <w:tr w:rsidR="005F2C4B" w:rsidRPr="00AD44D1" w14:paraId="707864F7" w14:textId="77777777" w:rsidTr="00F52D15">
        <w:trPr>
          <w:trHeight w:val="258"/>
        </w:trPr>
        <w:tc>
          <w:tcPr>
            <w:tcW w:w="616" w:type="dxa"/>
          </w:tcPr>
          <w:p w14:paraId="7DC8C32D" w14:textId="77777777" w:rsidR="005F2C4B" w:rsidRPr="00AD44D1" w:rsidRDefault="005F2C4B" w:rsidP="00F52D15">
            <w:pPr>
              <w:jc w:val="center"/>
              <w:rPr>
                <w:bCs/>
                <w:color w:val="000000"/>
                <w:sz w:val="16"/>
                <w:szCs w:val="16"/>
              </w:rPr>
            </w:pPr>
            <w:r w:rsidRPr="00AD44D1">
              <w:rPr>
                <w:bCs/>
                <w:color w:val="000000"/>
                <w:sz w:val="16"/>
                <w:szCs w:val="16"/>
              </w:rPr>
              <w:t>1.2.</w:t>
            </w:r>
          </w:p>
        </w:tc>
        <w:tc>
          <w:tcPr>
            <w:tcW w:w="7625" w:type="dxa"/>
          </w:tcPr>
          <w:p w14:paraId="19F48E0F" w14:textId="77777777" w:rsidR="005F2C4B" w:rsidRPr="00AD44D1" w:rsidRDefault="005F2C4B" w:rsidP="00F52D15">
            <w:pPr>
              <w:ind w:right="-107"/>
              <w:rPr>
                <w:sz w:val="16"/>
                <w:szCs w:val="16"/>
              </w:rPr>
            </w:pPr>
            <w:r w:rsidRPr="00AD44D1">
              <w:rPr>
                <w:bCs/>
                <w:color w:val="000000"/>
                <w:sz w:val="16"/>
                <w:szCs w:val="16"/>
              </w:rPr>
              <w:t>Производство м</w:t>
            </w:r>
            <w:r w:rsidRPr="00AD44D1">
              <w:rPr>
                <w:sz w:val="16"/>
                <w:szCs w:val="16"/>
              </w:rPr>
              <w:t>онтажа буровой установки</w:t>
            </w:r>
            <w:r w:rsidRPr="00AD44D1">
              <w:rPr>
                <w:bCs/>
                <w:color w:val="000000"/>
                <w:sz w:val="16"/>
                <w:szCs w:val="16"/>
              </w:rPr>
              <w:t xml:space="preserve"> без согласной Заказчиком схемы.</w:t>
            </w:r>
          </w:p>
        </w:tc>
        <w:tc>
          <w:tcPr>
            <w:tcW w:w="708" w:type="dxa"/>
            <w:vAlign w:val="center"/>
          </w:tcPr>
          <w:p w14:paraId="55FAA0E7" w14:textId="77777777" w:rsidR="005F2C4B" w:rsidRPr="00AD44D1" w:rsidRDefault="005F2C4B" w:rsidP="00F52D15">
            <w:pPr>
              <w:jc w:val="center"/>
              <w:rPr>
                <w:bCs/>
                <w:color w:val="000000"/>
                <w:sz w:val="16"/>
                <w:szCs w:val="16"/>
              </w:rPr>
            </w:pPr>
            <w:r w:rsidRPr="00AD44D1">
              <w:rPr>
                <w:bCs/>
                <w:color w:val="000000"/>
                <w:sz w:val="16"/>
                <w:szCs w:val="16"/>
              </w:rPr>
              <w:t>0,95</w:t>
            </w:r>
          </w:p>
        </w:tc>
        <w:tc>
          <w:tcPr>
            <w:tcW w:w="6690" w:type="dxa"/>
            <w:vAlign w:val="center"/>
          </w:tcPr>
          <w:p w14:paraId="0AFB9464" w14:textId="77777777" w:rsidR="005F2C4B" w:rsidRPr="00AD44D1" w:rsidRDefault="005F2C4B" w:rsidP="00F52D15">
            <w:pPr>
              <w:rPr>
                <w:bCs/>
                <w:color w:val="000000"/>
                <w:sz w:val="16"/>
                <w:szCs w:val="16"/>
              </w:rPr>
            </w:pPr>
            <w:r w:rsidRPr="00AD44D1">
              <w:rPr>
                <w:bCs/>
                <w:color w:val="000000"/>
                <w:sz w:val="16"/>
                <w:szCs w:val="16"/>
              </w:rPr>
              <w:t xml:space="preserve">В случае несоответствия ранее выполненных работ согласованной схеме </w:t>
            </w:r>
            <w:r w:rsidRPr="00AD44D1">
              <w:rPr>
                <w:color w:val="000000"/>
                <w:sz w:val="16"/>
                <w:szCs w:val="16"/>
              </w:rPr>
              <w:t>Подрядчик ликвидирует брак за свой счет, согласовав работы с Заказчиком.</w:t>
            </w:r>
          </w:p>
        </w:tc>
      </w:tr>
      <w:tr w:rsidR="005F2C4B" w:rsidRPr="00AD44D1" w14:paraId="76D6B33D" w14:textId="77777777" w:rsidTr="00F52D15">
        <w:trPr>
          <w:trHeight w:val="258"/>
        </w:trPr>
        <w:tc>
          <w:tcPr>
            <w:tcW w:w="616" w:type="dxa"/>
          </w:tcPr>
          <w:p w14:paraId="55C6511D" w14:textId="77777777" w:rsidR="005F2C4B" w:rsidRPr="00AD44D1" w:rsidRDefault="005F2C4B" w:rsidP="00F52D15">
            <w:pPr>
              <w:jc w:val="center"/>
              <w:rPr>
                <w:bCs/>
                <w:color w:val="000000"/>
                <w:sz w:val="16"/>
                <w:szCs w:val="16"/>
              </w:rPr>
            </w:pPr>
            <w:r w:rsidRPr="00AD44D1">
              <w:rPr>
                <w:bCs/>
                <w:color w:val="000000"/>
                <w:sz w:val="16"/>
                <w:szCs w:val="16"/>
              </w:rPr>
              <w:t>1.3</w:t>
            </w:r>
          </w:p>
        </w:tc>
        <w:tc>
          <w:tcPr>
            <w:tcW w:w="7625" w:type="dxa"/>
          </w:tcPr>
          <w:p w14:paraId="3422A944" w14:textId="77777777" w:rsidR="005F2C4B" w:rsidRPr="00AD44D1" w:rsidRDefault="005F2C4B" w:rsidP="00F52D15">
            <w:pPr>
              <w:ind w:right="-107"/>
              <w:rPr>
                <w:bCs/>
                <w:color w:val="000000"/>
                <w:sz w:val="16"/>
                <w:szCs w:val="16"/>
              </w:rPr>
            </w:pPr>
            <w:r w:rsidRPr="00AD44D1">
              <w:rPr>
                <w:bCs/>
                <w:color w:val="000000"/>
                <w:sz w:val="16"/>
                <w:szCs w:val="16"/>
              </w:rPr>
              <w:t>Строительство артезианской скважины без согласованной Заказчиком документации</w:t>
            </w:r>
          </w:p>
        </w:tc>
        <w:tc>
          <w:tcPr>
            <w:tcW w:w="708" w:type="dxa"/>
            <w:vAlign w:val="center"/>
          </w:tcPr>
          <w:p w14:paraId="30C4667A" w14:textId="77777777" w:rsidR="005F2C4B" w:rsidRPr="00AD44D1" w:rsidRDefault="005F2C4B" w:rsidP="00F52D15">
            <w:pPr>
              <w:jc w:val="center"/>
              <w:rPr>
                <w:bCs/>
                <w:color w:val="000000"/>
                <w:sz w:val="16"/>
                <w:szCs w:val="16"/>
              </w:rPr>
            </w:pPr>
            <w:r w:rsidRPr="00AD44D1">
              <w:rPr>
                <w:bCs/>
                <w:color w:val="000000"/>
                <w:sz w:val="16"/>
                <w:szCs w:val="16"/>
              </w:rPr>
              <w:t>0,95</w:t>
            </w:r>
          </w:p>
        </w:tc>
        <w:tc>
          <w:tcPr>
            <w:tcW w:w="6690" w:type="dxa"/>
            <w:vAlign w:val="center"/>
          </w:tcPr>
          <w:p w14:paraId="799C28D0" w14:textId="77777777" w:rsidR="005F2C4B" w:rsidRPr="00AD44D1" w:rsidRDefault="005F2C4B" w:rsidP="00F52D15">
            <w:pPr>
              <w:rPr>
                <w:bCs/>
                <w:color w:val="000000"/>
                <w:sz w:val="16"/>
                <w:szCs w:val="16"/>
              </w:rPr>
            </w:pPr>
            <w:r w:rsidRPr="00AD44D1">
              <w:rPr>
                <w:bCs/>
                <w:color w:val="000000"/>
                <w:sz w:val="16"/>
                <w:szCs w:val="16"/>
              </w:rPr>
              <w:t xml:space="preserve">В случае несоответствия ранее выполненных работ согласованной схеме </w:t>
            </w:r>
            <w:r w:rsidRPr="00AD44D1">
              <w:rPr>
                <w:color w:val="000000"/>
                <w:sz w:val="16"/>
                <w:szCs w:val="16"/>
              </w:rPr>
              <w:t>Подрядчик ликвидирует брак за свой счет, согласовав работы с Заказчиком.</w:t>
            </w:r>
          </w:p>
        </w:tc>
      </w:tr>
      <w:tr w:rsidR="005F2C4B" w:rsidRPr="00AD44D1" w14:paraId="28488CE2" w14:textId="77777777" w:rsidTr="00F52D15">
        <w:trPr>
          <w:trHeight w:val="50"/>
        </w:trPr>
        <w:tc>
          <w:tcPr>
            <w:tcW w:w="616" w:type="dxa"/>
          </w:tcPr>
          <w:p w14:paraId="25A718C8" w14:textId="77777777" w:rsidR="005F2C4B" w:rsidRPr="00AD44D1" w:rsidRDefault="005F2C4B" w:rsidP="00F52D15">
            <w:pPr>
              <w:jc w:val="center"/>
              <w:rPr>
                <w:b/>
                <w:bCs/>
                <w:color w:val="000000"/>
              </w:rPr>
            </w:pPr>
            <w:r w:rsidRPr="00AD44D1">
              <w:rPr>
                <w:b/>
                <w:bCs/>
                <w:color w:val="000000"/>
              </w:rPr>
              <w:t>2.</w:t>
            </w:r>
          </w:p>
        </w:tc>
        <w:tc>
          <w:tcPr>
            <w:tcW w:w="15023" w:type="dxa"/>
            <w:gridSpan w:val="3"/>
            <w:vAlign w:val="center"/>
          </w:tcPr>
          <w:p w14:paraId="166E809C" w14:textId="77777777" w:rsidR="005F2C4B" w:rsidRPr="00AD44D1" w:rsidRDefault="005F2C4B" w:rsidP="00F52D15">
            <w:pPr>
              <w:ind w:right="-107"/>
              <w:jc w:val="center"/>
              <w:rPr>
                <w:b/>
                <w:bCs/>
                <w:color w:val="000000"/>
              </w:rPr>
            </w:pPr>
            <w:r w:rsidRPr="00AD44D1">
              <w:rPr>
                <w:b/>
                <w:bCs/>
                <w:color w:val="000000"/>
              </w:rPr>
              <w:t>Бурение и крепление</w:t>
            </w:r>
          </w:p>
        </w:tc>
      </w:tr>
      <w:tr w:rsidR="005F2C4B" w:rsidRPr="00AD44D1" w14:paraId="61DFC69E" w14:textId="77777777" w:rsidTr="00F52D15">
        <w:trPr>
          <w:trHeight w:val="62"/>
        </w:trPr>
        <w:tc>
          <w:tcPr>
            <w:tcW w:w="616" w:type="dxa"/>
            <w:tcBorders>
              <w:bottom w:val="dotted" w:sz="4" w:space="0" w:color="auto"/>
            </w:tcBorders>
            <w:noWrap/>
          </w:tcPr>
          <w:p w14:paraId="02517406" w14:textId="77777777" w:rsidR="005F2C4B" w:rsidRPr="00AD44D1" w:rsidRDefault="005F2C4B" w:rsidP="00F52D15">
            <w:pPr>
              <w:jc w:val="center"/>
              <w:rPr>
                <w:b/>
                <w:bCs/>
                <w:color w:val="000000"/>
                <w:sz w:val="16"/>
                <w:szCs w:val="16"/>
              </w:rPr>
            </w:pPr>
            <w:r w:rsidRPr="00AD44D1">
              <w:rPr>
                <w:b/>
                <w:bCs/>
                <w:color w:val="000000"/>
                <w:sz w:val="16"/>
                <w:szCs w:val="16"/>
              </w:rPr>
              <w:t>2.1.</w:t>
            </w:r>
          </w:p>
        </w:tc>
        <w:tc>
          <w:tcPr>
            <w:tcW w:w="7625" w:type="dxa"/>
            <w:tcBorders>
              <w:bottom w:val="dotted" w:sz="4" w:space="0" w:color="auto"/>
            </w:tcBorders>
            <w:noWrap/>
          </w:tcPr>
          <w:p w14:paraId="09DCCD52" w14:textId="77777777" w:rsidR="005F2C4B" w:rsidRPr="00AD44D1" w:rsidRDefault="005F2C4B" w:rsidP="00F52D15">
            <w:pPr>
              <w:ind w:right="-107"/>
              <w:jc w:val="both"/>
              <w:rPr>
                <w:b/>
                <w:bCs/>
                <w:color w:val="000000"/>
                <w:sz w:val="16"/>
                <w:szCs w:val="16"/>
              </w:rPr>
            </w:pPr>
            <w:r w:rsidRPr="00AD44D1">
              <w:rPr>
                <w:b/>
                <w:bCs/>
                <w:color w:val="000000"/>
                <w:sz w:val="16"/>
                <w:szCs w:val="16"/>
              </w:rPr>
              <w:t xml:space="preserve">ВЫХОД ЗА КРУГ ДОПУСКА </w:t>
            </w:r>
            <w:r w:rsidRPr="00AD44D1">
              <w:rPr>
                <w:color w:val="000000"/>
                <w:sz w:val="16"/>
                <w:szCs w:val="16"/>
              </w:rPr>
              <w:t>на величину:</w:t>
            </w:r>
          </w:p>
        </w:tc>
        <w:tc>
          <w:tcPr>
            <w:tcW w:w="708" w:type="dxa"/>
            <w:tcBorders>
              <w:bottom w:val="dotted" w:sz="4" w:space="0" w:color="auto"/>
            </w:tcBorders>
            <w:noWrap/>
            <w:vAlign w:val="center"/>
          </w:tcPr>
          <w:p w14:paraId="76BD6CAC" w14:textId="77777777" w:rsidR="005F2C4B" w:rsidRPr="00AD44D1" w:rsidRDefault="005F2C4B" w:rsidP="00F52D15">
            <w:pPr>
              <w:jc w:val="center"/>
              <w:rPr>
                <w:color w:val="000000"/>
                <w:sz w:val="16"/>
                <w:szCs w:val="16"/>
              </w:rPr>
            </w:pPr>
          </w:p>
        </w:tc>
        <w:tc>
          <w:tcPr>
            <w:tcW w:w="6690" w:type="dxa"/>
            <w:vMerge w:val="restart"/>
            <w:vAlign w:val="center"/>
          </w:tcPr>
          <w:p w14:paraId="5BFF07EC" w14:textId="77777777" w:rsidR="005F2C4B" w:rsidRPr="00AD44D1" w:rsidRDefault="005F2C4B" w:rsidP="00F52D15">
            <w:pPr>
              <w:jc w:val="both"/>
              <w:rPr>
                <w:color w:val="000000"/>
                <w:sz w:val="16"/>
                <w:szCs w:val="16"/>
              </w:rPr>
            </w:pPr>
            <w:r w:rsidRPr="00AD44D1">
              <w:rPr>
                <w:color w:val="000000"/>
                <w:sz w:val="16"/>
                <w:szCs w:val="16"/>
              </w:rPr>
              <w:t>С момента получения информации о выходе скважины за круг допуска Подрядчик обязан дальнейшие действия согласовать с Заказчиком. В случае несогласования выхода скважины за круг допуска Подрядчик обеспечивает бурение скважины в проектное местоположение за свой счет, согласовав работы с Заказчиком.</w:t>
            </w:r>
          </w:p>
        </w:tc>
      </w:tr>
      <w:tr w:rsidR="005F2C4B" w:rsidRPr="00AD44D1" w14:paraId="24E3280B" w14:textId="77777777" w:rsidTr="00F52D15">
        <w:trPr>
          <w:trHeight w:val="62"/>
        </w:trPr>
        <w:tc>
          <w:tcPr>
            <w:tcW w:w="616" w:type="dxa"/>
            <w:tcBorders>
              <w:top w:val="dotted" w:sz="4" w:space="0" w:color="auto"/>
              <w:bottom w:val="dotted" w:sz="4" w:space="0" w:color="auto"/>
            </w:tcBorders>
            <w:noWrap/>
          </w:tcPr>
          <w:p w14:paraId="60D38C17" w14:textId="77777777" w:rsidR="005F2C4B" w:rsidRPr="00AD44D1" w:rsidRDefault="005F2C4B" w:rsidP="00F52D15">
            <w:pPr>
              <w:jc w:val="center"/>
              <w:rPr>
                <w:color w:val="000000"/>
                <w:sz w:val="16"/>
                <w:szCs w:val="16"/>
              </w:rPr>
            </w:pPr>
            <w:r w:rsidRPr="00AD44D1">
              <w:rPr>
                <w:color w:val="000000"/>
                <w:sz w:val="16"/>
                <w:szCs w:val="16"/>
              </w:rPr>
              <w:t>2.1.1</w:t>
            </w:r>
          </w:p>
        </w:tc>
        <w:tc>
          <w:tcPr>
            <w:tcW w:w="7625" w:type="dxa"/>
            <w:tcBorders>
              <w:top w:val="dotted" w:sz="4" w:space="0" w:color="auto"/>
              <w:bottom w:val="dotted" w:sz="4" w:space="0" w:color="auto"/>
            </w:tcBorders>
            <w:noWrap/>
            <w:vAlign w:val="center"/>
          </w:tcPr>
          <w:p w14:paraId="2EB22F64" w14:textId="77777777" w:rsidR="005F2C4B" w:rsidRPr="00AD44D1" w:rsidRDefault="005F2C4B" w:rsidP="00F52D15">
            <w:pPr>
              <w:jc w:val="right"/>
              <w:rPr>
                <w:color w:val="000000"/>
                <w:sz w:val="16"/>
                <w:szCs w:val="16"/>
              </w:rPr>
            </w:pPr>
            <w:r w:rsidRPr="00AD44D1">
              <w:rPr>
                <w:color w:val="000000"/>
                <w:sz w:val="16"/>
                <w:szCs w:val="16"/>
              </w:rPr>
              <w:t>до 0,1 R круга допуска</w:t>
            </w:r>
          </w:p>
        </w:tc>
        <w:tc>
          <w:tcPr>
            <w:tcW w:w="708" w:type="dxa"/>
            <w:tcBorders>
              <w:top w:val="dotted" w:sz="4" w:space="0" w:color="auto"/>
              <w:bottom w:val="dotted" w:sz="4" w:space="0" w:color="auto"/>
            </w:tcBorders>
            <w:noWrap/>
            <w:vAlign w:val="center"/>
          </w:tcPr>
          <w:p w14:paraId="04D0CB6D" w14:textId="77777777" w:rsidR="005F2C4B" w:rsidRPr="00AD44D1" w:rsidRDefault="005F2C4B" w:rsidP="00F52D15">
            <w:pPr>
              <w:jc w:val="center"/>
              <w:rPr>
                <w:color w:val="000000"/>
                <w:sz w:val="16"/>
                <w:szCs w:val="16"/>
              </w:rPr>
            </w:pPr>
            <w:r w:rsidRPr="00AD44D1">
              <w:rPr>
                <w:color w:val="000000"/>
                <w:sz w:val="16"/>
                <w:szCs w:val="16"/>
              </w:rPr>
              <w:t>0,98</w:t>
            </w:r>
          </w:p>
        </w:tc>
        <w:tc>
          <w:tcPr>
            <w:tcW w:w="6690" w:type="dxa"/>
            <w:vMerge/>
            <w:vAlign w:val="center"/>
          </w:tcPr>
          <w:p w14:paraId="5918BBA2" w14:textId="77777777" w:rsidR="005F2C4B" w:rsidRPr="00AD44D1" w:rsidRDefault="005F2C4B" w:rsidP="00F52D15">
            <w:pPr>
              <w:jc w:val="both"/>
              <w:rPr>
                <w:color w:val="000000"/>
                <w:sz w:val="16"/>
                <w:szCs w:val="16"/>
              </w:rPr>
            </w:pPr>
          </w:p>
        </w:tc>
      </w:tr>
      <w:tr w:rsidR="005F2C4B" w:rsidRPr="00AD44D1" w14:paraId="48386876" w14:textId="77777777" w:rsidTr="00F52D15">
        <w:trPr>
          <w:trHeight w:val="62"/>
        </w:trPr>
        <w:tc>
          <w:tcPr>
            <w:tcW w:w="616" w:type="dxa"/>
            <w:tcBorders>
              <w:top w:val="dotted" w:sz="4" w:space="0" w:color="auto"/>
              <w:bottom w:val="dotted" w:sz="4" w:space="0" w:color="auto"/>
            </w:tcBorders>
            <w:noWrap/>
          </w:tcPr>
          <w:p w14:paraId="398400F1" w14:textId="77777777" w:rsidR="005F2C4B" w:rsidRPr="00AD44D1" w:rsidRDefault="005F2C4B" w:rsidP="00F52D15">
            <w:pPr>
              <w:jc w:val="center"/>
              <w:rPr>
                <w:color w:val="000000"/>
                <w:sz w:val="16"/>
                <w:szCs w:val="16"/>
              </w:rPr>
            </w:pPr>
            <w:r w:rsidRPr="00AD44D1">
              <w:rPr>
                <w:color w:val="000000"/>
                <w:sz w:val="16"/>
                <w:szCs w:val="16"/>
              </w:rPr>
              <w:t>2.1.2</w:t>
            </w:r>
          </w:p>
        </w:tc>
        <w:tc>
          <w:tcPr>
            <w:tcW w:w="7625" w:type="dxa"/>
            <w:tcBorders>
              <w:top w:val="dotted" w:sz="4" w:space="0" w:color="auto"/>
              <w:bottom w:val="dotted" w:sz="4" w:space="0" w:color="auto"/>
            </w:tcBorders>
            <w:noWrap/>
            <w:vAlign w:val="center"/>
          </w:tcPr>
          <w:p w14:paraId="1824FA51" w14:textId="77777777" w:rsidR="005F2C4B" w:rsidRPr="00AD44D1" w:rsidRDefault="005F2C4B" w:rsidP="00F52D15">
            <w:pPr>
              <w:jc w:val="right"/>
              <w:rPr>
                <w:color w:val="000000"/>
                <w:sz w:val="16"/>
                <w:szCs w:val="16"/>
              </w:rPr>
            </w:pPr>
            <w:r w:rsidRPr="00AD44D1">
              <w:rPr>
                <w:color w:val="000000"/>
                <w:sz w:val="16"/>
                <w:szCs w:val="16"/>
              </w:rPr>
              <w:t>от 0,2 до 0,5 R круга допуска</w:t>
            </w:r>
          </w:p>
        </w:tc>
        <w:tc>
          <w:tcPr>
            <w:tcW w:w="708" w:type="dxa"/>
            <w:tcBorders>
              <w:top w:val="dotted" w:sz="4" w:space="0" w:color="auto"/>
              <w:bottom w:val="dotted" w:sz="4" w:space="0" w:color="auto"/>
            </w:tcBorders>
            <w:noWrap/>
            <w:vAlign w:val="center"/>
          </w:tcPr>
          <w:p w14:paraId="5DA3A3F4" w14:textId="77777777" w:rsidR="005F2C4B" w:rsidRPr="00AD44D1" w:rsidRDefault="005F2C4B" w:rsidP="00F52D15">
            <w:pPr>
              <w:jc w:val="center"/>
              <w:rPr>
                <w:color w:val="000000"/>
                <w:sz w:val="16"/>
                <w:szCs w:val="16"/>
              </w:rPr>
            </w:pPr>
            <w:r w:rsidRPr="00AD44D1">
              <w:rPr>
                <w:color w:val="000000"/>
                <w:sz w:val="16"/>
                <w:szCs w:val="16"/>
              </w:rPr>
              <w:t>0,95</w:t>
            </w:r>
          </w:p>
        </w:tc>
        <w:tc>
          <w:tcPr>
            <w:tcW w:w="6690" w:type="dxa"/>
            <w:vMerge/>
            <w:vAlign w:val="center"/>
          </w:tcPr>
          <w:p w14:paraId="69D5C020" w14:textId="77777777" w:rsidR="005F2C4B" w:rsidRPr="00AD44D1" w:rsidRDefault="005F2C4B" w:rsidP="00F52D15">
            <w:pPr>
              <w:jc w:val="both"/>
              <w:rPr>
                <w:color w:val="000000"/>
                <w:sz w:val="16"/>
                <w:szCs w:val="16"/>
              </w:rPr>
            </w:pPr>
          </w:p>
        </w:tc>
      </w:tr>
      <w:tr w:rsidR="005F2C4B" w:rsidRPr="00AD44D1" w14:paraId="21F1BC6F" w14:textId="77777777" w:rsidTr="00F52D15">
        <w:trPr>
          <w:trHeight w:val="62"/>
        </w:trPr>
        <w:tc>
          <w:tcPr>
            <w:tcW w:w="616" w:type="dxa"/>
            <w:tcBorders>
              <w:top w:val="dotted" w:sz="4" w:space="0" w:color="auto"/>
            </w:tcBorders>
            <w:noWrap/>
          </w:tcPr>
          <w:p w14:paraId="370C52BB" w14:textId="77777777" w:rsidR="005F2C4B" w:rsidRPr="00AD44D1" w:rsidRDefault="005F2C4B" w:rsidP="00F52D15">
            <w:pPr>
              <w:jc w:val="center"/>
              <w:rPr>
                <w:color w:val="000000"/>
                <w:sz w:val="16"/>
                <w:szCs w:val="16"/>
              </w:rPr>
            </w:pPr>
            <w:r w:rsidRPr="00AD44D1">
              <w:rPr>
                <w:color w:val="000000"/>
                <w:sz w:val="16"/>
                <w:szCs w:val="16"/>
              </w:rPr>
              <w:t>2.1.3</w:t>
            </w:r>
          </w:p>
        </w:tc>
        <w:tc>
          <w:tcPr>
            <w:tcW w:w="7625" w:type="dxa"/>
            <w:tcBorders>
              <w:top w:val="dotted" w:sz="4" w:space="0" w:color="auto"/>
            </w:tcBorders>
            <w:noWrap/>
            <w:vAlign w:val="center"/>
          </w:tcPr>
          <w:p w14:paraId="6ECE9DEE" w14:textId="77777777" w:rsidR="005F2C4B" w:rsidRPr="00AD44D1" w:rsidRDefault="005F2C4B" w:rsidP="00F52D15">
            <w:pPr>
              <w:jc w:val="right"/>
              <w:rPr>
                <w:color w:val="000000"/>
                <w:sz w:val="16"/>
                <w:szCs w:val="16"/>
              </w:rPr>
            </w:pPr>
            <w:r w:rsidRPr="00AD44D1">
              <w:rPr>
                <w:color w:val="000000"/>
                <w:sz w:val="16"/>
                <w:szCs w:val="16"/>
              </w:rPr>
              <w:t>более 0,5 R круга допуска</w:t>
            </w:r>
          </w:p>
        </w:tc>
        <w:tc>
          <w:tcPr>
            <w:tcW w:w="708" w:type="dxa"/>
            <w:tcBorders>
              <w:top w:val="dotted" w:sz="4" w:space="0" w:color="auto"/>
            </w:tcBorders>
            <w:noWrap/>
            <w:vAlign w:val="center"/>
          </w:tcPr>
          <w:p w14:paraId="078DB70A" w14:textId="77777777" w:rsidR="005F2C4B" w:rsidRPr="00AD44D1" w:rsidRDefault="005F2C4B" w:rsidP="00F52D15">
            <w:pPr>
              <w:jc w:val="center"/>
              <w:rPr>
                <w:color w:val="000000"/>
                <w:sz w:val="16"/>
                <w:szCs w:val="16"/>
              </w:rPr>
            </w:pPr>
            <w:r w:rsidRPr="00AD44D1">
              <w:rPr>
                <w:color w:val="000000"/>
                <w:sz w:val="16"/>
                <w:szCs w:val="16"/>
              </w:rPr>
              <w:t>0,90</w:t>
            </w:r>
          </w:p>
        </w:tc>
        <w:tc>
          <w:tcPr>
            <w:tcW w:w="6690" w:type="dxa"/>
            <w:vMerge/>
            <w:vAlign w:val="center"/>
          </w:tcPr>
          <w:p w14:paraId="62B3AC9C" w14:textId="77777777" w:rsidR="005F2C4B" w:rsidRPr="00AD44D1" w:rsidRDefault="005F2C4B" w:rsidP="00F52D15">
            <w:pPr>
              <w:jc w:val="both"/>
              <w:rPr>
                <w:color w:val="000000"/>
                <w:sz w:val="16"/>
                <w:szCs w:val="16"/>
              </w:rPr>
            </w:pPr>
          </w:p>
        </w:tc>
      </w:tr>
      <w:tr w:rsidR="005F2C4B" w:rsidRPr="00AD44D1" w14:paraId="73C2C60A" w14:textId="77777777" w:rsidTr="00F52D15">
        <w:trPr>
          <w:trHeight w:val="62"/>
        </w:trPr>
        <w:tc>
          <w:tcPr>
            <w:tcW w:w="616" w:type="dxa"/>
            <w:tcBorders>
              <w:bottom w:val="single" w:sz="4" w:space="0" w:color="auto"/>
            </w:tcBorders>
            <w:noWrap/>
          </w:tcPr>
          <w:p w14:paraId="51D6A70B" w14:textId="77777777" w:rsidR="005F2C4B" w:rsidRPr="00AD44D1" w:rsidRDefault="005F2C4B" w:rsidP="00F52D15">
            <w:pPr>
              <w:jc w:val="center"/>
              <w:rPr>
                <w:b/>
                <w:bCs/>
                <w:color w:val="000000"/>
                <w:sz w:val="16"/>
                <w:szCs w:val="16"/>
              </w:rPr>
            </w:pPr>
            <w:r w:rsidRPr="00AD44D1">
              <w:rPr>
                <w:b/>
                <w:bCs/>
                <w:color w:val="000000"/>
                <w:sz w:val="16"/>
                <w:szCs w:val="16"/>
              </w:rPr>
              <w:t>2.2</w:t>
            </w:r>
          </w:p>
        </w:tc>
        <w:tc>
          <w:tcPr>
            <w:tcW w:w="7625" w:type="dxa"/>
            <w:tcBorders>
              <w:bottom w:val="single" w:sz="4" w:space="0" w:color="auto"/>
            </w:tcBorders>
          </w:tcPr>
          <w:p w14:paraId="32D33E18" w14:textId="77777777" w:rsidR="005F2C4B" w:rsidRPr="00AD44D1" w:rsidRDefault="005F2C4B" w:rsidP="00F52D15">
            <w:pPr>
              <w:ind w:right="-107"/>
              <w:jc w:val="both"/>
              <w:rPr>
                <w:b/>
                <w:bCs/>
                <w:color w:val="000000"/>
                <w:sz w:val="16"/>
                <w:szCs w:val="16"/>
              </w:rPr>
            </w:pPr>
            <w:r w:rsidRPr="00AD44D1">
              <w:rPr>
                <w:b/>
                <w:bCs/>
                <w:color w:val="000000"/>
                <w:sz w:val="16"/>
                <w:szCs w:val="16"/>
              </w:rPr>
              <w:t xml:space="preserve">ПРОСТРАНСТВЕННАЯ ИНТЕНСИВНОСТЬ ИСКРИВЛЕНИЯ: </w:t>
            </w:r>
          </w:p>
        </w:tc>
        <w:tc>
          <w:tcPr>
            <w:tcW w:w="708" w:type="dxa"/>
            <w:tcBorders>
              <w:bottom w:val="single" w:sz="4" w:space="0" w:color="auto"/>
            </w:tcBorders>
            <w:noWrap/>
            <w:vAlign w:val="center"/>
          </w:tcPr>
          <w:p w14:paraId="6D01E42D" w14:textId="77777777" w:rsidR="005F2C4B" w:rsidRPr="00AD44D1" w:rsidRDefault="005F2C4B" w:rsidP="00F52D15">
            <w:pPr>
              <w:jc w:val="center"/>
              <w:rPr>
                <w:color w:val="000000"/>
                <w:sz w:val="16"/>
                <w:szCs w:val="16"/>
              </w:rPr>
            </w:pPr>
          </w:p>
        </w:tc>
        <w:tc>
          <w:tcPr>
            <w:tcW w:w="6690" w:type="dxa"/>
            <w:noWrap/>
            <w:vAlign w:val="bottom"/>
          </w:tcPr>
          <w:p w14:paraId="7C9B7ACB" w14:textId="77777777" w:rsidR="005F2C4B" w:rsidRPr="00AD44D1" w:rsidRDefault="005F2C4B" w:rsidP="00F52D15">
            <w:pPr>
              <w:jc w:val="both"/>
              <w:rPr>
                <w:color w:val="000000"/>
                <w:sz w:val="16"/>
                <w:szCs w:val="16"/>
              </w:rPr>
            </w:pPr>
            <w:r w:rsidRPr="00AD44D1">
              <w:rPr>
                <w:color w:val="000000"/>
                <w:sz w:val="16"/>
                <w:szCs w:val="16"/>
              </w:rPr>
              <w:t> </w:t>
            </w:r>
          </w:p>
        </w:tc>
      </w:tr>
      <w:tr w:rsidR="005F2C4B" w:rsidRPr="00AD44D1" w14:paraId="6F65642E" w14:textId="77777777" w:rsidTr="00F52D15">
        <w:trPr>
          <w:trHeight w:val="212"/>
        </w:trPr>
        <w:tc>
          <w:tcPr>
            <w:tcW w:w="616" w:type="dxa"/>
            <w:tcBorders>
              <w:bottom w:val="dotted" w:sz="4" w:space="0" w:color="auto"/>
            </w:tcBorders>
            <w:noWrap/>
          </w:tcPr>
          <w:p w14:paraId="1234570F" w14:textId="77777777" w:rsidR="005F2C4B" w:rsidRPr="00AD44D1" w:rsidRDefault="005F2C4B" w:rsidP="00F52D15">
            <w:pPr>
              <w:jc w:val="center"/>
              <w:rPr>
                <w:bCs/>
                <w:color w:val="000000"/>
                <w:sz w:val="16"/>
                <w:szCs w:val="16"/>
              </w:rPr>
            </w:pPr>
          </w:p>
        </w:tc>
        <w:tc>
          <w:tcPr>
            <w:tcW w:w="7625" w:type="dxa"/>
            <w:tcBorders>
              <w:bottom w:val="dotted" w:sz="4" w:space="0" w:color="auto"/>
            </w:tcBorders>
          </w:tcPr>
          <w:p w14:paraId="7CFCA3CD" w14:textId="77777777" w:rsidR="005F2C4B" w:rsidRPr="00AD44D1" w:rsidRDefault="005F2C4B" w:rsidP="00F52D15">
            <w:pPr>
              <w:ind w:right="-107"/>
              <w:jc w:val="both"/>
              <w:rPr>
                <w:color w:val="000000"/>
                <w:sz w:val="16"/>
                <w:szCs w:val="16"/>
              </w:rPr>
            </w:pPr>
            <w:r w:rsidRPr="00AD44D1">
              <w:rPr>
                <w:color w:val="000000"/>
                <w:sz w:val="16"/>
                <w:szCs w:val="16"/>
              </w:rPr>
              <w:t>в интервале набора зенитного угла, корректировки профиля скважины (до интервала установки ГНО)</w:t>
            </w:r>
          </w:p>
        </w:tc>
        <w:tc>
          <w:tcPr>
            <w:tcW w:w="708" w:type="dxa"/>
            <w:tcBorders>
              <w:bottom w:val="dotted" w:sz="4" w:space="0" w:color="auto"/>
            </w:tcBorders>
            <w:vAlign w:val="center"/>
          </w:tcPr>
          <w:p w14:paraId="0324E903" w14:textId="77777777" w:rsidR="005F2C4B" w:rsidRPr="00AD44D1" w:rsidRDefault="005F2C4B" w:rsidP="00F52D15">
            <w:pPr>
              <w:jc w:val="center"/>
              <w:rPr>
                <w:color w:val="000000"/>
                <w:sz w:val="16"/>
                <w:szCs w:val="16"/>
              </w:rPr>
            </w:pPr>
          </w:p>
        </w:tc>
        <w:tc>
          <w:tcPr>
            <w:tcW w:w="6690" w:type="dxa"/>
            <w:vMerge w:val="restart"/>
            <w:vAlign w:val="center"/>
          </w:tcPr>
          <w:p w14:paraId="3A0BBD2E" w14:textId="77777777" w:rsidR="005F2C4B" w:rsidRPr="00AD44D1" w:rsidRDefault="005F2C4B" w:rsidP="00F52D15">
            <w:pPr>
              <w:jc w:val="both"/>
              <w:rPr>
                <w:color w:val="000000"/>
                <w:sz w:val="16"/>
                <w:szCs w:val="16"/>
              </w:rPr>
            </w:pPr>
            <w:r w:rsidRPr="00AD44D1">
              <w:rPr>
                <w:color w:val="000000"/>
                <w:sz w:val="16"/>
                <w:szCs w:val="16"/>
              </w:rPr>
              <w:t>Интенсивность считается превышенной, если нарушение зафиксировано не менее, чем в трёх соседних точках. Коэффициент определяется по усредненному значению интенсивности.</w:t>
            </w:r>
          </w:p>
        </w:tc>
      </w:tr>
      <w:tr w:rsidR="005F2C4B" w:rsidRPr="00AD44D1" w14:paraId="5E06E208" w14:textId="77777777" w:rsidTr="00F52D15">
        <w:trPr>
          <w:trHeight w:val="211"/>
        </w:trPr>
        <w:tc>
          <w:tcPr>
            <w:tcW w:w="616" w:type="dxa"/>
            <w:tcBorders>
              <w:top w:val="dotted" w:sz="4" w:space="0" w:color="auto"/>
              <w:bottom w:val="dotted" w:sz="4" w:space="0" w:color="auto"/>
            </w:tcBorders>
            <w:noWrap/>
          </w:tcPr>
          <w:p w14:paraId="1FC11AB8" w14:textId="77777777" w:rsidR="005F2C4B" w:rsidRPr="00AD44D1" w:rsidRDefault="005F2C4B" w:rsidP="00F52D15">
            <w:pPr>
              <w:jc w:val="center"/>
              <w:rPr>
                <w:bCs/>
                <w:color w:val="000000"/>
                <w:sz w:val="16"/>
                <w:szCs w:val="16"/>
              </w:rPr>
            </w:pPr>
            <w:r w:rsidRPr="00AD44D1">
              <w:rPr>
                <w:bCs/>
                <w:color w:val="000000"/>
                <w:sz w:val="16"/>
                <w:szCs w:val="16"/>
              </w:rPr>
              <w:t>2.2.1</w:t>
            </w:r>
          </w:p>
        </w:tc>
        <w:tc>
          <w:tcPr>
            <w:tcW w:w="7625" w:type="dxa"/>
            <w:tcBorders>
              <w:top w:val="dotted" w:sz="4" w:space="0" w:color="auto"/>
              <w:bottom w:val="dotted" w:sz="4" w:space="0" w:color="auto"/>
            </w:tcBorders>
          </w:tcPr>
          <w:p w14:paraId="4E2ACECC" w14:textId="77777777" w:rsidR="005F2C4B" w:rsidRPr="00AD44D1" w:rsidRDefault="005F2C4B" w:rsidP="00F52D15">
            <w:pPr>
              <w:ind w:right="38"/>
              <w:jc w:val="right"/>
              <w:rPr>
                <w:color w:val="000000"/>
                <w:sz w:val="16"/>
                <w:szCs w:val="16"/>
              </w:rPr>
            </w:pPr>
            <w:r w:rsidRPr="00AD44D1">
              <w:rPr>
                <w:color w:val="000000"/>
                <w:sz w:val="16"/>
                <w:szCs w:val="16"/>
              </w:rPr>
              <w:t xml:space="preserve">до 1,5 градусов/10м. - </w:t>
            </w:r>
          </w:p>
        </w:tc>
        <w:tc>
          <w:tcPr>
            <w:tcW w:w="708" w:type="dxa"/>
            <w:tcBorders>
              <w:top w:val="dotted" w:sz="4" w:space="0" w:color="auto"/>
              <w:bottom w:val="dotted" w:sz="4" w:space="0" w:color="auto"/>
            </w:tcBorders>
            <w:vAlign w:val="center"/>
          </w:tcPr>
          <w:p w14:paraId="5B4C4CA9" w14:textId="77777777" w:rsidR="005F2C4B" w:rsidRPr="00AD44D1" w:rsidRDefault="005F2C4B" w:rsidP="00F52D15">
            <w:pPr>
              <w:jc w:val="center"/>
              <w:rPr>
                <w:color w:val="000000"/>
                <w:sz w:val="16"/>
                <w:szCs w:val="16"/>
              </w:rPr>
            </w:pPr>
            <w:r w:rsidRPr="00AD44D1">
              <w:rPr>
                <w:color w:val="000000"/>
                <w:sz w:val="16"/>
                <w:szCs w:val="16"/>
              </w:rPr>
              <w:t>1,00</w:t>
            </w:r>
          </w:p>
        </w:tc>
        <w:tc>
          <w:tcPr>
            <w:tcW w:w="6690" w:type="dxa"/>
            <w:vMerge/>
            <w:vAlign w:val="center"/>
          </w:tcPr>
          <w:p w14:paraId="1925E675" w14:textId="77777777" w:rsidR="005F2C4B" w:rsidRPr="00AD44D1" w:rsidRDefault="005F2C4B" w:rsidP="00F52D15">
            <w:pPr>
              <w:jc w:val="both"/>
              <w:rPr>
                <w:color w:val="000000"/>
                <w:sz w:val="16"/>
                <w:szCs w:val="16"/>
              </w:rPr>
            </w:pPr>
          </w:p>
        </w:tc>
      </w:tr>
      <w:tr w:rsidR="005F2C4B" w:rsidRPr="00AD44D1" w14:paraId="31CD2B58" w14:textId="77777777" w:rsidTr="00F52D15">
        <w:trPr>
          <w:trHeight w:val="141"/>
        </w:trPr>
        <w:tc>
          <w:tcPr>
            <w:tcW w:w="616" w:type="dxa"/>
            <w:tcBorders>
              <w:top w:val="dotted" w:sz="4" w:space="0" w:color="auto"/>
              <w:bottom w:val="dotted" w:sz="4" w:space="0" w:color="auto"/>
            </w:tcBorders>
            <w:noWrap/>
          </w:tcPr>
          <w:p w14:paraId="491A2A57" w14:textId="77777777" w:rsidR="005F2C4B" w:rsidRPr="00AD44D1" w:rsidRDefault="005F2C4B" w:rsidP="00F52D15">
            <w:pPr>
              <w:jc w:val="center"/>
              <w:rPr>
                <w:bCs/>
                <w:color w:val="000000"/>
                <w:sz w:val="16"/>
                <w:szCs w:val="16"/>
              </w:rPr>
            </w:pPr>
            <w:r w:rsidRPr="00AD44D1">
              <w:rPr>
                <w:bCs/>
                <w:color w:val="000000"/>
                <w:sz w:val="16"/>
                <w:szCs w:val="16"/>
              </w:rPr>
              <w:t>2.2.2</w:t>
            </w:r>
          </w:p>
        </w:tc>
        <w:tc>
          <w:tcPr>
            <w:tcW w:w="7625" w:type="dxa"/>
            <w:tcBorders>
              <w:top w:val="dotted" w:sz="4" w:space="0" w:color="auto"/>
              <w:bottom w:val="dotted" w:sz="4" w:space="0" w:color="auto"/>
            </w:tcBorders>
          </w:tcPr>
          <w:p w14:paraId="0BD738DB" w14:textId="77777777" w:rsidR="005F2C4B" w:rsidRPr="00AD44D1" w:rsidRDefault="005F2C4B" w:rsidP="00F52D15">
            <w:pPr>
              <w:ind w:right="38"/>
              <w:jc w:val="right"/>
              <w:rPr>
                <w:color w:val="000000"/>
                <w:sz w:val="16"/>
                <w:szCs w:val="16"/>
              </w:rPr>
            </w:pPr>
            <w:r w:rsidRPr="00AD44D1">
              <w:rPr>
                <w:color w:val="000000"/>
                <w:sz w:val="16"/>
                <w:szCs w:val="16"/>
              </w:rPr>
              <w:t xml:space="preserve">до 1,6 градусов/10м - </w:t>
            </w:r>
          </w:p>
        </w:tc>
        <w:tc>
          <w:tcPr>
            <w:tcW w:w="708" w:type="dxa"/>
            <w:tcBorders>
              <w:top w:val="dotted" w:sz="4" w:space="0" w:color="auto"/>
              <w:bottom w:val="dotted" w:sz="4" w:space="0" w:color="auto"/>
            </w:tcBorders>
            <w:vAlign w:val="center"/>
          </w:tcPr>
          <w:p w14:paraId="5AACD697" w14:textId="77777777" w:rsidR="005F2C4B" w:rsidRPr="00AD44D1" w:rsidRDefault="005F2C4B" w:rsidP="00F52D15">
            <w:pPr>
              <w:jc w:val="center"/>
              <w:rPr>
                <w:color w:val="000000"/>
                <w:sz w:val="16"/>
                <w:szCs w:val="16"/>
              </w:rPr>
            </w:pPr>
            <w:r w:rsidRPr="00AD44D1">
              <w:rPr>
                <w:color w:val="000000"/>
                <w:sz w:val="16"/>
                <w:szCs w:val="16"/>
              </w:rPr>
              <w:t>0,99</w:t>
            </w:r>
          </w:p>
        </w:tc>
        <w:tc>
          <w:tcPr>
            <w:tcW w:w="6690" w:type="dxa"/>
            <w:vMerge/>
            <w:vAlign w:val="center"/>
          </w:tcPr>
          <w:p w14:paraId="33B13F11" w14:textId="77777777" w:rsidR="005F2C4B" w:rsidRPr="00AD44D1" w:rsidRDefault="005F2C4B" w:rsidP="00F52D15">
            <w:pPr>
              <w:jc w:val="both"/>
              <w:rPr>
                <w:color w:val="000000"/>
                <w:sz w:val="16"/>
                <w:szCs w:val="16"/>
              </w:rPr>
            </w:pPr>
          </w:p>
        </w:tc>
      </w:tr>
      <w:tr w:rsidR="005F2C4B" w:rsidRPr="00AD44D1" w14:paraId="608FFED5" w14:textId="77777777" w:rsidTr="00F52D15">
        <w:trPr>
          <w:trHeight w:val="50"/>
        </w:trPr>
        <w:tc>
          <w:tcPr>
            <w:tcW w:w="616" w:type="dxa"/>
            <w:tcBorders>
              <w:top w:val="dotted" w:sz="4" w:space="0" w:color="auto"/>
              <w:bottom w:val="dotted" w:sz="4" w:space="0" w:color="auto"/>
            </w:tcBorders>
            <w:noWrap/>
          </w:tcPr>
          <w:p w14:paraId="2704A357" w14:textId="77777777" w:rsidR="005F2C4B" w:rsidRPr="00AD44D1" w:rsidRDefault="005F2C4B" w:rsidP="00F52D15">
            <w:pPr>
              <w:jc w:val="center"/>
              <w:rPr>
                <w:bCs/>
                <w:color w:val="000000"/>
                <w:sz w:val="16"/>
                <w:szCs w:val="16"/>
              </w:rPr>
            </w:pPr>
            <w:r w:rsidRPr="00AD44D1">
              <w:rPr>
                <w:bCs/>
                <w:color w:val="000000"/>
                <w:sz w:val="16"/>
                <w:szCs w:val="16"/>
              </w:rPr>
              <w:t>2.2.3</w:t>
            </w:r>
          </w:p>
        </w:tc>
        <w:tc>
          <w:tcPr>
            <w:tcW w:w="7625" w:type="dxa"/>
            <w:tcBorders>
              <w:top w:val="dotted" w:sz="4" w:space="0" w:color="auto"/>
              <w:bottom w:val="dotted" w:sz="4" w:space="0" w:color="auto"/>
            </w:tcBorders>
          </w:tcPr>
          <w:p w14:paraId="77FB084F" w14:textId="77777777" w:rsidR="005F2C4B" w:rsidRPr="00AD44D1" w:rsidRDefault="005F2C4B" w:rsidP="00F52D15">
            <w:pPr>
              <w:ind w:right="38"/>
              <w:jc w:val="right"/>
              <w:rPr>
                <w:color w:val="000000"/>
                <w:sz w:val="16"/>
                <w:szCs w:val="16"/>
              </w:rPr>
            </w:pPr>
            <w:r w:rsidRPr="00AD44D1">
              <w:rPr>
                <w:color w:val="000000"/>
                <w:sz w:val="16"/>
                <w:szCs w:val="16"/>
              </w:rPr>
              <w:t xml:space="preserve">до 1,7 градусов/10м - </w:t>
            </w:r>
          </w:p>
        </w:tc>
        <w:tc>
          <w:tcPr>
            <w:tcW w:w="708" w:type="dxa"/>
            <w:tcBorders>
              <w:top w:val="dotted" w:sz="4" w:space="0" w:color="auto"/>
              <w:bottom w:val="dotted" w:sz="4" w:space="0" w:color="auto"/>
            </w:tcBorders>
            <w:vAlign w:val="center"/>
          </w:tcPr>
          <w:p w14:paraId="747AB861" w14:textId="77777777" w:rsidR="005F2C4B" w:rsidRPr="00AD44D1" w:rsidRDefault="005F2C4B" w:rsidP="00F52D15">
            <w:pPr>
              <w:jc w:val="center"/>
              <w:rPr>
                <w:color w:val="000000"/>
                <w:sz w:val="16"/>
                <w:szCs w:val="16"/>
              </w:rPr>
            </w:pPr>
            <w:r w:rsidRPr="00AD44D1">
              <w:rPr>
                <w:color w:val="000000"/>
                <w:sz w:val="16"/>
                <w:szCs w:val="16"/>
              </w:rPr>
              <w:t>0,97</w:t>
            </w:r>
          </w:p>
        </w:tc>
        <w:tc>
          <w:tcPr>
            <w:tcW w:w="6690" w:type="dxa"/>
            <w:vMerge/>
            <w:vAlign w:val="center"/>
          </w:tcPr>
          <w:p w14:paraId="230060D8" w14:textId="77777777" w:rsidR="005F2C4B" w:rsidRPr="00AD44D1" w:rsidRDefault="005F2C4B" w:rsidP="00F52D15">
            <w:pPr>
              <w:jc w:val="both"/>
              <w:rPr>
                <w:color w:val="000000"/>
                <w:sz w:val="16"/>
                <w:szCs w:val="16"/>
              </w:rPr>
            </w:pPr>
          </w:p>
        </w:tc>
      </w:tr>
      <w:tr w:rsidR="005F2C4B" w:rsidRPr="00AD44D1" w14:paraId="017D9DF5" w14:textId="77777777" w:rsidTr="00F52D15">
        <w:trPr>
          <w:trHeight w:val="141"/>
        </w:trPr>
        <w:tc>
          <w:tcPr>
            <w:tcW w:w="616" w:type="dxa"/>
            <w:tcBorders>
              <w:top w:val="dotted" w:sz="4" w:space="0" w:color="auto"/>
              <w:bottom w:val="dotted" w:sz="4" w:space="0" w:color="auto"/>
            </w:tcBorders>
            <w:noWrap/>
          </w:tcPr>
          <w:p w14:paraId="0F300C58" w14:textId="77777777" w:rsidR="005F2C4B" w:rsidRPr="00AD44D1" w:rsidRDefault="005F2C4B" w:rsidP="00F52D15">
            <w:pPr>
              <w:jc w:val="center"/>
              <w:rPr>
                <w:bCs/>
                <w:color w:val="000000"/>
                <w:sz w:val="16"/>
                <w:szCs w:val="16"/>
              </w:rPr>
            </w:pPr>
            <w:r w:rsidRPr="00AD44D1">
              <w:rPr>
                <w:bCs/>
                <w:color w:val="000000"/>
                <w:sz w:val="16"/>
                <w:szCs w:val="16"/>
              </w:rPr>
              <w:t>2.2.4</w:t>
            </w:r>
          </w:p>
        </w:tc>
        <w:tc>
          <w:tcPr>
            <w:tcW w:w="7625" w:type="dxa"/>
            <w:tcBorders>
              <w:top w:val="dotted" w:sz="4" w:space="0" w:color="auto"/>
              <w:bottom w:val="dotted" w:sz="4" w:space="0" w:color="auto"/>
            </w:tcBorders>
          </w:tcPr>
          <w:p w14:paraId="41565313" w14:textId="77777777" w:rsidR="005F2C4B" w:rsidRPr="00AD44D1" w:rsidRDefault="005F2C4B" w:rsidP="00F52D15">
            <w:pPr>
              <w:ind w:right="38"/>
              <w:jc w:val="right"/>
              <w:rPr>
                <w:color w:val="000000"/>
                <w:sz w:val="16"/>
                <w:szCs w:val="16"/>
              </w:rPr>
            </w:pPr>
            <w:r w:rsidRPr="00AD44D1">
              <w:rPr>
                <w:color w:val="000000"/>
                <w:sz w:val="16"/>
                <w:szCs w:val="16"/>
              </w:rPr>
              <w:t xml:space="preserve">до 1,8 градусов/10м - </w:t>
            </w:r>
          </w:p>
        </w:tc>
        <w:tc>
          <w:tcPr>
            <w:tcW w:w="708" w:type="dxa"/>
            <w:tcBorders>
              <w:top w:val="dotted" w:sz="4" w:space="0" w:color="auto"/>
              <w:bottom w:val="dotted" w:sz="4" w:space="0" w:color="auto"/>
            </w:tcBorders>
            <w:vAlign w:val="center"/>
          </w:tcPr>
          <w:p w14:paraId="27BDE834" w14:textId="77777777" w:rsidR="005F2C4B" w:rsidRPr="00AD44D1" w:rsidRDefault="005F2C4B" w:rsidP="00F52D15">
            <w:pPr>
              <w:jc w:val="center"/>
              <w:rPr>
                <w:color w:val="000000"/>
                <w:sz w:val="16"/>
                <w:szCs w:val="16"/>
              </w:rPr>
            </w:pPr>
            <w:r w:rsidRPr="00AD44D1">
              <w:rPr>
                <w:color w:val="000000"/>
                <w:sz w:val="16"/>
                <w:szCs w:val="16"/>
              </w:rPr>
              <w:t>0,95</w:t>
            </w:r>
          </w:p>
        </w:tc>
        <w:tc>
          <w:tcPr>
            <w:tcW w:w="6690" w:type="dxa"/>
            <w:vMerge/>
            <w:vAlign w:val="center"/>
          </w:tcPr>
          <w:p w14:paraId="3B81E6BC" w14:textId="77777777" w:rsidR="005F2C4B" w:rsidRPr="00AD44D1" w:rsidRDefault="005F2C4B" w:rsidP="00F52D15">
            <w:pPr>
              <w:jc w:val="both"/>
              <w:rPr>
                <w:color w:val="000000"/>
                <w:sz w:val="16"/>
                <w:szCs w:val="16"/>
              </w:rPr>
            </w:pPr>
          </w:p>
        </w:tc>
      </w:tr>
      <w:tr w:rsidR="005F2C4B" w:rsidRPr="00AD44D1" w14:paraId="7E9B536B" w14:textId="77777777" w:rsidTr="00F52D15">
        <w:trPr>
          <w:trHeight w:val="141"/>
        </w:trPr>
        <w:tc>
          <w:tcPr>
            <w:tcW w:w="616" w:type="dxa"/>
            <w:tcBorders>
              <w:top w:val="dotted" w:sz="4" w:space="0" w:color="auto"/>
              <w:bottom w:val="dotted" w:sz="4" w:space="0" w:color="auto"/>
            </w:tcBorders>
            <w:noWrap/>
          </w:tcPr>
          <w:p w14:paraId="4B216372" w14:textId="77777777" w:rsidR="005F2C4B" w:rsidRPr="00AD44D1" w:rsidRDefault="005F2C4B" w:rsidP="00F52D15">
            <w:pPr>
              <w:jc w:val="center"/>
              <w:rPr>
                <w:bCs/>
                <w:color w:val="000000"/>
                <w:sz w:val="16"/>
                <w:szCs w:val="16"/>
              </w:rPr>
            </w:pPr>
            <w:r w:rsidRPr="00AD44D1">
              <w:rPr>
                <w:bCs/>
                <w:color w:val="000000"/>
                <w:sz w:val="16"/>
                <w:szCs w:val="16"/>
              </w:rPr>
              <w:t>2.2.5</w:t>
            </w:r>
          </w:p>
        </w:tc>
        <w:tc>
          <w:tcPr>
            <w:tcW w:w="7625" w:type="dxa"/>
            <w:tcBorders>
              <w:top w:val="dotted" w:sz="4" w:space="0" w:color="auto"/>
              <w:bottom w:val="dotted" w:sz="4" w:space="0" w:color="auto"/>
            </w:tcBorders>
          </w:tcPr>
          <w:p w14:paraId="5AF0E308" w14:textId="77777777" w:rsidR="005F2C4B" w:rsidRPr="00AD44D1" w:rsidRDefault="005F2C4B" w:rsidP="00F52D15">
            <w:pPr>
              <w:ind w:right="38"/>
              <w:jc w:val="right"/>
              <w:rPr>
                <w:color w:val="000000"/>
                <w:sz w:val="16"/>
                <w:szCs w:val="16"/>
              </w:rPr>
            </w:pPr>
            <w:r w:rsidRPr="00AD44D1">
              <w:rPr>
                <w:color w:val="000000"/>
                <w:sz w:val="16"/>
                <w:szCs w:val="16"/>
              </w:rPr>
              <w:t xml:space="preserve">до 1,9 градусов/10м - </w:t>
            </w:r>
          </w:p>
        </w:tc>
        <w:tc>
          <w:tcPr>
            <w:tcW w:w="708" w:type="dxa"/>
            <w:tcBorders>
              <w:top w:val="dotted" w:sz="4" w:space="0" w:color="auto"/>
              <w:bottom w:val="dotted" w:sz="4" w:space="0" w:color="auto"/>
            </w:tcBorders>
            <w:vAlign w:val="center"/>
          </w:tcPr>
          <w:p w14:paraId="66428E4F" w14:textId="77777777" w:rsidR="005F2C4B" w:rsidRPr="00AD44D1" w:rsidRDefault="005F2C4B" w:rsidP="00F52D15">
            <w:pPr>
              <w:jc w:val="center"/>
              <w:rPr>
                <w:color w:val="000000"/>
                <w:sz w:val="16"/>
                <w:szCs w:val="16"/>
              </w:rPr>
            </w:pPr>
            <w:r w:rsidRPr="00AD44D1">
              <w:rPr>
                <w:color w:val="000000"/>
                <w:sz w:val="16"/>
                <w:szCs w:val="16"/>
              </w:rPr>
              <w:t>0,93</w:t>
            </w:r>
          </w:p>
        </w:tc>
        <w:tc>
          <w:tcPr>
            <w:tcW w:w="6690" w:type="dxa"/>
            <w:vMerge/>
            <w:vAlign w:val="center"/>
          </w:tcPr>
          <w:p w14:paraId="225A55D3" w14:textId="77777777" w:rsidR="005F2C4B" w:rsidRPr="00AD44D1" w:rsidRDefault="005F2C4B" w:rsidP="00F52D15">
            <w:pPr>
              <w:jc w:val="both"/>
              <w:rPr>
                <w:color w:val="000000"/>
                <w:sz w:val="16"/>
                <w:szCs w:val="16"/>
              </w:rPr>
            </w:pPr>
          </w:p>
        </w:tc>
      </w:tr>
      <w:tr w:rsidR="005F2C4B" w:rsidRPr="00AD44D1" w14:paraId="157B7B70" w14:textId="77777777" w:rsidTr="00F52D15">
        <w:trPr>
          <w:trHeight w:val="50"/>
        </w:trPr>
        <w:tc>
          <w:tcPr>
            <w:tcW w:w="616" w:type="dxa"/>
            <w:tcBorders>
              <w:top w:val="dotted" w:sz="4" w:space="0" w:color="auto"/>
              <w:bottom w:val="single" w:sz="4" w:space="0" w:color="auto"/>
            </w:tcBorders>
            <w:noWrap/>
          </w:tcPr>
          <w:p w14:paraId="27DC32EC" w14:textId="77777777" w:rsidR="005F2C4B" w:rsidRPr="00AD44D1" w:rsidRDefault="005F2C4B" w:rsidP="00F52D15">
            <w:pPr>
              <w:jc w:val="center"/>
              <w:rPr>
                <w:bCs/>
                <w:color w:val="000000"/>
                <w:sz w:val="16"/>
                <w:szCs w:val="16"/>
              </w:rPr>
            </w:pPr>
            <w:r w:rsidRPr="00AD44D1">
              <w:rPr>
                <w:bCs/>
                <w:color w:val="000000"/>
                <w:sz w:val="16"/>
                <w:szCs w:val="16"/>
              </w:rPr>
              <w:t>2.2.6</w:t>
            </w:r>
          </w:p>
        </w:tc>
        <w:tc>
          <w:tcPr>
            <w:tcW w:w="7625" w:type="dxa"/>
            <w:tcBorders>
              <w:top w:val="dotted" w:sz="4" w:space="0" w:color="auto"/>
              <w:bottom w:val="single" w:sz="4" w:space="0" w:color="auto"/>
            </w:tcBorders>
          </w:tcPr>
          <w:p w14:paraId="459A55BC" w14:textId="77777777" w:rsidR="005F2C4B" w:rsidRPr="00AD44D1" w:rsidRDefault="005F2C4B" w:rsidP="00F52D15">
            <w:pPr>
              <w:ind w:right="38"/>
              <w:jc w:val="right"/>
              <w:rPr>
                <w:color w:val="000000"/>
                <w:sz w:val="16"/>
                <w:szCs w:val="16"/>
              </w:rPr>
            </w:pPr>
            <w:r w:rsidRPr="00AD44D1">
              <w:rPr>
                <w:color w:val="000000"/>
                <w:sz w:val="16"/>
                <w:szCs w:val="16"/>
              </w:rPr>
              <w:t>до 2 и более градусов/10м -</w:t>
            </w:r>
          </w:p>
        </w:tc>
        <w:tc>
          <w:tcPr>
            <w:tcW w:w="708" w:type="dxa"/>
            <w:tcBorders>
              <w:top w:val="dotted" w:sz="4" w:space="0" w:color="auto"/>
              <w:bottom w:val="single" w:sz="4" w:space="0" w:color="auto"/>
            </w:tcBorders>
            <w:vAlign w:val="center"/>
          </w:tcPr>
          <w:p w14:paraId="4CD7EA82" w14:textId="77777777" w:rsidR="005F2C4B" w:rsidRPr="00AD44D1" w:rsidRDefault="005F2C4B" w:rsidP="00F52D15">
            <w:pPr>
              <w:jc w:val="center"/>
              <w:rPr>
                <w:color w:val="000000"/>
                <w:sz w:val="16"/>
                <w:szCs w:val="16"/>
              </w:rPr>
            </w:pPr>
            <w:r w:rsidRPr="00AD44D1">
              <w:rPr>
                <w:color w:val="000000"/>
                <w:sz w:val="16"/>
                <w:szCs w:val="16"/>
              </w:rPr>
              <w:t>0,90</w:t>
            </w:r>
          </w:p>
        </w:tc>
        <w:tc>
          <w:tcPr>
            <w:tcW w:w="6690" w:type="dxa"/>
            <w:vMerge/>
            <w:vAlign w:val="center"/>
          </w:tcPr>
          <w:p w14:paraId="124C5592" w14:textId="77777777" w:rsidR="005F2C4B" w:rsidRPr="00AD44D1" w:rsidRDefault="005F2C4B" w:rsidP="00F52D15">
            <w:pPr>
              <w:jc w:val="both"/>
              <w:rPr>
                <w:color w:val="000000"/>
                <w:sz w:val="16"/>
                <w:szCs w:val="16"/>
              </w:rPr>
            </w:pPr>
          </w:p>
        </w:tc>
      </w:tr>
      <w:tr w:rsidR="005F2C4B" w:rsidRPr="00AD44D1" w14:paraId="263B55D2" w14:textId="77777777" w:rsidTr="00F52D15">
        <w:trPr>
          <w:trHeight w:val="162"/>
        </w:trPr>
        <w:tc>
          <w:tcPr>
            <w:tcW w:w="616" w:type="dxa"/>
            <w:tcBorders>
              <w:bottom w:val="dotted" w:sz="4" w:space="0" w:color="auto"/>
            </w:tcBorders>
            <w:vAlign w:val="center"/>
          </w:tcPr>
          <w:p w14:paraId="3D3B3069" w14:textId="77777777" w:rsidR="005F2C4B" w:rsidRPr="00AD44D1" w:rsidRDefault="005F2C4B" w:rsidP="00F52D15">
            <w:pPr>
              <w:jc w:val="center"/>
              <w:rPr>
                <w:bCs/>
                <w:color w:val="000000"/>
                <w:sz w:val="16"/>
                <w:szCs w:val="16"/>
              </w:rPr>
            </w:pPr>
          </w:p>
        </w:tc>
        <w:tc>
          <w:tcPr>
            <w:tcW w:w="7625" w:type="dxa"/>
            <w:tcBorders>
              <w:bottom w:val="dotted" w:sz="4" w:space="0" w:color="auto"/>
            </w:tcBorders>
            <w:vAlign w:val="center"/>
          </w:tcPr>
          <w:p w14:paraId="22BCF2E1" w14:textId="77777777" w:rsidR="005F2C4B" w:rsidRPr="00AD44D1" w:rsidRDefault="005F2C4B" w:rsidP="00F52D15">
            <w:pPr>
              <w:ind w:right="-107"/>
              <w:rPr>
                <w:color w:val="000000"/>
                <w:sz w:val="16"/>
                <w:szCs w:val="16"/>
              </w:rPr>
            </w:pPr>
            <w:r w:rsidRPr="00AD44D1">
              <w:rPr>
                <w:color w:val="000000"/>
                <w:sz w:val="16"/>
                <w:szCs w:val="16"/>
              </w:rPr>
              <w:t>в интервале установки ГНО:</w:t>
            </w:r>
          </w:p>
        </w:tc>
        <w:tc>
          <w:tcPr>
            <w:tcW w:w="708" w:type="dxa"/>
            <w:tcBorders>
              <w:bottom w:val="dotted" w:sz="4" w:space="0" w:color="auto"/>
            </w:tcBorders>
          </w:tcPr>
          <w:p w14:paraId="45BE6732" w14:textId="77777777" w:rsidR="005F2C4B" w:rsidRPr="00AD44D1" w:rsidRDefault="005F2C4B" w:rsidP="00F52D15">
            <w:pPr>
              <w:jc w:val="center"/>
              <w:rPr>
                <w:color w:val="000000"/>
                <w:sz w:val="16"/>
                <w:szCs w:val="16"/>
              </w:rPr>
            </w:pPr>
          </w:p>
        </w:tc>
        <w:tc>
          <w:tcPr>
            <w:tcW w:w="6690" w:type="dxa"/>
            <w:vMerge w:val="restart"/>
            <w:vAlign w:val="center"/>
          </w:tcPr>
          <w:p w14:paraId="3489D19D" w14:textId="77777777" w:rsidR="005F2C4B" w:rsidRPr="00AD44D1" w:rsidRDefault="005F2C4B" w:rsidP="00F52D15">
            <w:pPr>
              <w:jc w:val="both"/>
              <w:rPr>
                <w:color w:val="000000"/>
                <w:sz w:val="16"/>
                <w:szCs w:val="16"/>
              </w:rPr>
            </w:pPr>
            <w:r w:rsidRPr="00AD44D1">
              <w:rPr>
                <w:color w:val="000000"/>
                <w:sz w:val="16"/>
                <w:szCs w:val="16"/>
              </w:rPr>
              <w:t>В случае превышения интенсивности более 1,5град/10м выше интервала установки ГНО и 0,05 градуса/10м в интервале установки ГНО брак ликвидирует Подрядчик за свой счет, согласовав работы с Заказчиком.</w:t>
            </w:r>
          </w:p>
        </w:tc>
      </w:tr>
      <w:tr w:rsidR="005F2C4B" w:rsidRPr="00AD44D1" w14:paraId="180B418A" w14:textId="77777777" w:rsidTr="00F52D15">
        <w:trPr>
          <w:trHeight w:val="161"/>
        </w:trPr>
        <w:tc>
          <w:tcPr>
            <w:tcW w:w="616" w:type="dxa"/>
            <w:tcBorders>
              <w:top w:val="dotted" w:sz="4" w:space="0" w:color="auto"/>
              <w:bottom w:val="dotted" w:sz="4" w:space="0" w:color="auto"/>
            </w:tcBorders>
            <w:vAlign w:val="center"/>
          </w:tcPr>
          <w:p w14:paraId="4D580E56" w14:textId="77777777" w:rsidR="005F2C4B" w:rsidRPr="00AD44D1" w:rsidRDefault="005F2C4B" w:rsidP="00F52D15">
            <w:pPr>
              <w:jc w:val="center"/>
              <w:rPr>
                <w:bCs/>
                <w:color w:val="000000"/>
                <w:sz w:val="16"/>
                <w:szCs w:val="16"/>
              </w:rPr>
            </w:pPr>
            <w:r w:rsidRPr="00AD44D1">
              <w:rPr>
                <w:bCs/>
                <w:color w:val="000000"/>
                <w:sz w:val="16"/>
                <w:szCs w:val="16"/>
              </w:rPr>
              <w:t>2.2.7</w:t>
            </w:r>
          </w:p>
        </w:tc>
        <w:tc>
          <w:tcPr>
            <w:tcW w:w="7625" w:type="dxa"/>
            <w:tcBorders>
              <w:top w:val="dotted" w:sz="4" w:space="0" w:color="auto"/>
              <w:bottom w:val="dotted" w:sz="4" w:space="0" w:color="auto"/>
            </w:tcBorders>
            <w:vAlign w:val="center"/>
          </w:tcPr>
          <w:p w14:paraId="462AEA29" w14:textId="77777777" w:rsidR="005F2C4B" w:rsidRPr="00AD44D1" w:rsidRDefault="005F2C4B" w:rsidP="00F52D15">
            <w:pPr>
              <w:ind w:right="38"/>
              <w:jc w:val="right"/>
              <w:rPr>
                <w:color w:val="000000"/>
                <w:sz w:val="16"/>
                <w:szCs w:val="16"/>
              </w:rPr>
            </w:pPr>
            <w:r w:rsidRPr="00AD44D1">
              <w:rPr>
                <w:color w:val="000000"/>
                <w:sz w:val="16"/>
                <w:szCs w:val="16"/>
              </w:rPr>
              <w:t>до 0,3 градусов/10м.- -</w:t>
            </w:r>
          </w:p>
        </w:tc>
        <w:tc>
          <w:tcPr>
            <w:tcW w:w="708" w:type="dxa"/>
            <w:tcBorders>
              <w:top w:val="dotted" w:sz="4" w:space="0" w:color="auto"/>
              <w:bottom w:val="dotted" w:sz="4" w:space="0" w:color="auto"/>
            </w:tcBorders>
          </w:tcPr>
          <w:p w14:paraId="7765F677" w14:textId="77777777" w:rsidR="005F2C4B" w:rsidRPr="00AD44D1" w:rsidRDefault="005F2C4B" w:rsidP="00F52D15">
            <w:pPr>
              <w:jc w:val="center"/>
              <w:rPr>
                <w:color w:val="000000"/>
                <w:sz w:val="16"/>
                <w:szCs w:val="16"/>
              </w:rPr>
            </w:pPr>
            <w:r w:rsidRPr="00AD44D1">
              <w:rPr>
                <w:color w:val="000000"/>
                <w:sz w:val="16"/>
                <w:szCs w:val="16"/>
              </w:rPr>
              <w:t>1,00</w:t>
            </w:r>
          </w:p>
        </w:tc>
        <w:tc>
          <w:tcPr>
            <w:tcW w:w="6690" w:type="dxa"/>
            <w:vMerge/>
            <w:vAlign w:val="center"/>
          </w:tcPr>
          <w:p w14:paraId="1DAD2FB0" w14:textId="77777777" w:rsidR="005F2C4B" w:rsidRPr="00AD44D1" w:rsidRDefault="005F2C4B" w:rsidP="00F52D15">
            <w:pPr>
              <w:jc w:val="both"/>
              <w:rPr>
                <w:color w:val="000000"/>
                <w:sz w:val="16"/>
                <w:szCs w:val="16"/>
              </w:rPr>
            </w:pPr>
          </w:p>
        </w:tc>
      </w:tr>
      <w:tr w:rsidR="005F2C4B" w:rsidRPr="00AD44D1" w14:paraId="39FD7191" w14:textId="77777777" w:rsidTr="00F52D15">
        <w:trPr>
          <w:trHeight w:val="161"/>
        </w:trPr>
        <w:tc>
          <w:tcPr>
            <w:tcW w:w="616" w:type="dxa"/>
            <w:tcBorders>
              <w:top w:val="dotted" w:sz="4" w:space="0" w:color="auto"/>
              <w:bottom w:val="dotted" w:sz="4" w:space="0" w:color="auto"/>
            </w:tcBorders>
            <w:vAlign w:val="center"/>
          </w:tcPr>
          <w:p w14:paraId="02DE135E" w14:textId="77777777" w:rsidR="005F2C4B" w:rsidRPr="00AD44D1" w:rsidRDefault="005F2C4B" w:rsidP="00F52D15">
            <w:pPr>
              <w:jc w:val="center"/>
              <w:rPr>
                <w:bCs/>
                <w:color w:val="000000"/>
                <w:sz w:val="16"/>
                <w:szCs w:val="16"/>
              </w:rPr>
            </w:pPr>
            <w:r w:rsidRPr="00AD44D1">
              <w:rPr>
                <w:bCs/>
                <w:color w:val="000000"/>
                <w:sz w:val="16"/>
                <w:szCs w:val="16"/>
              </w:rPr>
              <w:t>2.2.8</w:t>
            </w:r>
          </w:p>
        </w:tc>
        <w:tc>
          <w:tcPr>
            <w:tcW w:w="7625" w:type="dxa"/>
            <w:tcBorders>
              <w:top w:val="dotted" w:sz="4" w:space="0" w:color="auto"/>
              <w:bottom w:val="dotted" w:sz="4" w:space="0" w:color="auto"/>
            </w:tcBorders>
            <w:vAlign w:val="center"/>
          </w:tcPr>
          <w:p w14:paraId="1C99B486" w14:textId="77777777" w:rsidR="005F2C4B" w:rsidRPr="00AD44D1" w:rsidRDefault="005F2C4B" w:rsidP="00F52D15">
            <w:pPr>
              <w:ind w:right="38"/>
              <w:jc w:val="right"/>
              <w:rPr>
                <w:color w:val="000000"/>
                <w:sz w:val="16"/>
                <w:szCs w:val="16"/>
              </w:rPr>
            </w:pPr>
            <w:r w:rsidRPr="00AD44D1">
              <w:rPr>
                <w:color w:val="000000"/>
                <w:sz w:val="16"/>
                <w:szCs w:val="16"/>
              </w:rPr>
              <w:t xml:space="preserve">до 0,5 градусов/10м -  </w:t>
            </w:r>
          </w:p>
        </w:tc>
        <w:tc>
          <w:tcPr>
            <w:tcW w:w="708" w:type="dxa"/>
            <w:tcBorders>
              <w:top w:val="dotted" w:sz="4" w:space="0" w:color="auto"/>
              <w:bottom w:val="dotted" w:sz="4" w:space="0" w:color="auto"/>
            </w:tcBorders>
          </w:tcPr>
          <w:p w14:paraId="4FAF3513" w14:textId="77777777" w:rsidR="005F2C4B" w:rsidRPr="00AD44D1" w:rsidRDefault="005F2C4B" w:rsidP="00F52D15">
            <w:pPr>
              <w:jc w:val="center"/>
              <w:rPr>
                <w:color w:val="000000"/>
                <w:sz w:val="16"/>
                <w:szCs w:val="16"/>
              </w:rPr>
            </w:pPr>
            <w:r w:rsidRPr="00AD44D1">
              <w:rPr>
                <w:color w:val="000000"/>
                <w:sz w:val="16"/>
                <w:szCs w:val="16"/>
              </w:rPr>
              <w:t>0,99</w:t>
            </w:r>
          </w:p>
        </w:tc>
        <w:tc>
          <w:tcPr>
            <w:tcW w:w="6690" w:type="dxa"/>
            <w:vMerge/>
            <w:vAlign w:val="center"/>
          </w:tcPr>
          <w:p w14:paraId="0F93F3D2" w14:textId="77777777" w:rsidR="005F2C4B" w:rsidRPr="00AD44D1" w:rsidRDefault="005F2C4B" w:rsidP="00F52D15">
            <w:pPr>
              <w:jc w:val="both"/>
              <w:rPr>
                <w:color w:val="000000"/>
                <w:sz w:val="16"/>
                <w:szCs w:val="16"/>
              </w:rPr>
            </w:pPr>
          </w:p>
        </w:tc>
      </w:tr>
      <w:tr w:rsidR="005F2C4B" w:rsidRPr="00AD44D1" w14:paraId="6C1AF5F4" w14:textId="77777777" w:rsidTr="00F52D15">
        <w:trPr>
          <w:trHeight w:val="161"/>
        </w:trPr>
        <w:tc>
          <w:tcPr>
            <w:tcW w:w="616" w:type="dxa"/>
            <w:tcBorders>
              <w:top w:val="dotted" w:sz="4" w:space="0" w:color="auto"/>
              <w:bottom w:val="dotted" w:sz="4" w:space="0" w:color="auto"/>
            </w:tcBorders>
            <w:vAlign w:val="center"/>
          </w:tcPr>
          <w:p w14:paraId="4AFA9CF2" w14:textId="77777777" w:rsidR="005F2C4B" w:rsidRPr="00AD44D1" w:rsidRDefault="005F2C4B" w:rsidP="00F52D15">
            <w:pPr>
              <w:jc w:val="center"/>
              <w:rPr>
                <w:bCs/>
                <w:color w:val="000000"/>
                <w:sz w:val="16"/>
                <w:szCs w:val="16"/>
              </w:rPr>
            </w:pPr>
            <w:r w:rsidRPr="00AD44D1">
              <w:rPr>
                <w:bCs/>
                <w:color w:val="000000"/>
                <w:sz w:val="16"/>
                <w:szCs w:val="16"/>
              </w:rPr>
              <w:t>2.2.9</w:t>
            </w:r>
          </w:p>
        </w:tc>
        <w:tc>
          <w:tcPr>
            <w:tcW w:w="7625" w:type="dxa"/>
            <w:tcBorders>
              <w:top w:val="dotted" w:sz="4" w:space="0" w:color="auto"/>
              <w:bottom w:val="dotted" w:sz="4" w:space="0" w:color="auto"/>
            </w:tcBorders>
            <w:vAlign w:val="center"/>
          </w:tcPr>
          <w:p w14:paraId="0B63BE84" w14:textId="77777777" w:rsidR="005F2C4B" w:rsidRPr="00AD44D1" w:rsidRDefault="005F2C4B" w:rsidP="00F52D15">
            <w:pPr>
              <w:ind w:right="38"/>
              <w:jc w:val="right"/>
              <w:rPr>
                <w:color w:val="000000"/>
                <w:sz w:val="16"/>
                <w:szCs w:val="16"/>
              </w:rPr>
            </w:pPr>
            <w:r w:rsidRPr="00AD44D1">
              <w:rPr>
                <w:color w:val="000000"/>
                <w:sz w:val="16"/>
                <w:szCs w:val="16"/>
              </w:rPr>
              <w:t xml:space="preserve">до 0,7 градусов/10м - </w:t>
            </w:r>
          </w:p>
        </w:tc>
        <w:tc>
          <w:tcPr>
            <w:tcW w:w="708" w:type="dxa"/>
            <w:tcBorders>
              <w:top w:val="dotted" w:sz="4" w:space="0" w:color="auto"/>
              <w:bottom w:val="dotted" w:sz="4" w:space="0" w:color="auto"/>
            </w:tcBorders>
          </w:tcPr>
          <w:p w14:paraId="0C909630" w14:textId="77777777" w:rsidR="005F2C4B" w:rsidRPr="00AD44D1" w:rsidRDefault="005F2C4B" w:rsidP="00F52D15">
            <w:pPr>
              <w:jc w:val="center"/>
              <w:rPr>
                <w:color w:val="000000"/>
                <w:sz w:val="16"/>
                <w:szCs w:val="16"/>
              </w:rPr>
            </w:pPr>
            <w:r w:rsidRPr="00AD44D1">
              <w:rPr>
                <w:color w:val="000000"/>
                <w:sz w:val="16"/>
                <w:szCs w:val="16"/>
              </w:rPr>
              <w:t>0,97</w:t>
            </w:r>
          </w:p>
        </w:tc>
        <w:tc>
          <w:tcPr>
            <w:tcW w:w="6690" w:type="dxa"/>
            <w:vMerge/>
            <w:vAlign w:val="center"/>
          </w:tcPr>
          <w:p w14:paraId="21DE66D0" w14:textId="77777777" w:rsidR="005F2C4B" w:rsidRPr="00AD44D1" w:rsidRDefault="005F2C4B" w:rsidP="00F52D15">
            <w:pPr>
              <w:jc w:val="both"/>
              <w:rPr>
                <w:color w:val="000000"/>
                <w:sz w:val="16"/>
                <w:szCs w:val="16"/>
              </w:rPr>
            </w:pPr>
          </w:p>
        </w:tc>
      </w:tr>
      <w:tr w:rsidR="005F2C4B" w:rsidRPr="00AD44D1" w14:paraId="09FE2956" w14:textId="77777777" w:rsidTr="00F52D15">
        <w:trPr>
          <w:trHeight w:val="161"/>
        </w:trPr>
        <w:tc>
          <w:tcPr>
            <w:tcW w:w="616" w:type="dxa"/>
            <w:tcBorders>
              <w:top w:val="dotted" w:sz="4" w:space="0" w:color="auto"/>
              <w:bottom w:val="dotted" w:sz="4" w:space="0" w:color="auto"/>
            </w:tcBorders>
            <w:vAlign w:val="center"/>
          </w:tcPr>
          <w:p w14:paraId="615A7AEA" w14:textId="77777777" w:rsidR="005F2C4B" w:rsidRPr="00AD44D1" w:rsidRDefault="005F2C4B" w:rsidP="00F52D15">
            <w:pPr>
              <w:jc w:val="center"/>
              <w:rPr>
                <w:bCs/>
                <w:color w:val="000000"/>
                <w:sz w:val="16"/>
                <w:szCs w:val="16"/>
              </w:rPr>
            </w:pPr>
            <w:r w:rsidRPr="00AD44D1">
              <w:rPr>
                <w:bCs/>
                <w:color w:val="000000"/>
                <w:sz w:val="16"/>
                <w:szCs w:val="16"/>
              </w:rPr>
              <w:t>2.2.10</w:t>
            </w:r>
          </w:p>
        </w:tc>
        <w:tc>
          <w:tcPr>
            <w:tcW w:w="7625" w:type="dxa"/>
            <w:tcBorders>
              <w:top w:val="dotted" w:sz="4" w:space="0" w:color="auto"/>
              <w:bottom w:val="dotted" w:sz="4" w:space="0" w:color="auto"/>
            </w:tcBorders>
            <w:vAlign w:val="center"/>
          </w:tcPr>
          <w:p w14:paraId="672A44CA" w14:textId="77777777" w:rsidR="005F2C4B" w:rsidRPr="00AD44D1" w:rsidRDefault="005F2C4B" w:rsidP="00F52D15">
            <w:pPr>
              <w:ind w:right="38"/>
              <w:jc w:val="right"/>
              <w:rPr>
                <w:color w:val="000000"/>
                <w:sz w:val="16"/>
                <w:szCs w:val="16"/>
              </w:rPr>
            </w:pPr>
            <w:r w:rsidRPr="00AD44D1">
              <w:rPr>
                <w:color w:val="000000"/>
                <w:sz w:val="16"/>
                <w:szCs w:val="16"/>
              </w:rPr>
              <w:t xml:space="preserve">до 0,8 градусов/10м - </w:t>
            </w:r>
          </w:p>
        </w:tc>
        <w:tc>
          <w:tcPr>
            <w:tcW w:w="708" w:type="dxa"/>
            <w:tcBorders>
              <w:top w:val="dotted" w:sz="4" w:space="0" w:color="auto"/>
              <w:bottom w:val="dotted" w:sz="4" w:space="0" w:color="auto"/>
            </w:tcBorders>
          </w:tcPr>
          <w:p w14:paraId="5B9DD4CB" w14:textId="77777777" w:rsidR="005F2C4B" w:rsidRPr="00AD44D1" w:rsidRDefault="005F2C4B" w:rsidP="00F52D15">
            <w:pPr>
              <w:jc w:val="center"/>
              <w:rPr>
                <w:color w:val="000000"/>
                <w:sz w:val="16"/>
                <w:szCs w:val="16"/>
              </w:rPr>
            </w:pPr>
            <w:r w:rsidRPr="00AD44D1">
              <w:rPr>
                <w:color w:val="000000"/>
                <w:sz w:val="16"/>
                <w:szCs w:val="16"/>
              </w:rPr>
              <w:t>0,95</w:t>
            </w:r>
          </w:p>
        </w:tc>
        <w:tc>
          <w:tcPr>
            <w:tcW w:w="6690" w:type="dxa"/>
            <w:vMerge/>
            <w:vAlign w:val="center"/>
          </w:tcPr>
          <w:p w14:paraId="50F960AA" w14:textId="77777777" w:rsidR="005F2C4B" w:rsidRPr="00AD44D1" w:rsidRDefault="005F2C4B" w:rsidP="00F52D15">
            <w:pPr>
              <w:jc w:val="both"/>
              <w:rPr>
                <w:color w:val="000000"/>
                <w:sz w:val="16"/>
                <w:szCs w:val="16"/>
              </w:rPr>
            </w:pPr>
          </w:p>
        </w:tc>
      </w:tr>
      <w:tr w:rsidR="005F2C4B" w:rsidRPr="00AD44D1" w14:paraId="77DA4777" w14:textId="77777777" w:rsidTr="00F52D15">
        <w:trPr>
          <w:trHeight w:val="161"/>
        </w:trPr>
        <w:tc>
          <w:tcPr>
            <w:tcW w:w="616" w:type="dxa"/>
            <w:tcBorders>
              <w:top w:val="dotted" w:sz="4" w:space="0" w:color="auto"/>
              <w:bottom w:val="dotted" w:sz="4" w:space="0" w:color="auto"/>
            </w:tcBorders>
            <w:vAlign w:val="center"/>
          </w:tcPr>
          <w:p w14:paraId="768477F8" w14:textId="77777777" w:rsidR="005F2C4B" w:rsidRPr="00AD44D1" w:rsidRDefault="005F2C4B" w:rsidP="00F52D15">
            <w:pPr>
              <w:jc w:val="center"/>
              <w:rPr>
                <w:bCs/>
                <w:color w:val="000000"/>
                <w:sz w:val="16"/>
                <w:szCs w:val="16"/>
              </w:rPr>
            </w:pPr>
            <w:r w:rsidRPr="00AD44D1">
              <w:rPr>
                <w:bCs/>
                <w:color w:val="000000"/>
                <w:sz w:val="16"/>
                <w:szCs w:val="16"/>
              </w:rPr>
              <w:t>2.2.11</w:t>
            </w:r>
          </w:p>
        </w:tc>
        <w:tc>
          <w:tcPr>
            <w:tcW w:w="7625" w:type="dxa"/>
            <w:tcBorders>
              <w:top w:val="dotted" w:sz="4" w:space="0" w:color="auto"/>
              <w:bottom w:val="dotted" w:sz="4" w:space="0" w:color="auto"/>
            </w:tcBorders>
            <w:vAlign w:val="center"/>
          </w:tcPr>
          <w:p w14:paraId="52FB59FB" w14:textId="77777777" w:rsidR="005F2C4B" w:rsidRPr="00AD44D1" w:rsidRDefault="005F2C4B" w:rsidP="00F52D15">
            <w:pPr>
              <w:ind w:right="38"/>
              <w:jc w:val="right"/>
              <w:rPr>
                <w:color w:val="000000"/>
                <w:sz w:val="16"/>
                <w:szCs w:val="16"/>
              </w:rPr>
            </w:pPr>
            <w:r w:rsidRPr="00AD44D1">
              <w:rPr>
                <w:color w:val="000000"/>
                <w:sz w:val="16"/>
                <w:szCs w:val="16"/>
              </w:rPr>
              <w:t xml:space="preserve">до 0,9 градусов/10м - </w:t>
            </w:r>
          </w:p>
        </w:tc>
        <w:tc>
          <w:tcPr>
            <w:tcW w:w="708" w:type="dxa"/>
            <w:tcBorders>
              <w:top w:val="dotted" w:sz="4" w:space="0" w:color="auto"/>
              <w:bottom w:val="dotted" w:sz="4" w:space="0" w:color="auto"/>
            </w:tcBorders>
          </w:tcPr>
          <w:p w14:paraId="0FB7D9D0" w14:textId="77777777" w:rsidR="005F2C4B" w:rsidRPr="00AD44D1" w:rsidRDefault="005F2C4B" w:rsidP="00F52D15">
            <w:pPr>
              <w:jc w:val="center"/>
              <w:rPr>
                <w:color w:val="000000"/>
                <w:sz w:val="16"/>
                <w:szCs w:val="16"/>
              </w:rPr>
            </w:pPr>
            <w:r w:rsidRPr="00AD44D1">
              <w:rPr>
                <w:color w:val="000000"/>
                <w:sz w:val="16"/>
                <w:szCs w:val="16"/>
              </w:rPr>
              <w:t>0,93</w:t>
            </w:r>
          </w:p>
        </w:tc>
        <w:tc>
          <w:tcPr>
            <w:tcW w:w="6690" w:type="dxa"/>
            <w:vMerge/>
            <w:vAlign w:val="center"/>
          </w:tcPr>
          <w:p w14:paraId="1B2BBC0F" w14:textId="77777777" w:rsidR="005F2C4B" w:rsidRPr="00AD44D1" w:rsidRDefault="005F2C4B" w:rsidP="00F52D15">
            <w:pPr>
              <w:jc w:val="both"/>
              <w:rPr>
                <w:color w:val="000000"/>
                <w:sz w:val="16"/>
                <w:szCs w:val="16"/>
              </w:rPr>
            </w:pPr>
          </w:p>
        </w:tc>
      </w:tr>
      <w:tr w:rsidR="005F2C4B" w:rsidRPr="00AD44D1" w14:paraId="483E0DC0" w14:textId="77777777" w:rsidTr="00F52D15">
        <w:trPr>
          <w:trHeight w:val="161"/>
        </w:trPr>
        <w:tc>
          <w:tcPr>
            <w:tcW w:w="616" w:type="dxa"/>
            <w:tcBorders>
              <w:top w:val="dotted" w:sz="4" w:space="0" w:color="auto"/>
            </w:tcBorders>
            <w:vAlign w:val="center"/>
          </w:tcPr>
          <w:p w14:paraId="0BF48D08" w14:textId="77777777" w:rsidR="005F2C4B" w:rsidRPr="00AD44D1" w:rsidRDefault="005F2C4B" w:rsidP="00F52D15">
            <w:pPr>
              <w:jc w:val="center"/>
              <w:rPr>
                <w:bCs/>
                <w:color w:val="000000"/>
                <w:sz w:val="16"/>
                <w:szCs w:val="16"/>
              </w:rPr>
            </w:pPr>
            <w:r w:rsidRPr="00AD44D1">
              <w:rPr>
                <w:bCs/>
                <w:color w:val="000000"/>
                <w:sz w:val="16"/>
                <w:szCs w:val="16"/>
              </w:rPr>
              <w:t>2.2.12</w:t>
            </w:r>
          </w:p>
        </w:tc>
        <w:tc>
          <w:tcPr>
            <w:tcW w:w="7625" w:type="dxa"/>
            <w:tcBorders>
              <w:top w:val="dotted" w:sz="4" w:space="0" w:color="auto"/>
            </w:tcBorders>
            <w:vAlign w:val="center"/>
          </w:tcPr>
          <w:p w14:paraId="3FD3157E" w14:textId="77777777" w:rsidR="005F2C4B" w:rsidRPr="00AD44D1" w:rsidRDefault="005F2C4B" w:rsidP="00F52D15">
            <w:pPr>
              <w:ind w:right="38"/>
              <w:jc w:val="right"/>
              <w:rPr>
                <w:color w:val="000000"/>
                <w:sz w:val="16"/>
                <w:szCs w:val="16"/>
              </w:rPr>
            </w:pPr>
            <w:r w:rsidRPr="00AD44D1">
              <w:rPr>
                <w:color w:val="000000"/>
                <w:sz w:val="16"/>
                <w:szCs w:val="16"/>
              </w:rPr>
              <w:t>до1,0 и более градусов/10м</w:t>
            </w:r>
          </w:p>
        </w:tc>
        <w:tc>
          <w:tcPr>
            <w:tcW w:w="708" w:type="dxa"/>
            <w:tcBorders>
              <w:top w:val="dotted" w:sz="4" w:space="0" w:color="auto"/>
            </w:tcBorders>
          </w:tcPr>
          <w:p w14:paraId="1FEC5559" w14:textId="77777777" w:rsidR="005F2C4B" w:rsidRPr="00AD44D1" w:rsidRDefault="005F2C4B" w:rsidP="00F52D15">
            <w:pPr>
              <w:jc w:val="center"/>
              <w:rPr>
                <w:color w:val="000000"/>
                <w:sz w:val="16"/>
                <w:szCs w:val="16"/>
              </w:rPr>
            </w:pPr>
            <w:r w:rsidRPr="00AD44D1">
              <w:rPr>
                <w:color w:val="000000"/>
                <w:sz w:val="16"/>
                <w:szCs w:val="16"/>
              </w:rPr>
              <w:t>0,90</w:t>
            </w:r>
          </w:p>
        </w:tc>
        <w:tc>
          <w:tcPr>
            <w:tcW w:w="6690" w:type="dxa"/>
            <w:vMerge/>
            <w:vAlign w:val="center"/>
          </w:tcPr>
          <w:p w14:paraId="4892F140" w14:textId="77777777" w:rsidR="005F2C4B" w:rsidRPr="00AD44D1" w:rsidRDefault="005F2C4B" w:rsidP="00F52D15">
            <w:pPr>
              <w:jc w:val="both"/>
              <w:rPr>
                <w:color w:val="000000"/>
                <w:sz w:val="16"/>
                <w:szCs w:val="16"/>
              </w:rPr>
            </w:pPr>
          </w:p>
        </w:tc>
      </w:tr>
      <w:tr w:rsidR="005F2C4B" w:rsidRPr="00AD44D1" w14:paraId="6B77B3BE" w14:textId="77777777" w:rsidTr="00F52D15">
        <w:trPr>
          <w:trHeight w:val="62"/>
        </w:trPr>
        <w:tc>
          <w:tcPr>
            <w:tcW w:w="616" w:type="dxa"/>
            <w:noWrap/>
          </w:tcPr>
          <w:p w14:paraId="0FA24F00" w14:textId="77777777" w:rsidR="005F2C4B" w:rsidRPr="00AD44D1" w:rsidRDefault="005F2C4B" w:rsidP="00F52D15">
            <w:pPr>
              <w:jc w:val="center"/>
              <w:rPr>
                <w:b/>
                <w:bCs/>
                <w:color w:val="000000"/>
                <w:sz w:val="16"/>
                <w:szCs w:val="16"/>
              </w:rPr>
            </w:pPr>
            <w:r w:rsidRPr="00AD44D1">
              <w:rPr>
                <w:b/>
                <w:bCs/>
                <w:color w:val="000000"/>
                <w:sz w:val="16"/>
                <w:szCs w:val="16"/>
              </w:rPr>
              <w:t>3</w:t>
            </w:r>
          </w:p>
        </w:tc>
        <w:tc>
          <w:tcPr>
            <w:tcW w:w="7625" w:type="dxa"/>
          </w:tcPr>
          <w:p w14:paraId="60BD7B14" w14:textId="77777777" w:rsidR="005F2C4B" w:rsidRPr="00AD44D1" w:rsidRDefault="005F2C4B" w:rsidP="00F52D15">
            <w:pPr>
              <w:ind w:right="-107"/>
              <w:jc w:val="both"/>
              <w:rPr>
                <w:b/>
                <w:bCs/>
                <w:color w:val="000000"/>
                <w:sz w:val="16"/>
                <w:szCs w:val="16"/>
              </w:rPr>
            </w:pPr>
            <w:r w:rsidRPr="00AD44D1">
              <w:rPr>
                <w:b/>
                <w:bCs/>
                <w:color w:val="000000"/>
                <w:sz w:val="16"/>
                <w:szCs w:val="16"/>
              </w:rPr>
              <w:t>ЗАРЕЗКА НАКЛОННО-НАПРАВЛЕННОГО СТВОЛА</w:t>
            </w:r>
            <w:r w:rsidRPr="00AD44D1">
              <w:rPr>
                <w:color w:val="000000"/>
                <w:sz w:val="16"/>
                <w:szCs w:val="16"/>
              </w:rPr>
              <w:t xml:space="preserve"> с отклонением от проектного азимута более +/- 30 градусов. </w:t>
            </w:r>
          </w:p>
        </w:tc>
        <w:tc>
          <w:tcPr>
            <w:tcW w:w="708" w:type="dxa"/>
            <w:noWrap/>
            <w:vAlign w:val="center"/>
          </w:tcPr>
          <w:p w14:paraId="6027A46D" w14:textId="77777777" w:rsidR="005F2C4B" w:rsidRPr="00AD44D1" w:rsidRDefault="005F2C4B" w:rsidP="00F52D15">
            <w:pPr>
              <w:jc w:val="center"/>
              <w:rPr>
                <w:color w:val="000000"/>
                <w:sz w:val="16"/>
                <w:szCs w:val="16"/>
              </w:rPr>
            </w:pPr>
            <w:r w:rsidRPr="00AD44D1">
              <w:rPr>
                <w:color w:val="000000"/>
                <w:sz w:val="16"/>
                <w:szCs w:val="16"/>
              </w:rPr>
              <w:t>0,99</w:t>
            </w:r>
          </w:p>
        </w:tc>
        <w:tc>
          <w:tcPr>
            <w:tcW w:w="6690" w:type="dxa"/>
            <w:vAlign w:val="center"/>
          </w:tcPr>
          <w:p w14:paraId="6BDBD498" w14:textId="77777777" w:rsidR="005F2C4B" w:rsidRPr="00AD44D1" w:rsidRDefault="005F2C4B" w:rsidP="00F52D15">
            <w:pPr>
              <w:jc w:val="both"/>
              <w:rPr>
                <w:color w:val="000000"/>
                <w:sz w:val="16"/>
                <w:szCs w:val="16"/>
              </w:rPr>
            </w:pPr>
            <w:r w:rsidRPr="00AD44D1">
              <w:rPr>
                <w:color w:val="000000"/>
                <w:sz w:val="16"/>
                <w:szCs w:val="16"/>
              </w:rPr>
              <w:t>Отклонение согласовывается с Заказчиком. При несогласовании отклонения Подрядчик ликвидирует брак за свой счет, согласовав работы с Заказчиком.  При отклонении за каждые 10 градусов (свыше +/- 30) коэффициент качества снижается на 0,01</w:t>
            </w:r>
          </w:p>
        </w:tc>
      </w:tr>
      <w:tr w:rsidR="005F2C4B" w:rsidRPr="00AD44D1" w14:paraId="2FC12920" w14:textId="77777777" w:rsidTr="00F52D15">
        <w:trPr>
          <w:trHeight w:val="62"/>
        </w:trPr>
        <w:tc>
          <w:tcPr>
            <w:tcW w:w="616" w:type="dxa"/>
            <w:noWrap/>
          </w:tcPr>
          <w:p w14:paraId="6A3768D9" w14:textId="77777777" w:rsidR="005F2C4B" w:rsidRPr="00AD44D1" w:rsidRDefault="005F2C4B" w:rsidP="00F52D15">
            <w:pPr>
              <w:jc w:val="center"/>
              <w:rPr>
                <w:b/>
                <w:bCs/>
                <w:color w:val="000000"/>
                <w:sz w:val="16"/>
                <w:szCs w:val="16"/>
              </w:rPr>
            </w:pPr>
            <w:r w:rsidRPr="00AD44D1">
              <w:rPr>
                <w:b/>
                <w:bCs/>
                <w:color w:val="000000"/>
                <w:sz w:val="16"/>
                <w:szCs w:val="16"/>
              </w:rPr>
              <w:t>4</w:t>
            </w:r>
          </w:p>
        </w:tc>
        <w:tc>
          <w:tcPr>
            <w:tcW w:w="7625" w:type="dxa"/>
          </w:tcPr>
          <w:p w14:paraId="6ABE2B2A" w14:textId="77777777" w:rsidR="005F2C4B" w:rsidRPr="00AD44D1" w:rsidRDefault="005F2C4B" w:rsidP="00F52D15">
            <w:pPr>
              <w:ind w:right="-107"/>
              <w:jc w:val="both"/>
              <w:rPr>
                <w:b/>
                <w:bCs/>
                <w:color w:val="000000"/>
                <w:sz w:val="16"/>
                <w:szCs w:val="16"/>
              </w:rPr>
            </w:pPr>
            <w:r w:rsidRPr="00AD44D1">
              <w:rPr>
                <w:b/>
                <w:bCs/>
                <w:color w:val="000000"/>
                <w:sz w:val="16"/>
                <w:szCs w:val="16"/>
              </w:rPr>
              <w:t xml:space="preserve">ПРЕВЫШЕНИЕ ЗЕНИТНОГО УГЛА </w:t>
            </w:r>
            <w:r w:rsidRPr="00AD44D1">
              <w:rPr>
                <w:color w:val="000000"/>
                <w:sz w:val="16"/>
                <w:szCs w:val="16"/>
              </w:rPr>
              <w:t>более максимально допустимого значения</w:t>
            </w:r>
          </w:p>
        </w:tc>
        <w:tc>
          <w:tcPr>
            <w:tcW w:w="708" w:type="dxa"/>
            <w:noWrap/>
            <w:vAlign w:val="center"/>
          </w:tcPr>
          <w:p w14:paraId="1C8ADE66" w14:textId="77777777" w:rsidR="005F2C4B" w:rsidRPr="00AD44D1" w:rsidRDefault="005F2C4B" w:rsidP="00F52D15">
            <w:pPr>
              <w:jc w:val="center"/>
              <w:rPr>
                <w:color w:val="000000"/>
                <w:sz w:val="16"/>
                <w:szCs w:val="16"/>
              </w:rPr>
            </w:pPr>
            <w:r w:rsidRPr="00AD44D1">
              <w:rPr>
                <w:color w:val="000000"/>
                <w:sz w:val="16"/>
                <w:szCs w:val="16"/>
              </w:rPr>
              <w:t>0,99</w:t>
            </w:r>
          </w:p>
        </w:tc>
        <w:tc>
          <w:tcPr>
            <w:tcW w:w="6690" w:type="dxa"/>
          </w:tcPr>
          <w:p w14:paraId="1682B75D" w14:textId="77777777" w:rsidR="005F2C4B" w:rsidRPr="00AD44D1" w:rsidRDefault="005F2C4B" w:rsidP="00F52D15">
            <w:pPr>
              <w:jc w:val="both"/>
              <w:rPr>
                <w:color w:val="000000"/>
                <w:sz w:val="16"/>
                <w:szCs w:val="16"/>
              </w:rPr>
            </w:pPr>
            <w:r w:rsidRPr="00AD44D1">
              <w:rPr>
                <w:color w:val="000000"/>
                <w:sz w:val="16"/>
                <w:szCs w:val="16"/>
              </w:rPr>
              <w:t>Максимально допустимый зенитный угол указывается в Программе на проводку скважины. За превышение на каждые 3 градуса коэффициент качества снижается на 0,01. Превышение максимально допустимого зенитного угла согласовывается с Заказчиком. В случае не согласования брак ликвидирует Подрядчик за свой счет, согласовав работы с Заказчиком</w:t>
            </w:r>
          </w:p>
        </w:tc>
      </w:tr>
      <w:tr w:rsidR="005F2C4B" w:rsidRPr="00AD44D1" w14:paraId="7BD41276" w14:textId="77777777" w:rsidTr="00F52D15">
        <w:trPr>
          <w:trHeight w:val="62"/>
        </w:trPr>
        <w:tc>
          <w:tcPr>
            <w:tcW w:w="616" w:type="dxa"/>
            <w:noWrap/>
          </w:tcPr>
          <w:p w14:paraId="20538F43" w14:textId="77777777" w:rsidR="005F2C4B" w:rsidRPr="00AD44D1" w:rsidRDefault="005F2C4B" w:rsidP="00F52D15">
            <w:pPr>
              <w:jc w:val="center"/>
              <w:rPr>
                <w:b/>
                <w:bCs/>
                <w:color w:val="000000"/>
                <w:sz w:val="16"/>
                <w:szCs w:val="16"/>
              </w:rPr>
            </w:pPr>
            <w:r w:rsidRPr="00AD44D1">
              <w:rPr>
                <w:b/>
                <w:bCs/>
                <w:color w:val="000000"/>
                <w:sz w:val="16"/>
                <w:szCs w:val="16"/>
              </w:rPr>
              <w:t>5</w:t>
            </w:r>
          </w:p>
        </w:tc>
        <w:tc>
          <w:tcPr>
            <w:tcW w:w="7625" w:type="dxa"/>
          </w:tcPr>
          <w:p w14:paraId="40ABC0A0" w14:textId="77777777" w:rsidR="005F2C4B" w:rsidRPr="00AD44D1" w:rsidRDefault="005F2C4B" w:rsidP="00F52D15">
            <w:pPr>
              <w:ind w:right="-107"/>
              <w:jc w:val="both"/>
              <w:rPr>
                <w:b/>
                <w:bCs/>
                <w:color w:val="000000"/>
                <w:sz w:val="16"/>
                <w:szCs w:val="16"/>
              </w:rPr>
            </w:pPr>
            <w:r w:rsidRPr="00AD44D1">
              <w:rPr>
                <w:b/>
                <w:bCs/>
                <w:color w:val="000000"/>
                <w:sz w:val="16"/>
                <w:szCs w:val="16"/>
              </w:rPr>
              <w:t>НЕЗАПЛАНИРОВАННОЕ ПРОВЕДЕНИЕ ИСПРАВИТЕЛЬНЫХ РАБОТ</w:t>
            </w:r>
          </w:p>
        </w:tc>
        <w:tc>
          <w:tcPr>
            <w:tcW w:w="708" w:type="dxa"/>
            <w:noWrap/>
            <w:vAlign w:val="center"/>
          </w:tcPr>
          <w:p w14:paraId="18099850" w14:textId="77777777" w:rsidR="005F2C4B" w:rsidRPr="00AD44D1" w:rsidRDefault="005F2C4B" w:rsidP="00F52D15">
            <w:pPr>
              <w:jc w:val="center"/>
              <w:rPr>
                <w:color w:val="000000"/>
                <w:sz w:val="16"/>
                <w:szCs w:val="16"/>
              </w:rPr>
            </w:pPr>
            <w:r w:rsidRPr="00AD44D1">
              <w:rPr>
                <w:color w:val="000000"/>
                <w:sz w:val="16"/>
                <w:szCs w:val="16"/>
              </w:rPr>
              <w:t>0,99</w:t>
            </w:r>
          </w:p>
        </w:tc>
        <w:tc>
          <w:tcPr>
            <w:tcW w:w="6690" w:type="dxa"/>
            <w:vAlign w:val="center"/>
          </w:tcPr>
          <w:p w14:paraId="4324F4E7" w14:textId="77777777" w:rsidR="005F2C4B" w:rsidRPr="00AD44D1" w:rsidRDefault="005F2C4B" w:rsidP="00F52D15">
            <w:pPr>
              <w:jc w:val="both"/>
              <w:rPr>
                <w:color w:val="000000"/>
                <w:sz w:val="16"/>
                <w:szCs w:val="16"/>
              </w:rPr>
            </w:pPr>
            <w:r w:rsidRPr="00AD44D1">
              <w:rPr>
                <w:color w:val="000000"/>
                <w:sz w:val="16"/>
                <w:szCs w:val="16"/>
              </w:rPr>
              <w:t>Планируемые работы по корректировке параметров кривизны указываются в Программе на проводку скважины по согласованию с Заказчиком</w:t>
            </w:r>
          </w:p>
        </w:tc>
      </w:tr>
      <w:tr w:rsidR="005F2C4B" w:rsidRPr="00AD44D1" w14:paraId="5A08579D" w14:textId="77777777" w:rsidTr="00F52D15">
        <w:trPr>
          <w:trHeight w:val="62"/>
        </w:trPr>
        <w:tc>
          <w:tcPr>
            <w:tcW w:w="616" w:type="dxa"/>
            <w:noWrap/>
          </w:tcPr>
          <w:p w14:paraId="11D54330" w14:textId="77777777" w:rsidR="005F2C4B" w:rsidRPr="00AD44D1" w:rsidRDefault="005F2C4B" w:rsidP="00F52D15">
            <w:pPr>
              <w:jc w:val="center"/>
              <w:rPr>
                <w:b/>
                <w:bCs/>
                <w:color w:val="000000"/>
                <w:sz w:val="16"/>
                <w:szCs w:val="16"/>
              </w:rPr>
            </w:pPr>
            <w:r w:rsidRPr="00AD44D1">
              <w:rPr>
                <w:b/>
                <w:bCs/>
                <w:color w:val="000000"/>
                <w:sz w:val="16"/>
                <w:szCs w:val="16"/>
              </w:rPr>
              <w:t>6</w:t>
            </w:r>
          </w:p>
        </w:tc>
        <w:tc>
          <w:tcPr>
            <w:tcW w:w="7625" w:type="dxa"/>
          </w:tcPr>
          <w:p w14:paraId="3D7F47E7" w14:textId="77777777" w:rsidR="005F2C4B" w:rsidRPr="00AD44D1" w:rsidRDefault="005F2C4B" w:rsidP="00F52D15">
            <w:pPr>
              <w:ind w:right="-107"/>
              <w:jc w:val="both"/>
              <w:rPr>
                <w:b/>
                <w:bCs/>
                <w:color w:val="000000"/>
                <w:sz w:val="16"/>
                <w:szCs w:val="16"/>
              </w:rPr>
            </w:pPr>
            <w:r w:rsidRPr="00AD44D1">
              <w:rPr>
                <w:b/>
                <w:bCs/>
                <w:color w:val="000000"/>
                <w:sz w:val="16"/>
                <w:szCs w:val="16"/>
              </w:rPr>
              <w:t xml:space="preserve">НАРУШЕНИЕ ПРОФИЛЯ СКВАЖИНЫ </w:t>
            </w:r>
          </w:p>
        </w:tc>
        <w:tc>
          <w:tcPr>
            <w:tcW w:w="708" w:type="dxa"/>
            <w:noWrap/>
            <w:vAlign w:val="center"/>
          </w:tcPr>
          <w:p w14:paraId="56F63CFD" w14:textId="77777777" w:rsidR="005F2C4B" w:rsidRPr="00AD44D1" w:rsidRDefault="005F2C4B" w:rsidP="00F52D15">
            <w:pPr>
              <w:jc w:val="center"/>
              <w:rPr>
                <w:color w:val="000000"/>
                <w:sz w:val="16"/>
                <w:szCs w:val="16"/>
              </w:rPr>
            </w:pPr>
          </w:p>
        </w:tc>
        <w:tc>
          <w:tcPr>
            <w:tcW w:w="6690" w:type="dxa"/>
            <w:tcBorders>
              <w:bottom w:val="single" w:sz="4" w:space="0" w:color="auto"/>
            </w:tcBorders>
            <w:vAlign w:val="center"/>
          </w:tcPr>
          <w:p w14:paraId="3F8E881B" w14:textId="77777777" w:rsidR="005F2C4B" w:rsidRPr="00AD44D1" w:rsidRDefault="005F2C4B" w:rsidP="00F52D15">
            <w:pPr>
              <w:ind w:firstLineChars="100" w:firstLine="160"/>
              <w:jc w:val="both"/>
              <w:rPr>
                <w:color w:val="000000"/>
                <w:sz w:val="16"/>
                <w:szCs w:val="16"/>
              </w:rPr>
            </w:pPr>
            <w:r w:rsidRPr="00AD44D1">
              <w:rPr>
                <w:color w:val="000000"/>
                <w:sz w:val="16"/>
                <w:szCs w:val="16"/>
              </w:rPr>
              <w:t> </w:t>
            </w:r>
          </w:p>
        </w:tc>
      </w:tr>
      <w:tr w:rsidR="005F2C4B" w:rsidRPr="00AD44D1" w14:paraId="5A06823D" w14:textId="77777777" w:rsidTr="00F52D15">
        <w:trPr>
          <w:trHeight w:val="62"/>
        </w:trPr>
        <w:tc>
          <w:tcPr>
            <w:tcW w:w="616" w:type="dxa"/>
            <w:vMerge w:val="restart"/>
            <w:noWrap/>
          </w:tcPr>
          <w:p w14:paraId="0D15F9C8" w14:textId="77777777" w:rsidR="005F2C4B" w:rsidRPr="00F31830" w:rsidRDefault="005F2C4B" w:rsidP="00F52D15">
            <w:pPr>
              <w:jc w:val="center"/>
              <w:rPr>
                <w:bCs/>
                <w:color w:val="000000"/>
                <w:sz w:val="16"/>
                <w:szCs w:val="16"/>
              </w:rPr>
            </w:pPr>
            <w:r w:rsidRPr="00F31830">
              <w:rPr>
                <w:bCs/>
                <w:color w:val="000000"/>
                <w:sz w:val="16"/>
                <w:szCs w:val="16"/>
              </w:rPr>
              <w:t>6.1</w:t>
            </w:r>
          </w:p>
        </w:tc>
        <w:tc>
          <w:tcPr>
            <w:tcW w:w="7625" w:type="dxa"/>
            <w:vMerge w:val="restart"/>
            <w:vAlign w:val="center"/>
          </w:tcPr>
          <w:p w14:paraId="1F1C15AC" w14:textId="77777777" w:rsidR="005F2C4B" w:rsidRPr="00AD44D1" w:rsidRDefault="005F2C4B" w:rsidP="00F52D15">
            <w:pPr>
              <w:ind w:right="-107"/>
              <w:jc w:val="both"/>
              <w:rPr>
                <w:color w:val="000000"/>
                <w:sz w:val="16"/>
                <w:szCs w:val="16"/>
              </w:rPr>
            </w:pPr>
            <w:r w:rsidRPr="00AD44D1">
              <w:rPr>
                <w:color w:val="000000"/>
                <w:sz w:val="16"/>
                <w:szCs w:val="16"/>
              </w:rPr>
              <w:t>- отклонение на градус по зенитному углу при вскрытии продуктивного пласта</w:t>
            </w:r>
          </w:p>
        </w:tc>
        <w:tc>
          <w:tcPr>
            <w:tcW w:w="708" w:type="dxa"/>
            <w:vMerge w:val="restart"/>
            <w:noWrap/>
            <w:vAlign w:val="center"/>
          </w:tcPr>
          <w:p w14:paraId="13781AD0" w14:textId="77777777" w:rsidR="005F2C4B" w:rsidRPr="00AD44D1" w:rsidRDefault="005F2C4B" w:rsidP="00F52D15">
            <w:pPr>
              <w:jc w:val="center"/>
              <w:rPr>
                <w:color w:val="000000"/>
                <w:sz w:val="16"/>
                <w:szCs w:val="16"/>
              </w:rPr>
            </w:pPr>
            <w:r w:rsidRPr="00AD44D1">
              <w:rPr>
                <w:color w:val="000000"/>
                <w:sz w:val="16"/>
                <w:szCs w:val="16"/>
              </w:rPr>
              <w:t>0,96</w:t>
            </w:r>
          </w:p>
        </w:tc>
        <w:tc>
          <w:tcPr>
            <w:tcW w:w="6690" w:type="dxa"/>
            <w:tcBorders>
              <w:bottom w:val="dotted" w:sz="4" w:space="0" w:color="auto"/>
            </w:tcBorders>
            <w:vAlign w:val="center"/>
          </w:tcPr>
          <w:p w14:paraId="01A9614D" w14:textId="77777777" w:rsidR="005F2C4B" w:rsidRPr="00AD44D1" w:rsidRDefault="005F2C4B" w:rsidP="00F52D15">
            <w:pPr>
              <w:jc w:val="both"/>
              <w:rPr>
                <w:color w:val="000000"/>
                <w:sz w:val="16"/>
                <w:szCs w:val="16"/>
              </w:rPr>
            </w:pPr>
            <w:r w:rsidRPr="00AD44D1">
              <w:rPr>
                <w:color w:val="000000"/>
                <w:sz w:val="16"/>
                <w:szCs w:val="16"/>
              </w:rPr>
              <w:t>Снижение коэффициента качества на 0,01 за отклонение на каждые 1,5 градуса</w:t>
            </w:r>
          </w:p>
        </w:tc>
      </w:tr>
      <w:tr w:rsidR="005F2C4B" w:rsidRPr="00AD44D1" w14:paraId="4698E2C3" w14:textId="77777777" w:rsidTr="00F52D15">
        <w:trPr>
          <w:trHeight w:val="62"/>
        </w:trPr>
        <w:tc>
          <w:tcPr>
            <w:tcW w:w="616" w:type="dxa"/>
            <w:vMerge/>
            <w:tcBorders>
              <w:bottom w:val="single" w:sz="4" w:space="0" w:color="auto"/>
            </w:tcBorders>
            <w:noWrap/>
          </w:tcPr>
          <w:p w14:paraId="46BF5200" w14:textId="77777777" w:rsidR="005F2C4B" w:rsidRPr="00AD44D1" w:rsidRDefault="005F2C4B" w:rsidP="00F52D15">
            <w:pPr>
              <w:jc w:val="center"/>
              <w:rPr>
                <w:b/>
                <w:bCs/>
                <w:color w:val="000000"/>
                <w:sz w:val="16"/>
                <w:szCs w:val="16"/>
              </w:rPr>
            </w:pPr>
          </w:p>
        </w:tc>
        <w:tc>
          <w:tcPr>
            <w:tcW w:w="7625" w:type="dxa"/>
            <w:vMerge/>
            <w:tcBorders>
              <w:bottom w:val="single" w:sz="4" w:space="0" w:color="auto"/>
            </w:tcBorders>
            <w:vAlign w:val="center"/>
          </w:tcPr>
          <w:p w14:paraId="34B9A843" w14:textId="77777777" w:rsidR="005F2C4B" w:rsidRPr="00AD44D1" w:rsidRDefault="005F2C4B" w:rsidP="00F52D15">
            <w:pPr>
              <w:ind w:right="-107"/>
              <w:jc w:val="both"/>
              <w:rPr>
                <w:color w:val="000000"/>
                <w:sz w:val="16"/>
                <w:szCs w:val="16"/>
              </w:rPr>
            </w:pPr>
          </w:p>
        </w:tc>
        <w:tc>
          <w:tcPr>
            <w:tcW w:w="708" w:type="dxa"/>
            <w:vMerge/>
            <w:tcBorders>
              <w:bottom w:val="single" w:sz="4" w:space="0" w:color="auto"/>
            </w:tcBorders>
            <w:vAlign w:val="center"/>
          </w:tcPr>
          <w:p w14:paraId="5178D925" w14:textId="77777777" w:rsidR="005F2C4B" w:rsidRPr="00AD44D1" w:rsidRDefault="005F2C4B" w:rsidP="00F52D15">
            <w:pPr>
              <w:jc w:val="center"/>
              <w:rPr>
                <w:color w:val="000000"/>
                <w:sz w:val="16"/>
                <w:szCs w:val="16"/>
              </w:rPr>
            </w:pPr>
          </w:p>
        </w:tc>
        <w:tc>
          <w:tcPr>
            <w:tcW w:w="6690" w:type="dxa"/>
            <w:tcBorders>
              <w:top w:val="dotted" w:sz="4" w:space="0" w:color="auto"/>
              <w:bottom w:val="single" w:sz="4" w:space="0" w:color="auto"/>
            </w:tcBorders>
            <w:vAlign w:val="center"/>
          </w:tcPr>
          <w:p w14:paraId="242F533C" w14:textId="77777777" w:rsidR="005F2C4B" w:rsidRPr="00AD44D1" w:rsidRDefault="005F2C4B" w:rsidP="00F52D15">
            <w:pPr>
              <w:jc w:val="both"/>
              <w:rPr>
                <w:color w:val="000000"/>
                <w:sz w:val="16"/>
                <w:szCs w:val="16"/>
              </w:rPr>
            </w:pPr>
            <w:r w:rsidRPr="00AD44D1">
              <w:rPr>
                <w:color w:val="000000"/>
                <w:sz w:val="16"/>
                <w:szCs w:val="16"/>
              </w:rPr>
              <w:t xml:space="preserve">При проводке горизонтального участка с отклонением от согласованного профиля более 10% от всей длины интервала Подрядчик ликвидирует брак за свой счет </w:t>
            </w:r>
          </w:p>
        </w:tc>
      </w:tr>
      <w:tr w:rsidR="005F2C4B" w:rsidRPr="00AD44D1" w14:paraId="4376969A" w14:textId="77777777" w:rsidTr="00F52D15">
        <w:trPr>
          <w:trHeight w:val="62"/>
        </w:trPr>
        <w:tc>
          <w:tcPr>
            <w:tcW w:w="616" w:type="dxa"/>
            <w:tcBorders>
              <w:bottom w:val="single" w:sz="4" w:space="0" w:color="auto"/>
            </w:tcBorders>
            <w:noWrap/>
          </w:tcPr>
          <w:p w14:paraId="724034FE" w14:textId="77777777" w:rsidR="005F2C4B" w:rsidRPr="00B05763" w:rsidRDefault="005F2C4B" w:rsidP="00F52D15">
            <w:pPr>
              <w:jc w:val="center"/>
              <w:rPr>
                <w:bCs/>
                <w:color w:val="000000" w:themeColor="text1"/>
                <w:sz w:val="16"/>
                <w:szCs w:val="16"/>
              </w:rPr>
            </w:pPr>
            <w:r w:rsidRPr="00B05763">
              <w:rPr>
                <w:bCs/>
                <w:color w:val="000000" w:themeColor="text1"/>
                <w:sz w:val="16"/>
                <w:szCs w:val="16"/>
              </w:rPr>
              <w:t>6.2</w:t>
            </w:r>
          </w:p>
        </w:tc>
        <w:tc>
          <w:tcPr>
            <w:tcW w:w="7625" w:type="dxa"/>
            <w:tcBorders>
              <w:bottom w:val="single" w:sz="4" w:space="0" w:color="auto"/>
            </w:tcBorders>
            <w:vAlign w:val="center"/>
          </w:tcPr>
          <w:p w14:paraId="243DF288" w14:textId="77777777" w:rsidR="005F2C4B" w:rsidRPr="00B05763" w:rsidRDefault="005F2C4B" w:rsidP="00F52D15">
            <w:pPr>
              <w:ind w:right="-107"/>
              <w:rPr>
                <w:color w:val="000000" w:themeColor="text1"/>
                <w:sz w:val="16"/>
                <w:szCs w:val="16"/>
              </w:rPr>
            </w:pPr>
            <w:r w:rsidRPr="00B05763">
              <w:rPr>
                <w:color w:val="000000" w:themeColor="text1"/>
                <w:sz w:val="16"/>
                <w:szCs w:val="16"/>
              </w:rPr>
              <w:t>- изменение конструкции скважины,</w:t>
            </w:r>
            <w:r w:rsidRPr="00B05763">
              <w:rPr>
                <w:color w:val="000000" w:themeColor="text1"/>
                <w:sz w:val="24"/>
                <w:szCs w:val="24"/>
              </w:rPr>
              <w:t xml:space="preserve"> </w:t>
            </w:r>
            <w:r w:rsidRPr="00B05763">
              <w:rPr>
                <w:color w:val="000000" w:themeColor="text1"/>
                <w:sz w:val="16"/>
                <w:szCs w:val="16"/>
              </w:rPr>
              <w:t>повлекшее за собой сокращение планируемых интервалов перфорации и/или невозможность проведения ГРП</w:t>
            </w:r>
          </w:p>
        </w:tc>
        <w:tc>
          <w:tcPr>
            <w:tcW w:w="708" w:type="dxa"/>
            <w:tcBorders>
              <w:bottom w:val="single" w:sz="4" w:space="0" w:color="auto"/>
            </w:tcBorders>
            <w:vAlign w:val="center"/>
          </w:tcPr>
          <w:p w14:paraId="778E016D" w14:textId="77777777" w:rsidR="005F2C4B" w:rsidRPr="00B05763" w:rsidRDefault="005F2C4B" w:rsidP="00F52D15">
            <w:pPr>
              <w:jc w:val="center"/>
              <w:rPr>
                <w:color w:val="000000" w:themeColor="text1"/>
                <w:sz w:val="16"/>
                <w:szCs w:val="16"/>
              </w:rPr>
            </w:pPr>
            <w:r w:rsidRPr="00B05763">
              <w:rPr>
                <w:color w:val="000000" w:themeColor="text1"/>
                <w:sz w:val="16"/>
                <w:szCs w:val="16"/>
              </w:rPr>
              <w:t>0,8</w:t>
            </w:r>
          </w:p>
        </w:tc>
        <w:tc>
          <w:tcPr>
            <w:tcW w:w="6690" w:type="dxa"/>
            <w:tcBorders>
              <w:top w:val="dotted" w:sz="4" w:space="0" w:color="auto"/>
              <w:bottom w:val="single" w:sz="4" w:space="0" w:color="auto"/>
            </w:tcBorders>
            <w:vAlign w:val="center"/>
          </w:tcPr>
          <w:p w14:paraId="1DD9B161" w14:textId="77777777" w:rsidR="005F2C4B" w:rsidRPr="00AD44D1" w:rsidRDefault="005F2C4B" w:rsidP="00F52D15">
            <w:pPr>
              <w:jc w:val="both"/>
              <w:rPr>
                <w:color w:val="000000"/>
                <w:sz w:val="16"/>
                <w:szCs w:val="16"/>
              </w:rPr>
            </w:pPr>
          </w:p>
        </w:tc>
      </w:tr>
      <w:tr w:rsidR="005F2C4B" w:rsidRPr="00AD44D1" w14:paraId="1552CB55" w14:textId="77777777" w:rsidTr="00F52D15">
        <w:trPr>
          <w:trHeight w:val="62"/>
        </w:trPr>
        <w:tc>
          <w:tcPr>
            <w:tcW w:w="616" w:type="dxa"/>
            <w:tcBorders>
              <w:bottom w:val="dotted" w:sz="4" w:space="0" w:color="auto"/>
            </w:tcBorders>
            <w:noWrap/>
          </w:tcPr>
          <w:p w14:paraId="377C6CE9" w14:textId="77777777" w:rsidR="005F2C4B" w:rsidRPr="00AD44D1" w:rsidRDefault="005F2C4B" w:rsidP="00F52D15">
            <w:pPr>
              <w:jc w:val="center"/>
              <w:rPr>
                <w:b/>
                <w:bCs/>
                <w:color w:val="000000"/>
                <w:sz w:val="16"/>
                <w:szCs w:val="16"/>
              </w:rPr>
            </w:pPr>
            <w:r w:rsidRPr="00AD44D1">
              <w:rPr>
                <w:b/>
                <w:bCs/>
                <w:color w:val="000000"/>
                <w:sz w:val="16"/>
                <w:szCs w:val="16"/>
              </w:rPr>
              <w:t>7</w:t>
            </w:r>
          </w:p>
        </w:tc>
        <w:tc>
          <w:tcPr>
            <w:tcW w:w="7625" w:type="dxa"/>
            <w:tcBorders>
              <w:bottom w:val="dotted" w:sz="4" w:space="0" w:color="auto"/>
            </w:tcBorders>
          </w:tcPr>
          <w:p w14:paraId="3B6AEDC1" w14:textId="77777777" w:rsidR="005F2C4B" w:rsidRPr="00AD44D1" w:rsidRDefault="005F2C4B" w:rsidP="00F52D15">
            <w:pPr>
              <w:ind w:right="-107"/>
              <w:jc w:val="both"/>
              <w:rPr>
                <w:b/>
                <w:bCs/>
                <w:color w:val="000000"/>
                <w:sz w:val="16"/>
                <w:szCs w:val="16"/>
              </w:rPr>
            </w:pPr>
            <w:r w:rsidRPr="00AD44D1">
              <w:rPr>
                <w:b/>
                <w:bCs/>
                <w:color w:val="000000"/>
                <w:sz w:val="16"/>
                <w:szCs w:val="16"/>
              </w:rPr>
              <w:t>НАРУШЕНИЕ ТЕХНОЛОГИИ:</w:t>
            </w:r>
          </w:p>
        </w:tc>
        <w:tc>
          <w:tcPr>
            <w:tcW w:w="708" w:type="dxa"/>
            <w:tcBorders>
              <w:bottom w:val="dotted" w:sz="4" w:space="0" w:color="auto"/>
            </w:tcBorders>
            <w:vAlign w:val="center"/>
          </w:tcPr>
          <w:p w14:paraId="102FC70E" w14:textId="77777777" w:rsidR="005F2C4B" w:rsidRPr="00AD44D1" w:rsidRDefault="005F2C4B" w:rsidP="00F52D15">
            <w:pPr>
              <w:jc w:val="center"/>
              <w:rPr>
                <w:color w:val="000000"/>
                <w:sz w:val="16"/>
                <w:szCs w:val="16"/>
              </w:rPr>
            </w:pPr>
          </w:p>
        </w:tc>
        <w:tc>
          <w:tcPr>
            <w:tcW w:w="6690" w:type="dxa"/>
            <w:tcBorders>
              <w:bottom w:val="dotted" w:sz="4" w:space="0" w:color="auto"/>
            </w:tcBorders>
            <w:vAlign w:val="center"/>
          </w:tcPr>
          <w:p w14:paraId="13F41192" w14:textId="77777777" w:rsidR="005F2C4B" w:rsidRPr="00AD44D1" w:rsidRDefault="005F2C4B" w:rsidP="00F52D15">
            <w:pPr>
              <w:ind w:firstLineChars="100" w:firstLine="160"/>
              <w:jc w:val="both"/>
              <w:rPr>
                <w:color w:val="000000"/>
                <w:sz w:val="16"/>
                <w:szCs w:val="16"/>
              </w:rPr>
            </w:pPr>
            <w:r w:rsidRPr="00AD44D1">
              <w:rPr>
                <w:color w:val="000000"/>
                <w:sz w:val="16"/>
                <w:szCs w:val="16"/>
              </w:rPr>
              <w:t> </w:t>
            </w:r>
          </w:p>
        </w:tc>
      </w:tr>
      <w:tr w:rsidR="005F2C4B" w:rsidRPr="00AD44D1" w14:paraId="792248F3" w14:textId="77777777" w:rsidTr="00F52D15">
        <w:trPr>
          <w:trHeight w:val="62"/>
        </w:trPr>
        <w:tc>
          <w:tcPr>
            <w:tcW w:w="616" w:type="dxa"/>
            <w:tcBorders>
              <w:top w:val="dotted" w:sz="4" w:space="0" w:color="auto"/>
              <w:bottom w:val="dotted" w:sz="4" w:space="0" w:color="auto"/>
            </w:tcBorders>
            <w:vAlign w:val="center"/>
          </w:tcPr>
          <w:p w14:paraId="244F45AF" w14:textId="77777777" w:rsidR="005F2C4B" w:rsidRPr="00AD44D1" w:rsidRDefault="005F2C4B" w:rsidP="00F52D15">
            <w:pPr>
              <w:jc w:val="center"/>
              <w:rPr>
                <w:bCs/>
                <w:color w:val="000000"/>
                <w:sz w:val="16"/>
                <w:szCs w:val="16"/>
              </w:rPr>
            </w:pPr>
            <w:r w:rsidRPr="00AD44D1">
              <w:rPr>
                <w:bCs/>
                <w:color w:val="000000"/>
                <w:sz w:val="16"/>
                <w:szCs w:val="16"/>
              </w:rPr>
              <w:t>7.1</w:t>
            </w:r>
          </w:p>
        </w:tc>
        <w:tc>
          <w:tcPr>
            <w:tcW w:w="7625" w:type="dxa"/>
            <w:tcBorders>
              <w:top w:val="dotted" w:sz="4" w:space="0" w:color="auto"/>
              <w:bottom w:val="dotted" w:sz="4" w:space="0" w:color="auto"/>
            </w:tcBorders>
            <w:vAlign w:val="center"/>
          </w:tcPr>
          <w:p w14:paraId="10312132" w14:textId="77777777" w:rsidR="005F2C4B" w:rsidRPr="00AD44D1" w:rsidRDefault="005F2C4B" w:rsidP="00F52D15">
            <w:pPr>
              <w:ind w:right="38" w:firstLineChars="100" w:firstLine="160"/>
              <w:jc w:val="right"/>
              <w:rPr>
                <w:color w:val="000000"/>
                <w:sz w:val="16"/>
                <w:szCs w:val="16"/>
              </w:rPr>
            </w:pPr>
            <w:r w:rsidRPr="00AD44D1">
              <w:rPr>
                <w:color w:val="000000"/>
                <w:sz w:val="16"/>
                <w:szCs w:val="16"/>
              </w:rPr>
              <w:t>- невыполнение «Мероприятий по предупреждению аварий и брака в бурении» или их отсутствие</w:t>
            </w:r>
          </w:p>
        </w:tc>
        <w:tc>
          <w:tcPr>
            <w:tcW w:w="708" w:type="dxa"/>
            <w:tcBorders>
              <w:top w:val="dotted" w:sz="4" w:space="0" w:color="auto"/>
              <w:bottom w:val="dotted" w:sz="4" w:space="0" w:color="auto"/>
            </w:tcBorders>
            <w:vAlign w:val="center"/>
          </w:tcPr>
          <w:p w14:paraId="47D32DBE" w14:textId="77777777" w:rsidR="005F2C4B" w:rsidRPr="00AD44D1" w:rsidRDefault="005F2C4B" w:rsidP="00F52D15">
            <w:pPr>
              <w:jc w:val="center"/>
              <w:rPr>
                <w:color w:val="000000"/>
                <w:sz w:val="16"/>
                <w:szCs w:val="16"/>
              </w:rPr>
            </w:pPr>
          </w:p>
        </w:tc>
        <w:tc>
          <w:tcPr>
            <w:tcW w:w="6690" w:type="dxa"/>
            <w:tcBorders>
              <w:top w:val="dotted" w:sz="4" w:space="0" w:color="auto"/>
              <w:bottom w:val="dotted" w:sz="4" w:space="0" w:color="auto"/>
            </w:tcBorders>
            <w:vAlign w:val="center"/>
          </w:tcPr>
          <w:p w14:paraId="0B8E9CCE" w14:textId="77777777" w:rsidR="005F2C4B" w:rsidRPr="00AD44D1" w:rsidRDefault="005F2C4B" w:rsidP="00F52D15">
            <w:pPr>
              <w:jc w:val="both"/>
              <w:rPr>
                <w:color w:val="000000"/>
                <w:sz w:val="16"/>
                <w:szCs w:val="16"/>
              </w:rPr>
            </w:pPr>
            <w:r w:rsidRPr="00AD44D1">
              <w:rPr>
                <w:color w:val="000000"/>
                <w:sz w:val="16"/>
                <w:szCs w:val="16"/>
              </w:rPr>
              <w:t>Снижение коэффициента качества на 0,01 за каждый случай невыполнения</w:t>
            </w:r>
          </w:p>
        </w:tc>
      </w:tr>
      <w:tr w:rsidR="005F2C4B" w:rsidRPr="00AD44D1" w14:paraId="7AF14185" w14:textId="77777777" w:rsidTr="00F52D15">
        <w:trPr>
          <w:trHeight w:val="71"/>
        </w:trPr>
        <w:tc>
          <w:tcPr>
            <w:tcW w:w="616" w:type="dxa"/>
            <w:tcBorders>
              <w:top w:val="dotted" w:sz="4" w:space="0" w:color="auto"/>
              <w:bottom w:val="dotted" w:sz="4" w:space="0" w:color="auto"/>
            </w:tcBorders>
            <w:vAlign w:val="center"/>
          </w:tcPr>
          <w:p w14:paraId="3355825F" w14:textId="77777777" w:rsidR="005F2C4B" w:rsidRPr="00AD44D1" w:rsidRDefault="005F2C4B" w:rsidP="00F52D15">
            <w:pPr>
              <w:jc w:val="center"/>
              <w:rPr>
                <w:bCs/>
                <w:color w:val="000000"/>
                <w:sz w:val="16"/>
                <w:szCs w:val="16"/>
              </w:rPr>
            </w:pPr>
            <w:r w:rsidRPr="00AD44D1">
              <w:rPr>
                <w:bCs/>
                <w:color w:val="000000"/>
                <w:sz w:val="16"/>
                <w:szCs w:val="16"/>
              </w:rPr>
              <w:t>7.2</w:t>
            </w:r>
          </w:p>
        </w:tc>
        <w:tc>
          <w:tcPr>
            <w:tcW w:w="7625" w:type="dxa"/>
            <w:tcBorders>
              <w:top w:val="dotted" w:sz="4" w:space="0" w:color="auto"/>
              <w:bottom w:val="dotted" w:sz="4" w:space="0" w:color="auto"/>
            </w:tcBorders>
            <w:vAlign w:val="center"/>
          </w:tcPr>
          <w:p w14:paraId="72774628" w14:textId="77777777" w:rsidR="005F2C4B" w:rsidRPr="00AD44D1" w:rsidRDefault="005F2C4B" w:rsidP="00F52D15">
            <w:pPr>
              <w:ind w:right="38" w:firstLineChars="100" w:firstLine="160"/>
              <w:jc w:val="right"/>
              <w:rPr>
                <w:color w:val="000000"/>
                <w:sz w:val="16"/>
                <w:szCs w:val="16"/>
              </w:rPr>
            </w:pPr>
            <w:r w:rsidRPr="00AD44D1">
              <w:rPr>
                <w:color w:val="000000"/>
                <w:sz w:val="16"/>
                <w:szCs w:val="16"/>
              </w:rPr>
              <w:t>- невыполнение «Режимно - технологической карты»</w:t>
            </w:r>
          </w:p>
        </w:tc>
        <w:tc>
          <w:tcPr>
            <w:tcW w:w="708" w:type="dxa"/>
            <w:tcBorders>
              <w:top w:val="dotted" w:sz="4" w:space="0" w:color="auto"/>
              <w:bottom w:val="dotted" w:sz="4" w:space="0" w:color="auto"/>
            </w:tcBorders>
            <w:vAlign w:val="center"/>
          </w:tcPr>
          <w:p w14:paraId="64CB6FF4" w14:textId="77777777" w:rsidR="005F2C4B" w:rsidRPr="00AD44D1" w:rsidRDefault="005F2C4B" w:rsidP="00F52D15">
            <w:pPr>
              <w:jc w:val="center"/>
              <w:rPr>
                <w:color w:val="000000"/>
                <w:sz w:val="16"/>
                <w:szCs w:val="16"/>
              </w:rPr>
            </w:pPr>
          </w:p>
        </w:tc>
        <w:tc>
          <w:tcPr>
            <w:tcW w:w="6690" w:type="dxa"/>
            <w:tcBorders>
              <w:top w:val="dotted" w:sz="4" w:space="0" w:color="auto"/>
              <w:bottom w:val="dotted" w:sz="4" w:space="0" w:color="auto"/>
            </w:tcBorders>
            <w:vAlign w:val="center"/>
          </w:tcPr>
          <w:p w14:paraId="6B92D48E" w14:textId="77777777" w:rsidR="005F2C4B" w:rsidRPr="00AD44D1" w:rsidRDefault="005F2C4B" w:rsidP="00F52D15">
            <w:pPr>
              <w:jc w:val="both"/>
              <w:rPr>
                <w:color w:val="000000"/>
                <w:sz w:val="16"/>
                <w:szCs w:val="16"/>
              </w:rPr>
            </w:pPr>
            <w:r w:rsidRPr="00AD44D1">
              <w:rPr>
                <w:color w:val="000000"/>
                <w:sz w:val="16"/>
                <w:szCs w:val="16"/>
              </w:rPr>
              <w:t>Снижение коэффициента качества на 0,01 за каждый случай невыполнения</w:t>
            </w:r>
          </w:p>
        </w:tc>
      </w:tr>
      <w:tr w:rsidR="005F2C4B" w:rsidRPr="00AD44D1" w14:paraId="018D6784" w14:textId="77777777" w:rsidTr="00F52D15">
        <w:trPr>
          <w:trHeight w:val="70"/>
        </w:trPr>
        <w:tc>
          <w:tcPr>
            <w:tcW w:w="616" w:type="dxa"/>
            <w:tcBorders>
              <w:top w:val="dotted" w:sz="4" w:space="0" w:color="auto"/>
              <w:bottom w:val="single" w:sz="4" w:space="0" w:color="auto"/>
            </w:tcBorders>
            <w:vAlign w:val="center"/>
          </w:tcPr>
          <w:p w14:paraId="146B87ED" w14:textId="77777777" w:rsidR="005F2C4B" w:rsidRPr="00AD44D1" w:rsidRDefault="005F2C4B" w:rsidP="00F52D15">
            <w:pPr>
              <w:jc w:val="center"/>
              <w:rPr>
                <w:bCs/>
                <w:color w:val="000000"/>
                <w:sz w:val="16"/>
                <w:szCs w:val="16"/>
              </w:rPr>
            </w:pPr>
            <w:r w:rsidRPr="00AD44D1">
              <w:rPr>
                <w:bCs/>
                <w:color w:val="000000"/>
                <w:sz w:val="16"/>
                <w:szCs w:val="16"/>
              </w:rPr>
              <w:t>7.3</w:t>
            </w:r>
          </w:p>
        </w:tc>
        <w:tc>
          <w:tcPr>
            <w:tcW w:w="7625" w:type="dxa"/>
            <w:tcBorders>
              <w:top w:val="dotted" w:sz="4" w:space="0" w:color="auto"/>
              <w:bottom w:val="single" w:sz="4" w:space="0" w:color="auto"/>
            </w:tcBorders>
            <w:vAlign w:val="center"/>
          </w:tcPr>
          <w:p w14:paraId="7C4A4544" w14:textId="77777777" w:rsidR="005F2C4B" w:rsidRPr="00AD44D1" w:rsidRDefault="005F2C4B" w:rsidP="00F52D15">
            <w:pPr>
              <w:ind w:right="38" w:firstLineChars="100" w:firstLine="160"/>
              <w:jc w:val="right"/>
              <w:rPr>
                <w:color w:val="000000"/>
                <w:sz w:val="16"/>
                <w:szCs w:val="16"/>
              </w:rPr>
            </w:pPr>
            <w:r w:rsidRPr="00AD44D1">
              <w:rPr>
                <w:color w:val="000000"/>
                <w:sz w:val="16"/>
                <w:szCs w:val="16"/>
              </w:rPr>
              <w:t>- невыполнение «Положения по креплению скважин»</w:t>
            </w:r>
          </w:p>
        </w:tc>
        <w:tc>
          <w:tcPr>
            <w:tcW w:w="708" w:type="dxa"/>
            <w:tcBorders>
              <w:top w:val="dotted" w:sz="4" w:space="0" w:color="auto"/>
              <w:bottom w:val="single" w:sz="4" w:space="0" w:color="auto"/>
            </w:tcBorders>
            <w:vAlign w:val="center"/>
          </w:tcPr>
          <w:p w14:paraId="48504E6B" w14:textId="77777777" w:rsidR="005F2C4B" w:rsidRPr="00AD44D1" w:rsidRDefault="005F2C4B" w:rsidP="00F52D15">
            <w:pPr>
              <w:jc w:val="center"/>
              <w:rPr>
                <w:color w:val="000000"/>
                <w:sz w:val="16"/>
                <w:szCs w:val="16"/>
              </w:rPr>
            </w:pPr>
          </w:p>
        </w:tc>
        <w:tc>
          <w:tcPr>
            <w:tcW w:w="6690" w:type="dxa"/>
            <w:tcBorders>
              <w:top w:val="dotted" w:sz="4" w:space="0" w:color="auto"/>
              <w:bottom w:val="single" w:sz="4" w:space="0" w:color="auto"/>
            </w:tcBorders>
            <w:vAlign w:val="center"/>
          </w:tcPr>
          <w:p w14:paraId="4BDD3D81" w14:textId="77777777" w:rsidR="005F2C4B" w:rsidRPr="00AD44D1" w:rsidRDefault="005F2C4B" w:rsidP="00F52D15">
            <w:pPr>
              <w:jc w:val="both"/>
              <w:rPr>
                <w:color w:val="000000"/>
                <w:sz w:val="16"/>
                <w:szCs w:val="16"/>
              </w:rPr>
            </w:pPr>
            <w:r w:rsidRPr="00AD44D1">
              <w:rPr>
                <w:color w:val="000000"/>
                <w:sz w:val="16"/>
                <w:szCs w:val="16"/>
              </w:rPr>
              <w:t>Снижение коэффициента качества на 0,01 за каждый случай невыполнения</w:t>
            </w:r>
          </w:p>
        </w:tc>
      </w:tr>
      <w:tr w:rsidR="005F2C4B" w:rsidRPr="00AD44D1" w14:paraId="35796A0F" w14:textId="77777777" w:rsidTr="00F52D15">
        <w:trPr>
          <w:trHeight w:val="62"/>
        </w:trPr>
        <w:tc>
          <w:tcPr>
            <w:tcW w:w="616" w:type="dxa"/>
            <w:tcBorders>
              <w:bottom w:val="dotted" w:sz="4" w:space="0" w:color="auto"/>
            </w:tcBorders>
            <w:noWrap/>
          </w:tcPr>
          <w:p w14:paraId="28C8EAC7" w14:textId="77777777" w:rsidR="005F2C4B" w:rsidRPr="00AD44D1" w:rsidRDefault="005F2C4B" w:rsidP="00F52D15">
            <w:pPr>
              <w:jc w:val="center"/>
              <w:rPr>
                <w:b/>
                <w:bCs/>
                <w:color w:val="000000"/>
                <w:sz w:val="16"/>
                <w:szCs w:val="16"/>
              </w:rPr>
            </w:pPr>
            <w:r w:rsidRPr="00AD44D1">
              <w:rPr>
                <w:b/>
                <w:bCs/>
                <w:color w:val="000000"/>
                <w:sz w:val="16"/>
                <w:szCs w:val="16"/>
              </w:rPr>
              <w:t>8</w:t>
            </w:r>
          </w:p>
        </w:tc>
        <w:tc>
          <w:tcPr>
            <w:tcW w:w="7625" w:type="dxa"/>
            <w:tcBorders>
              <w:bottom w:val="dotted" w:sz="4" w:space="0" w:color="auto"/>
            </w:tcBorders>
          </w:tcPr>
          <w:p w14:paraId="3EE39422" w14:textId="77777777" w:rsidR="005F2C4B" w:rsidRPr="00AD44D1" w:rsidRDefault="005F2C4B" w:rsidP="00F52D15">
            <w:pPr>
              <w:ind w:right="38"/>
              <w:jc w:val="both"/>
              <w:rPr>
                <w:b/>
                <w:bCs/>
                <w:color w:val="000000"/>
                <w:sz w:val="16"/>
                <w:szCs w:val="16"/>
              </w:rPr>
            </w:pPr>
            <w:r w:rsidRPr="00AD44D1">
              <w:rPr>
                <w:b/>
                <w:bCs/>
                <w:color w:val="000000"/>
                <w:sz w:val="16"/>
                <w:szCs w:val="16"/>
              </w:rPr>
              <w:t xml:space="preserve">ОТКЛОНЕНИЕ ПАРАМЕТРОВ БУРОВОГО РАСТВОРА </w:t>
            </w:r>
            <w:r w:rsidRPr="00AD44D1">
              <w:rPr>
                <w:color w:val="000000"/>
                <w:sz w:val="16"/>
                <w:szCs w:val="16"/>
              </w:rPr>
              <w:t>от проектных значений:</w:t>
            </w:r>
          </w:p>
        </w:tc>
        <w:tc>
          <w:tcPr>
            <w:tcW w:w="708" w:type="dxa"/>
            <w:tcBorders>
              <w:bottom w:val="dotted" w:sz="4" w:space="0" w:color="auto"/>
            </w:tcBorders>
            <w:noWrap/>
            <w:vAlign w:val="center"/>
          </w:tcPr>
          <w:p w14:paraId="3BB6B867" w14:textId="77777777" w:rsidR="005F2C4B" w:rsidRPr="00AD44D1" w:rsidRDefault="005F2C4B" w:rsidP="00F52D15">
            <w:pPr>
              <w:jc w:val="center"/>
              <w:rPr>
                <w:color w:val="000000"/>
                <w:sz w:val="16"/>
                <w:szCs w:val="16"/>
              </w:rPr>
            </w:pPr>
          </w:p>
        </w:tc>
        <w:tc>
          <w:tcPr>
            <w:tcW w:w="6690" w:type="dxa"/>
            <w:tcBorders>
              <w:bottom w:val="dotted" w:sz="4" w:space="0" w:color="auto"/>
            </w:tcBorders>
            <w:vAlign w:val="bottom"/>
          </w:tcPr>
          <w:p w14:paraId="6BCD13B1" w14:textId="77777777" w:rsidR="005F2C4B" w:rsidRPr="00AD44D1" w:rsidRDefault="005F2C4B" w:rsidP="00F52D15">
            <w:pPr>
              <w:ind w:firstLineChars="100" w:firstLine="160"/>
              <w:jc w:val="both"/>
              <w:rPr>
                <w:color w:val="000000"/>
                <w:sz w:val="16"/>
                <w:szCs w:val="16"/>
              </w:rPr>
            </w:pPr>
            <w:r w:rsidRPr="00AD44D1">
              <w:rPr>
                <w:color w:val="000000"/>
                <w:sz w:val="16"/>
                <w:szCs w:val="16"/>
              </w:rPr>
              <w:t> </w:t>
            </w:r>
          </w:p>
        </w:tc>
      </w:tr>
      <w:tr w:rsidR="005F2C4B" w:rsidRPr="00AD44D1" w14:paraId="3E1FE31B" w14:textId="77777777" w:rsidTr="00F52D15">
        <w:trPr>
          <w:trHeight w:val="62"/>
        </w:trPr>
        <w:tc>
          <w:tcPr>
            <w:tcW w:w="616" w:type="dxa"/>
            <w:tcBorders>
              <w:top w:val="dotted" w:sz="4" w:space="0" w:color="auto"/>
              <w:bottom w:val="dotted" w:sz="4" w:space="0" w:color="auto"/>
            </w:tcBorders>
            <w:noWrap/>
          </w:tcPr>
          <w:p w14:paraId="0DE68590" w14:textId="77777777" w:rsidR="005F2C4B" w:rsidRPr="00AD44D1" w:rsidRDefault="005F2C4B" w:rsidP="00F52D15">
            <w:pPr>
              <w:jc w:val="center"/>
              <w:rPr>
                <w:bCs/>
                <w:color w:val="000000"/>
                <w:sz w:val="16"/>
                <w:szCs w:val="16"/>
              </w:rPr>
            </w:pPr>
            <w:r w:rsidRPr="00AD44D1">
              <w:rPr>
                <w:bCs/>
                <w:color w:val="000000"/>
                <w:sz w:val="16"/>
                <w:szCs w:val="16"/>
              </w:rPr>
              <w:t>8.1</w:t>
            </w:r>
          </w:p>
        </w:tc>
        <w:tc>
          <w:tcPr>
            <w:tcW w:w="7625" w:type="dxa"/>
            <w:tcBorders>
              <w:top w:val="dotted" w:sz="4" w:space="0" w:color="auto"/>
              <w:bottom w:val="dotted" w:sz="4" w:space="0" w:color="auto"/>
            </w:tcBorders>
            <w:vAlign w:val="center"/>
          </w:tcPr>
          <w:p w14:paraId="5F9E9D0F" w14:textId="77777777" w:rsidR="005F2C4B" w:rsidRPr="00AD44D1" w:rsidRDefault="005F2C4B" w:rsidP="00F52D15">
            <w:pPr>
              <w:ind w:right="38" w:firstLineChars="100" w:firstLine="160"/>
              <w:jc w:val="right"/>
              <w:rPr>
                <w:color w:val="000000"/>
                <w:sz w:val="16"/>
                <w:szCs w:val="16"/>
              </w:rPr>
            </w:pPr>
            <w:r w:rsidRPr="00AD44D1">
              <w:rPr>
                <w:color w:val="000000"/>
                <w:sz w:val="16"/>
                <w:szCs w:val="16"/>
              </w:rPr>
              <w:t>- отклонение удельного веса промывочной жидкости более чем на 0,03 г/см</w:t>
            </w:r>
            <w:r w:rsidRPr="00AD44D1">
              <w:rPr>
                <w:color w:val="000000"/>
                <w:sz w:val="16"/>
                <w:szCs w:val="16"/>
                <w:vertAlign w:val="superscript"/>
              </w:rPr>
              <w:t>3</w:t>
            </w:r>
          </w:p>
        </w:tc>
        <w:tc>
          <w:tcPr>
            <w:tcW w:w="708" w:type="dxa"/>
            <w:tcBorders>
              <w:top w:val="dotted" w:sz="4" w:space="0" w:color="auto"/>
              <w:bottom w:val="dotted" w:sz="4" w:space="0" w:color="auto"/>
            </w:tcBorders>
            <w:noWrap/>
            <w:vAlign w:val="bottom"/>
          </w:tcPr>
          <w:p w14:paraId="62FC27AE" w14:textId="77777777" w:rsidR="005F2C4B" w:rsidRPr="00AD44D1" w:rsidRDefault="005F2C4B" w:rsidP="00F52D15">
            <w:pPr>
              <w:jc w:val="center"/>
              <w:rPr>
                <w:color w:val="000000"/>
                <w:sz w:val="16"/>
                <w:szCs w:val="16"/>
              </w:rPr>
            </w:pPr>
          </w:p>
        </w:tc>
        <w:tc>
          <w:tcPr>
            <w:tcW w:w="6690" w:type="dxa"/>
            <w:tcBorders>
              <w:top w:val="dotted" w:sz="4" w:space="0" w:color="auto"/>
              <w:bottom w:val="dotted" w:sz="4" w:space="0" w:color="auto"/>
            </w:tcBorders>
            <w:vAlign w:val="bottom"/>
          </w:tcPr>
          <w:p w14:paraId="7E8B393D" w14:textId="77777777" w:rsidR="005F2C4B" w:rsidRPr="00AD44D1" w:rsidRDefault="005F2C4B" w:rsidP="00F52D15">
            <w:pPr>
              <w:jc w:val="both"/>
              <w:rPr>
                <w:color w:val="000000"/>
                <w:sz w:val="16"/>
                <w:szCs w:val="16"/>
              </w:rPr>
            </w:pPr>
            <w:r w:rsidRPr="00AD44D1">
              <w:rPr>
                <w:color w:val="000000"/>
                <w:sz w:val="16"/>
                <w:szCs w:val="16"/>
              </w:rPr>
              <w:t>За каждый случай отклонения на 0,01 г/см3 коэффициент качества снижается на 0,01</w:t>
            </w:r>
          </w:p>
        </w:tc>
      </w:tr>
      <w:tr w:rsidR="005F2C4B" w:rsidRPr="00AD44D1" w14:paraId="693D4D4E" w14:textId="77777777" w:rsidTr="00F52D15">
        <w:trPr>
          <w:trHeight w:val="62"/>
        </w:trPr>
        <w:tc>
          <w:tcPr>
            <w:tcW w:w="616" w:type="dxa"/>
            <w:tcBorders>
              <w:top w:val="dotted" w:sz="4" w:space="0" w:color="auto"/>
              <w:bottom w:val="dotted" w:sz="4" w:space="0" w:color="auto"/>
            </w:tcBorders>
            <w:vAlign w:val="center"/>
          </w:tcPr>
          <w:p w14:paraId="685845B8" w14:textId="77777777" w:rsidR="005F2C4B" w:rsidRPr="00AD44D1" w:rsidRDefault="005F2C4B" w:rsidP="00F52D15">
            <w:pPr>
              <w:jc w:val="center"/>
              <w:rPr>
                <w:bCs/>
                <w:color w:val="000000"/>
                <w:sz w:val="16"/>
                <w:szCs w:val="16"/>
              </w:rPr>
            </w:pPr>
            <w:r w:rsidRPr="00AD44D1">
              <w:rPr>
                <w:bCs/>
                <w:color w:val="000000"/>
                <w:sz w:val="16"/>
                <w:szCs w:val="16"/>
              </w:rPr>
              <w:t>8.2</w:t>
            </w:r>
          </w:p>
        </w:tc>
        <w:tc>
          <w:tcPr>
            <w:tcW w:w="7625" w:type="dxa"/>
            <w:tcBorders>
              <w:top w:val="dotted" w:sz="4" w:space="0" w:color="auto"/>
              <w:bottom w:val="dotted" w:sz="4" w:space="0" w:color="auto"/>
            </w:tcBorders>
            <w:vAlign w:val="center"/>
          </w:tcPr>
          <w:p w14:paraId="1D77858D" w14:textId="77777777" w:rsidR="005F2C4B" w:rsidRPr="00AD44D1" w:rsidRDefault="005F2C4B" w:rsidP="00F52D15">
            <w:pPr>
              <w:ind w:right="38" w:firstLineChars="100" w:firstLine="160"/>
              <w:jc w:val="right"/>
              <w:rPr>
                <w:color w:val="000000"/>
                <w:sz w:val="16"/>
                <w:szCs w:val="16"/>
              </w:rPr>
            </w:pPr>
            <w:r w:rsidRPr="00AD44D1">
              <w:rPr>
                <w:color w:val="000000"/>
                <w:sz w:val="16"/>
                <w:szCs w:val="16"/>
              </w:rPr>
              <w:t>- превышение водоотдачи более чем на 0,5 см³ за 30 мин</w:t>
            </w:r>
          </w:p>
        </w:tc>
        <w:tc>
          <w:tcPr>
            <w:tcW w:w="708" w:type="dxa"/>
            <w:tcBorders>
              <w:top w:val="dotted" w:sz="4" w:space="0" w:color="auto"/>
              <w:bottom w:val="dotted" w:sz="4" w:space="0" w:color="auto"/>
            </w:tcBorders>
            <w:noWrap/>
            <w:vAlign w:val="center"/>
          </w:tcPr>
          <w:p w14:paraId="0D4B46AC" w14:textId="77777777" w:rsidR="005F2C4B" w:rsidRPr="00AD44D1" w:rsidRDefault="005F2C4B" w:rsidP="00F52D15">
            <w:pPr>
              <w:jc w:val="center"/>
              <w:rPr>
                <w:color w:val="000000"/>
                <w:sz w:val="16"/>
                <w:szCs w:val="16"/>
              </w:rPr>
            </w:pPr>
          </w:p>
        </w:tc>
        <w:tc>
          <w:tcPr>
            <w:tcW w:w="6690" w:type="dxa"/>
            <w:tcBorders>
              <w:top w:val="dotted" w:sz="4" w:space="0" w:color="auto"/>
              <w:bottom w:val="dotted" w:sz="4" w:space="0" w:color="auto"/>
            </w:tcBorders>
            <w:vAlign w:val="center"/>
          </w:tcPr>
          <w:p w14:paraId="1BE2DCCC" w14:textId="77777777" w:rsidR="005F2C4B" w:rsidRPr="00AD44D1" w:rsidRDefault="005F2C4B" w:rsidP="00F52D15">
            <w:pPr>
              <w:jc w:val="both"/>
              <w:rPr>
                <w:color w:val="000000"/>
                <w:sz w:val="16"/>
                <w:szCs w:val="16"/>
              </w:rPr>
            </w:pPr>
            <w:r w:rsidRPr="00AD44D1">
              <w:rPr>
                <w:color w:val="000000"/>
                <w:sz w:val="16"/>
                <w:szCs w:val="16"/>
              </w:rPr>
              <w:t>За каждый случай превышения на 0,5 см3 коэффициент качества снижается на 0,01</w:t>
            </w:r>
          </w:p>
        </w:tc>
      </w:tr>
      <w:tr w:rsidR="005F2C4B" w:rsidRPr="00AD44D1" w14:paraId="17770205" w14:textId="77777777" w:rsidTr="00F52D15">
        <w:trPr>
          <w:trHeight w:val="62"/>
        </w:trPr>
        <w:tc>
          <w:tcPr>
            <w:tcW w:w="616" w:type="dxa"/>
            <w:tcBorders>
              <w:top w:val="dotted" w:sz="4" w:space="0" w:color="auto"/>
              <w:bottom w:val="dotted" w:sz="4" w:space="0" w:color="auto"/>
            </w:tcBorders>
            <w:vAlign w:val="center"/>
          </w:tcPr>
          <w:p w14:paraId="6FCBA950" w14:textId="77777777" w:rsidR="005F2C4B" w:rsidRPr="00AD44D1" w:rsidRDefault="005F2C4B" w:rsidP="00F52D15">
            <w:pPr>
              <w:jc w:val="center"/>
              <w:rPr>
                <w:bCs/>
                <w:color w:val="000000"/>
                <w:sz w:val="16"/>
                <w:szCs w:val="16"/>
              </w:rPr>
            </w:pPr>
            <w:r w:rsidRPr="00AD44D1">
              <w:rPr>
                <w:bCs/>
                <w:color w:val="000000"/>
                <w:sz w:val="16"/>
                <w:szCs w:val="16"/>
              </w:rPr>
              <w:t>8.3</w:t>
            </w:r>
          </w:p>
        </w:tc>
        <w:tc>
          <w:tcPr>
            <w:tcW w:w="7625" w:type="dxa"/>
            <w:tcBorders>
              <w:top w:val="dotted" w:sz="4" w:space="0" w:color="auto"/>
              <w:bottom w:val="dotted" w:sz="4" w:space="0" w:color="auto"/>
            </w:tcBorders>
            <w:vAlign w:val="center"/>
          </w:tcPr>
          <w:p w14:paraId="732B4531" w14:textId="77777777" w:rsidR="005F2C4B" w:rsidRPr="00AD44D1" w:rsidRDefault="005F2C4B" w:rsidP="00F52D15">
            <w:pPr>
              <w:ind w:right="38" w:firstLineChars="100" w:firstLine="160"/>
              <w:jc w:val="right"/>
              <w:rPr>
                <w:color w:val="000000"/>
                <w:sz w:val="16"/>
                <w:szCs w:val="16"/>
              </w:rPr>
            </w:pPr>
            <w:r w:rsidRPr="00AD44D1">
              <w:rPr>
                <w:color w:val="000000"/>
                <w:sz w:val="16"/>
                <w:szCs w:val="16"/>
              </w:rPr>
              <w:t>- отклонения других параметров более чем на 20%</w:t>
            </w:r>
          </w:p>
        </w:tc>
        <w:tc>
          <w:tcPr>
            <w:tcW w:w="708" w:type="dxa"/>
            <w:tcBorders>
              <w:top w:val="dotted" w:sz="4" w:space="0" w:color="auto"/>
              <w:bottom w:val="dotted" w:sz="4" w:space="0" w:color="auto"/>
            </w:tcBorders>
            <w:noWrap/>
            <w:vAlign w:val="center"/>
          </w:tcPr>
          <w:p w14:paraId="5E0A4EA0" w14:textId="77777777" w:rsidR="005F2C4B" w:rsidRPr="00AD44D1" w:rsidRDefault="005F2C4B" w:rsidP="00F52D15">
            <w:pPr>
              <w:jc w:val="center"/>
              <w:rPr>
                <w:color w:val="000000"/>
                <w:sz w:val="16"/>
                <w:szCs w:val="16"/>
              </w:rPr>
            </w:pPr>
          </w:p>
        </w:tc>
        <w:tc>
          <w:tcPr>
            <w:tcW w:w="6690" w:type="dxa"/>
            <w:tcBorders>
              <w:top w:val="dotted" w:sz="4" w:space="0" w:color="auto"/>
              <w:bottom w:val="dotted" w:sz="4" w:space="0" w:color="auto"/>
            </w:tcBorders>
            <w:vAlign w:val="bottom"/>
          </w:tcPr>
          <w:p w14:paraId="4C774AA2" w14:textId="77777777" w:rsidR="005F2C4B" w:rsidRPr="00AD44D1" w:rsidRDefault="005F2C4B" w:rsidP="00F52D15">
            <w:pPr>
              <w:jc w:val="both"/>
              <w:rPr>
                <w:color w:val="000000"/>
                <w:sz w:val="16"/>
                <w:szCs w:val="16"/>
              </w:rPr>
            </w:pPr>
            <w:r w:rsidRPr="00AD44D1">
              <w:rPr>
                <w:color w:val="000000"/>
                <w:sz w:val="16"/>
                <w:szCs w:val="16"/>
              </w:rPr>
              <w:t>За каждый случай отклонения коэффициент качества снижается на 0,01</w:t>
            </w:r>
          </w:p>
        </w:tc>
      </w:tr>
      <w:tr w:rsidR="005F2C4B" w:rsidRPr="00AD44D1" w14:paraId="363914B6" w14:textId="77777777" w:rsidTr="00F52D15">
        <w:trPr>
          <w:trHeight w:val="62"/>
        </w:trPr>
        <w:tc>
          <w:tcPr>
            <w:tcW w:w="616" w:type="dxa"/>
            <w:tcBorders>
              <w:top w:val="dotted" w:sz="4" w:space="0" w:color="auto"/>
              <w:bottom w:val="single" w:sz="4" w:space="0" w:color="auto"/>
            </w:tcBorders>
            <w:vAlign w:val="center"/>
          </w:tcPr>
          <w:p w14:paraId="4B953323" w14:textId="77777777" w:rsidR="005F2C4B" w:rsidRPr="00AD44D1" w:rsidRDefault="005F2C4B" w:rsidP="00F52D15">
            <w:pPr>
              <w:jc w:val="center"/>
              <w:rPr>
                <w:bCs/>
                <w:color w:val="000000"/>
                <w:sz w:val="16"/>
                <w:szCs w:val="16"/>
              </w:rPr>
            </w:pPr>
            <w:r w:rsidRPr="00AD44D1">
              <w:rPr>
                <w:bCs/>
                <w:color w:val="000000"/>
                <w:sz w:val="16"/>
                <w:szCs w:val="16"/>
              </w:rPr>
              <w:t>8.3</w:t>
            </w:r>
          </w:p>
        </w:tc>
        <w:tc>
          <w:tcPr>
            <w:tcW w:w="7625" w:type="dxa"/>
            <w:tcBorders>
              <w:top w:val="dotted" w:sz="4" w:space="0" w:color="auto"/>
              <w:bottom w:val="single" w:sz="4" w:space="0" w:color="auto"/>
            </w:tcBorders>
            <w:vAlign w:val="center"/>
          </w:tcPr>
          <w:p w14:paraId="35D79DD5" w14:textId="77777777" w:rsidR="005F2C4B" w:rsidRPr="00AD44D1" w:rsidRDefault="005F2C4B" w:rsidP="00F52D15">
            <w:pPr>
              <w:ind w:right="38" w:firstLineChars="100" w:firstLine="160"/>
              <w:jc w:val="right"/>
              <w:rPr>
                <w:color w:val="000000"/>
                <w:sz w:val="16"/>
                <w:szCs w:val="16"/>
              </w:rPr>
            </w:pPr>
            <w:r w:rsidRPr="00AD44D1">
              <w:rPr>
                <w:color w:val="000000"/>
                <w:sz w:val="16"/>
                <w:szCs w:val="16"/>
              </w:rPr>
              <w:t>- применение несертифицированных/паспортизованных химреагентов</w:t>
            </w:r>
          </w:p>
        </w:tc>
        <w:tc>
          <w:tcPr>
            <w:tcW w:w="708" w:type="dxa"/>
            <w:tcBorders>
              <w:top w:val="dotted" w:sz="4" w:space="0" w:color="auto"/>
              <w:bottom w:val="single" w:sz="4" w:space="0" w:color="auto"/>
            </w:tcBorders>
            <w:noWrap/>
            <w:vAlign w:val="center"/>
          </w:tcPr>
          <w:p w14:paraId="2BCEBF3C" w14:textId="77777777" w:rsidR="005F2C4B" w:rsidRPr="00AD44D1" w:rsidRDefault="005F2C4B" w:rsidP="00F52D15">
            <w:pPr>
              <w:jc w:val="center"/>
              <w:rPr>
                <w:color w:val="000000"/>
                <w:sz w:val="16"/>
                <w:szCs w:val="16"/>
              </w:rPr>
            </w:pPr>
          </w:p>
        </w:tc>
        <w:tc>
          <w:tcPr>
            <w:tcW w:w="6690" w:type="dxa"/>
            <w:tcBorders>
              <w:top w:val="dotted" w:sz="4" w:space="0" w:color="auto"/>
              <w:bottom w:val="single" w:sz="4" w:space="0" w:color="auto"/>
            </w:tcBorders>
            <w:vAlign w:val="bottom"/>
          </w:tcPr>
          <w:p w14:paraId="358B25E2" w14:textId="77777777" w:rsidR="005F2C4B" w:rsidRPr="00AD44D1" w:rsidRDefault="005F2C4B" w:rsidP="00F52D15">
            <w:pPr>
              <w:jc w:val="both"/>
              <w:rPr>
                <w:color w:val="000000"/>
                <w:sz w:val="16"/>
                <w:szCs w:val="16"/>
              </w:rPr>
            </w:pPr>
            <w:r w:rsidRPr="00AD44D1">
              <w:rPr>
                <w:color w:val="000000"/>
                <w:sz w:val="16"/>
                <w:szCs w:val="16"/>
              </w:rPr>
              <w:t>За каждый случай отклонения коэффициент качества снижается на 0,01</w:t>
            </w:r>
          </w:p>
        </w:tc>
      </w:tr>
      <w:tr w:rsidR="005F2C4B" w:rsidRPr="00AD44D1" w14:paraId="334B4761" w14:textId="77777777" w:rsidTr="00F52D15">
        <w:trPr>
          <w:trHeight w:val="62"/>
        </w:trPr>
        <w:tc>
          <w:tcPr>
            <w:tcW w:w="616" w:type="dxa"/>
            <w:tcBorders>
              <w:bottom w:val="dotted" w:sz="4" w:space="0" w:color="auto"/>
            </w:tcBorders>
            <w:noWrap/>
          </w:tcPr>
          <w:p w14:paraId="46DC5A24" w14:textId="77777777" w:rsidR="005F2C4B" w:rsidRPr="00AD44D1" w:rsidRDefault="005F2C4B" w:rsidP="00F52D15">
            <w:pPr>
              <w:jc w:val="center"/>
              <w:rPr>
                <w:b/>
                <w:bCs/>
                <w:color w:val="000000"/>
                <w:sz w:val="16"/>
                <w:szCs w:val="16"/>
              </w:rPr>
            </w:pPr>
            <w:r w:rsidRPr="00AD44D1">
              <w:rPr>
                <w:b/>
                <w:bCs/>
                <w:color w:val="000000"/>
                <w:sz w:val="16"/>
                <w:szCs w:val="16"/>
              </w:rPr>
              <w:t>9</w:t>
            </w:r>
          </w:p>
        </w:tc>
        <w:tc>
          <w:tcPr>
            <w:tcW w:w="7625" w:type="dxa"/>
            <w:tcBorders>
              <w:bottom w:val="dotted" w:sz="4" w:space="0" w:color="auto"/>
            </w:tcBorders>
          </w:tcPr>
          <w:p w14:paraId="0E7AF09F" w14:textId="77777777" w:rsidR="005F2C4B" w:rsidRPr="00AD44D1" w:rsidRDefault="005F2C4B" w:rsidP="00F52D15">
            <w:pPr>
              <w:ind w:right="38"/>
              <w:jc w:val="both"/>
              <w:rPr>
                <w:b/>
                <w:bCs/>
                <w:color w:val="000000"/>
                <w:sz w:val="16"/>
                <w:szCs w:val="16"/>
              </w:rPr>
            </w:pPr>
            <w:r w:rsidRPr="00AD44D1">
              <w:rPr>
                <w:b/>
                <w:bCs/>
                <w:color w:val="000000"/>
                <w:sz w:val="16"/>
                <w:szCs w:val="16"/>
              </w:rPr>
              <w:t xml:space="preserve">ПРЕВЫШЕНИЕ ДОПУСТИМОЙ СКОРОСТИ СПУСКА </w:t>
            </w:r>
            <w:r w:rsidRPr="00AD44D1">
              <w:rPr>
                <w:color w:val="000000"/>
                <w:sz w:val="16"/>
                <w:szCs w:val="16"/>
              </w:rPr>
              <w:t>бурильного инструмента и обсадной колонны:</w:t>
            </w:r>
          </w:p>
        </w:tc>
        <w:tc>
          <w:tcPr>
            <w:tcW w:w="708" w:type="dxa"/>
            <w:tcBorders>
              <w:bottom w:val="dotted" w:sz="4" w:space="0" w:color="auto"/>
            </w:tcBorders>
            <w:noWrap/>
            <w:vAlign w:val="center"/>
          </w:tcPr>
          <w:p w14:paraId="1D6DB990" w14:textId="77777777" w:rsidR="005F2C4B" w:rsidRPr="00AD44D1" w:rsidRDefault="005F2C4B" w:rsidP="00F52D15">
            <w:pPr>
              <w:jc w:val="center"/>
              <w:rPr>
                <w:color w:val="000000"/>
                <w:sz w:val="16"/>
                <w:szCs w:val="16"/>
              </w:rPr>
            </w:pPr>
          </w:p>
        </w:tc>
        <w:tc>
          <w:tcPr>
            <w:tcW w:w="6690" w:type="dxa"/>
            <w:tcBorders>
              <w:bottom w:val="dotted" w:sz="4" w:space="0" w:color="auto"/>
            </w:tcBorders>
            <w:vAlign w:val="center"/>
          </w:tcPr>
          <w:p w14:paraId="15748CD3" w14:textId="77777777" w:rsidR="005F2C4B" w:rsidRPr="00AD44D1" w:rsidRDefault="005F2C4B" w:rsidP="00F52D15">
            <w:pPr>
              <w:jc w:val="both"/>
              <w:rPr>
                <w:color w:val="000000"/>
                <w:sz w:val="16"/>
                <w:szCs w:val="16"/>
              </w:rPr>
            </w:pPr>
          </w:p>
        </w:tc>
      </w:tr>
      <w:tr w:rsidR="005F2C4B" w:rsidRPr="00AD44D1" w14:paraId="19E1F907" w14:textId="77777777" w:rsidTr="00F52D15">
        <w:trPr>
          <w:trHeight w:val="62"/>
        </w:trPr>
        <w:tc>
          <w:tcPr>
            <w:tcW w:w="616" w:type="dxa"/>
            <w:tcBorders>
              <w:top w:val="dotted" w:sz="4" w:space="0" w:color="auto"/>
              <w:bottom w:val="dotted" w:sz="4" w:space="0" w:color="auto"/>
            </w:tcBorders>
            <w:vAlign w:val="center"/>
          </w:tcPr>
          <w:p w14:paraId="69FE2E13" w14:textId="77777777" w:rsidR="005F2C4B" w:rsidRPr="00AD44D1" w:rsidRDefault="005F2C4B" w:rsidP="00F52D15">
            <w:pPr>
              <w:jc w:val="center"/>
              <w:rPr>
                <w:bCs/>
                <w:color w:val="000000"/>
                <w:sz w:val="16"/>
                <w:szCs w:val="16"/>
              </w:rPr>
            </w:pPr>
            <w:r w:rsidRPr="00AD44D1">
              <w:rPr>
                <w:bCs/>
                <w:color w:val="000000"/>
                <w:sz w:val="16"/>
                <w:szCs w:val="16"/>
              </w:rPr>
              <w:t>9.1</w:t>
            </w:r>
          </w:p>
        </w:tc>
        <w:tc>
          <w:tcPr>
            <w:tcW w:w="7625" w:type="dxa"/>
            <w:tcBorders>
              <w:top w:val="dotted" w:sz="4" w:space="0" w:color="auto"/>
              <w:bottom w:val="dotted" w:sz="4" w:space="0" w:color="auto"/>
            </w:tcBorders>
            <w:vAlign w:val="center"/>
          </w:tcPr>
          <w:p w14:paraId="573A86F0" w14:textId="77777777" w:rsidR="005F2C4B" w:rsidRPr="00AD44D1" w:rsidRDefault="005F2C4B" w:rsidP="00F52D15">
            <w:pPr>
              <w:ind w:right="38" w:firstLineChars="100" w:firstLine="160"/>
              <w:jc w:val="right"/>
              <w:rPr>
                <w:color w:val="000000"/>
                <w:sz w:val="16"/>
                <w:szCs w:val="16"/>
              </w:rPr>
            </w:pPr>
            <w:r w:rsidRPr="00AD44D1">
              <w:rPr>
                <w:color w:val="000000"/>
                <w:sz w:val="16"/>
                <w:szCs w:val="16"/>
              </w:rPr>
              <w:t>На величину до 50%</w:t>
            </w:r>
          </w:p>
        </w:tc>
        <w:tc>
          <w:tcPr>
            <w:tcW w:w="708" w:type="dxa"/>
            <w:tcBorders>
              <w:top w:val="dotted" w:sz="4" w:space="0" w:color="auto"/>
              <w:bottom w:val="dotted" w:sz="4" w:space="0" w:color="auto"/>
            </w:tcBorders>
            <w:noWrap/>
            <w:vAlign w:val="center"/>
          </w:tcPr>
          <w:p w14:paraId="7B577E93" w14:textId="77777777" w:rsidR="005F2C4B" w:rsidRPr="00AD44D1" w:rsidRDefault="005F2C4B" w:rsidP="00F52D15">
            <w:pPr>
              <w:jc w:val="center"/>
              <w:rPr>
                <w:color w:val="000000"/>
                <w:sz w:val="16"/>
                <w:szCs w:val="16"/>
              </w:rPr>
            </w:pPr>
            <w:r w:rsidRPr="00AD44D1">
              <w:rPr>
                <w:color w:val="000000"/>
                <w:sz w:val="16"/>
                <w:szCs w:val="16"/>
              </w:rPr>
              <w:t>0,99</w:t>
            </w:r>
          </w:p>
        </w:tc>
        <w:tc>
          <w:tcPr>
            <w:tcW w:w="6690" w:type="dxa"/>
            <w:vMerge w:val="restart"/>
            <w:tcBorders>
              <w:top w:val="dotted" w:sz="4" w:space="0" w:color="auto"/>
            </w:tcBorders>
            <w:vAlign w:val="center"/>
          </w:tcPr>
          <w:p w14:paraId="669FC1FD" w14:textId="77777777" w:rsidR="005F2C4B" w:rsidRPr="00AD44D1" w:rsidRDefault="005F2C4B" w:rsidP="00F52D15">
            <w:pPr>
              <w:jc w:val="both"/>
              <w:rPr>
                <w:color w:val="000000"/>
                <w:sz w:val="16"/>
                <w:szCs w:val="16"/>
              </w:rPr>
            </w:pPr>
            <w:r w:rsidRPr="00AD44D1">
              <w:rPr>
                <w:color w:val="000000"/>
                <w:sz w:val="16"/>
                <w:szCs w:val="16"/>
              </w:rPr>
              <w:t>За каждый случай превышения (при каждом СПО) коэффициент качества снижается на 0,01 ( в дополнение к понижающему коэффициенту за величину превышения)</w:t>
            </w:r>
          </w:p>
        </w:tc>
      </w:tr>
      <w:tr w:rsidR="005F2C4B" w:rsidRPr="00AD44D1" w14:paraId="5872B471" w14:textId="77777777" w:rsidTr="00F52D15">
        <w:trPr>
          <w:trHeight w:val="62"/>
        </w:trPr>
        <w:tc>
          <w:tcPr>
            <w:tcW w:w="616" w:type="dxa"/>
            <w:tcBorders>
              <w:top w:val="dotted" w:sz="4" w:space="0" w:color="auto"/>
              <w:bottom w:val="dotted" w:sz="4" w:space="0" w:color="auto"/>
            </w:tcBorders>
            <w:vAlign w:val="center"/>
          </w:tcPr>
          <w:p w14:paraId="0D1B4D86" w14:textId="77777777" w:rsidR="005F2C4B" w:rsidRPr="00AD44D1" w:rsidRDefault="005F2C4B" w:rsidP="00F52D15">
            <w:pPr>
              <w:jc w:val="center"/>
              <w:rPr>
                <w:bCs/>
                <w:color w:val="000000"/>
                <w:sz w:val="16"/>
                <w:szCs w:val="16"/>
              </w:rPr>
            </w:pPr>
            <w:r w:rsidRPr="00AD44D1">
              <w:rPr>
                <w:bCs/>
                <w:color w:val="000000"/>
                <w:sz w:val="16"/>
                <w:szCs w:val="16"/>
              </w:rPr>
              <w:t>9.2</w:t>
            </w:r>
          </w:p>
        </w:tc>
        <w:tc>
          <w:tcPr>
            <w:tcW w:w="7625" w:type="dxa"/>
            <w:tcBorders>
              <w:top w:val="dotted" w:sz="4" w:space="0" w:color="auto"/>
              <w:bottom w:val="dotted" w:sz="4" w:space="0" w:color="auto"/>
            </w:tcBorders>
            <w:vAlign w:val="center"/>
          </w:tcPr>
          <w:p w14:paraId="6B79C832" w14:textId="77777777" w:rsidR="005F2C4B" w:rsidRPr="00AD44D1" w:rsidRDefault="005F2C4B" w:rsidP="00F52D15">
            <w:pPr>
              <w:ind w:right="38" w:firstLineChars="100" w:firstLine="160"/>
              <w:jc w:val="right"/>
              <w:rPr>
                <w:color w:val="000000"/>
                <w:sz w:val="16"/>
                <w:szCs w:val="16"/>
              </w:rPr>
            </w:pPr>
            <w:r w:rsidRPr="00AD44D1">
              <w:rPr>
                <w:color w:val="000000"/>
                <w:sz w:val="16"/>
                <w:szCs w:val="16"/>
              </w:rPr>
              <w:t>На величину от 50 до 100%</w:t>
            </w:r>
          </w:p>
        </w:tc>
        <w:tc>
          <w:tcPr>
            <w:tcW w:w="708" w:type="dxa"/>
            <w:tcBorders>
              <w:top w:val="dotted" w:sz="4" w:space="0" w:color="auto"/>
              <w:bottom w:val="dotted" w:sz="4" w:space="0" w:color="auto"/>
            </w:tcBorders>
            <w:noWrap/>
            <w:vAlign w:val="center"/>
          </w:tcPr>
          <w:p w14:paraId="3A02210C" w14:textId="77777777" w:rsidR="005F2C4B" w:rsidRPr="00AD44D1" w:rsidRDefault="005F2C4B" w:rsidP="00F52D15">
            <w:pPr>
              <w:jc w:val="center"/>
              <w:rPr>
                <w:color w:val="000000"/>
                <w:sz w:val="16"/>
                <w:szCs w:val="16"/>
              </w:rPr>
            </w:pPr>
            <w:r w:rsidRPr="00AD44D1">
              <w:rPr>
                <w:color w:val="000000"/>
                <w:sz w:val="16"/>
                <w:szCs w:val="16"/>
              </w:rPr>
              <w:t>0,98</w:t>
            </w:r>
          </w:p>
        </w:tc>
        <w:tc>
          <w:tcPr>
            <w:tcW w:w="6690" w:type="dxa"/>
            <w:vMerge/>
            <w:vAlign w:val="center"/>
          </w:tcPr>
          <w:p w14:paraId="7EBA9F00" w14:textId="77777777" w:rsidR="005F2C4B" w:rsidRPr="00AD44D1" w:rsidRDefault="005F2C4B" w:rsidP="00F52D15">
            <w:pPr>
              <w:ind w:firstLineChars="100" w:firstLine="160"/>
              <w:jc w:val="both"/>
              <w:rPr>
                <w:color w:val="000000"/>
                <w:sz w:val="16"/>
                <w:szCs w:val="16"/>
              </w:rPr>
            </w:pPr>
          </w:p>
        </w:tc>
      </w:tr>
      <w:tr w:rsidR="005F2C4B" w:rsidRPr="00AD44D1" w14:paraId="3EDD0E51" w14:textId="77777777" w:rsidTr="00F52D15">
        <w:trPr>
          <w:trHeight w:val="62"/>
        </w:trPr>
        <w:tc>
          <w:tcPr>
            <w:tcW w:w="616" w:type="dxa"/>
            <w:tcBorders>
              <w:top w:val="dotted" w:sz="4" w:space="0" w:color="auto"/>
              <w:bottom w:val="dotted" w:sz="4" w:space="0" w:color="auto"/>
            </w:tcBorders>
            <w:vAlign w:val="center"/>
          </w:tcPr>
          <w:p w14:paraId="43812D31" w14:textId="77777777" w:rsidR="005F2C4B" w:rsidRPr="00AD44D1" w:rsidRDefault="005F2C4B" w:rsidP="00F52D15">
            <w:pPr>
              <w:jc w:val="center"/>
              <w:rPr>
                <w:bCs/>
                <w:color w:val="000000"/>
                <w:sz w:val="16"/>
                <w:szCs w:val="16"/>
              </w:rPr>
            </w:pPr>
            <w:r w:rsidRPr="00AD44D1">
              <w:rPr>
                <w:bCs/>
                <w:color w:val="000000"/>
                <w:sz w:val="16"/>
                <w:szCs w:val="16"/>
              </w:rPr>
              <w:t>9.3</w:t>
            </w:r>
          </w:p>
        </w:tc>
        <w:tc>
          <w:tcPr>
            <w:tcW w:w="7625" w:type="dxa"/>
            <w:tcBorders>
              <w:top w:val="dotted" w:sz="4" w:space="0" w:color="auto"/>
              <w:bottom w:val="dotted" w:sz="4" w:space="0" w:color="auto"/>
            </w:tcBorders>
            <w:vAlign w:val="center"/>
          </w:tcPr>
          <w:p w14:paraId="4DAF77FB" w14:textId="77777777" w:rsidR="005F2C4B" w:rsidRPr="00AD44D1" w:rsidRDefault="005F2C4B" w:rsidP="00F52D15">
            <w:pPr>
              <w:ind w:right="38" w:firstLineChars="100" w:firstLine="160"/>
              <w:jc w:val="right"/>
              <w:rPr>
                <w:color w:val="000000"/>
                <w:sz w:val="16"/>
                <w:szCs w:val="16"/>
              </w:rPr>
            </w:pPr>
            <w:r w:rsidRPr="00AD44D1">
              <w:rPr>
                <w:color w:val="000000"/>
                <w:sz w:val="16"/>
                <w:szCs w:val="16"/>
              </w:rPr>
              <w:t>На величину более 100%</w:t>
            </w:r>
          </w:p>
        </w:tc>
        <w:tc>
          <w:tcPr>
            <w:tcW w:w="708" w:type="dxa"/>
            <w:tcBorders>
              <w:top w:val="dotted" w:sz="4" w:space="0" w:color="auto"/>
              <w:bottom w:val="dotted" w:sz="4" w:space="0" w:color="auto"/>
            </w:tcBorders>
            <w:noWrap/>
            <w:vAlign w:val="center"/>
          </w:tcPr>
          <w:p w14:paraId="5F9AC773" w14:textId="77777777" w:rsidR="005F2C4B" w:rsidRPr="00AD44D1" w:rsidRDefault="005F2C4B" w:rsidP="00F52D15">
            <w:pPr>
              <w:jc w:val="center"/>
              <w:rPr>
                <w:color w:val="000000"/>
                <w:sz w:val="16"/>
                <w:szCs w:val="16"/>
              </w:rPr>
            </w:pPr>
            <w:r w:rsidRPr="00AD44D1">
              <w:rPr>
                <w:color w:val="000000"/>
                <w:sz w:val="16"/>
                <w:szCs w:val="16"/>
              </w:rPr>
              <w:t>0,95</w:t>
            </w:r>
          </w:p>
        </w:tc>
        <w:tc>
          <w:tcPr>
            <w:tcW w:w="6690" w:type="dxa"/>
            <w:vMerge/>
            <w:vAlign w:val="center"/>
          </w:tcPr>
          <w:p w14:paraId="4FE27CDD" w14:textId="77777777" w:rsidR="005F2C4B" w:rsidRPr="00AD44D1" w:rsidRDefault="005F2C4B" w:rsidP="00F52D15">
            <w:pPr>
              <w:ind w:firstLineChars="100" w:firstLine="160"/>
              <w:jc w:val="both"/>
              <w:rPr>
                <w:color w:val="000000"/>
                <w:sz w:val="16"/>
                <w:szCs w:val="16"/>
              </w:rPr>
            </w:pPr>
          </w:p>
        </w:tc>
      </w:tr>
      <w:tr w:rsidR="005F2C4B" w:rsidRPr="00AD44D1" w14:paraId="4313D1E8" w14:textId="77777777" w:rsidTr="00F52D15">
        <w:trPr>
          <w:trHeight w:val="62"/>
        </w:trPr>
        <w:tc>
          <w:tcPr>
            <w:tcW w:w="616" w:type="dxa"/>
            <w:tcBorders>
              <w:top w:val="dotted" w:sz="4" w:space="0" w:color="auto"/>
            </w:tcBorders>
            <w:noWrap/>
          </w:tcPr>
          <w:p w14:paraId="417AFFB5" w14:textId="77777777" w:rsidR="005F2C4B" w:rsidRPr="00AD44D1" w:rsidRDefault="005F2C4B" w:rsidP="00F52D15">
            <w:pPr>
              <w:jc w:val="center"/>
              <w:rPr>
                <w:color w:val="000000"/>
                <w:sz w:val="16"/>
                <w:szCs w:val="16"/>
              </w:rPr>
            </w:pPr>
            <w:r w:rsidRPr="00AD44D1">
              <w:rPr>
                <w:color w:val="000000"/>
                <w:sz w:val="16"/>
                <w:szCs w:val="16"/>
              </w:rPr>
              <w:t>9.4</w:t>
            </w:r>
          </w:p>
        </w:tc>
        <w:tc>
          <w:tcPr>
            <w:tcW w:w="7625" w:type="dxa"/>
            <w:tcBorders>
              <w:top w:val="dotted" w:sz="4" w:space="0" w:color="auto"/>
            </w:tcBorders>
            <w:vAlign w:val="center"/>
          </w:tcPr>
          <w:p w14:paraId="26B0AB22" w14:textId="77777777" w:rsidR="005F2C4B" w:rsidRPr="00AD44D1" w:rsidRDefault="005F2C4B" w:rsidP="00F52D15">
            <w:pPr>
              <w:ind w:right="38" w:firstLineChars="100" w:firstLine="160"/>
              <w:jc w:val="right"/>
              <w:rPr>
                <w:bCs/>
                <w:color w:val="000000"/>
                <w:sz w:val="16"/>
                <w:szCs w:val="16"/>
              </w:rPr>
            </w:pPr>
            <w:r w:rsidRPr="00AD44D1">
              <w:rPr>
                <w:bCs/>
                <w:color w:val="000000"/>
                <w:sz w:val="16"/>
                <w:szCs w:val="16"/>
              </w:rPr>
              <w:t>Не запланированное СПО</w:t>
            </w:r>
          </w:p>
        </w:tc>
        <w:tc>
          <w:tcPr>
            <w:tcW w:w="708" w:type="dxa"/>
            <w:tcBorders>
              <w:top w:val="dotted" w:sz="4" w:space="0" w:color="auto"/>
            </w:tcBorders>
            <w:noWrap/>
            <w:vAlign w:val="center"/>
          </w:tcPr>
          <w:p w14:paraId="62A1EBCD" w14:textId="77777777" w:rsidR="005F2C4B" w:rsidRPr="00AD44D1" w:rsidRDefault="005F2C4B" w:rsidP="00F52D15">
            <w:pPr>
              <w:jc w:val="center"/>
              <w:rPr>
                <w:color w:val="000000"/>
                <w:sz w:val="16"/>
                <w:szCs w:val="16"/>
              </w:rPr>
            </w:pPr>
            <w:r w:rsidRPr="00AD44D1">
              <w:rPr>
                <w:color w:val="000000"/>
                <w:sz w:val="16"/>
                <w:szCs w:val="16"/>
              </w:rPr>
              <w:t>0,98</w:t>
            </w:r>
          </w:p>
        </w:tc>
        <w:tc>
          <w:tcPr>
            <w:tcW w:w="6690" w:type="dxa"/>
            <w:vMerge/>
            <w:vAlign w:val="center"/>
          </w:tcPr>
          <w:p w14:paraId="78DFF701" w14:textId="77777777" w:rsidR="005F2C4B" w:rsidRPr="00AD44D1" w:rsidRDefault="005F2C4B" w:rsidP="00F52D15">
            <w:pPr>
              <w:ind w:firstLineChars="100" w:firstLine="160"/>
              <w:jc w:val="both"/>
              <w:rPr>
                <w:color w:val="000000"/>
                <w:sz w:val="16"/>
                <w:szCs w:val="16"/>
              </w:rPr>
            </w:pPr>
          </w:p>
        </w:tc>
      </w:tr>
      <w:tr w:rsidR="005F2C4B" w:rsidRPr="00AD44D1" w14:paraId="23BD5389" w14:textId="77777777" w:rsidTr="00F52D15">
        <w:trPr>
          <w:trHeight w:val="62"/>
        </w:trPr>
        <w:tc>
          <w:tcPr>
            <w:tcW w:w="616" w:type="dxa"/>
            <w:tcBorders>
              <w:bottom w:val="single" w:sz="4" w:space="0" w:color="auto"/>
            </w:tcBorders>
            <w:noWrap/>
          </w:tcPr>
          <w:p w14:paraId="6A688486" w14:textId="77777777" w:rsidR="005F2C4B" w:rsidRPr="00AD44D1" w:rsidRDefault="005F2C4B" w:rsidP="00F52D15">
            <w:pPr>
              <w:jc w:val="center"/>
              <w:rPr>
                <w:b/>
                <w:bCs/>
                <w:color w:val="000000"/>
                <w:sz w:val="16"/>
                <w:szCs w:val="16"/>
              </w:rPr>
            </w:pPr>
            <w:r w:rsidRPr="00AD44D1">
              <w:rPr>
                <w:b/>
                <w:bCs/>
                <w:color w:val="000000"/>
                <w:sz w:val="16"/>
                <w:szCs w:val="16"/>
              </w:rPr>
              <w:t>10</w:t>
            </w:r>
          </w:p>
        </w:tc>
        <w:tc>
          <w:tcPr>
            <w:tcW w:w="7625" w:type="dxa"/>
            <w:tcBorders>
              <w:bottom w:val="single" w:sz="4" w:space="0" w:color="auto"/>
            </w:tcBorders>
            <w:vAlign w:val="center"/>
          </w:tcPr>
          <w:p w14:paraId="46B10150" w14:textId="77777777" w:rsidR="005F2C4B" w:rsidRPr="00AD44D1" w:rsidRDefault="005F2C4B" w:rsidP="00F52D15">
            <w:pPr>
              <w:ind w:right="38" w:firstLineChars="100" w:firstLine="160"/>
              <w:jc w:val="both"/>
              <w:rPr>
                <w:b/>
                <w:bCs/>
                <w:color w:val="000000"/>
                <w:sz w:val="16"/>
                <w:szCs w:val="16"/>
              </w:rPr>
            </w:pPr>
            <w:r w:rsidRPr="00AD44D1">
              <w:rPr>
                <w:b/>
                <w:bCs/>
                <w:color w:val="000000"/>
                <w:sz w:val="16"/>
                <w:szCs w:val="16"/>
              </w:rPr>
              <w:t xml:space="preserve">НАРУШЕНИЕ РЕЖИМА ПРОМЫВКИ </w:t>
            </w:r>
            <w:r w:rsidRPr="00AD44D1">
              <w:rPr>
                <w:b/>
                <w:color w:val="000000"/>
                <w:sz w:val="16"/>
                <w:szCs w:val="16"/>
              </w:rPr>
              <w:t>СКВАЖИНЫ</w:t>
            </w:r>
          </w:p>
        </w:tc>
        <w:tc>
          <w:tcPr>
            <w:tcW w:w="708" w:type="dxa"/>
            <w:tcBorders>
              <w:bottom w:val="single" w:sz="4" w:space="0" w:color="auto"/>
            </w:tcBorders>
            <w:noWrap/>
            <w:vAlign w:val="center"/>
          </w:tcPr>
          <w:p w14:paraId="0F8C44D7" w14:textId="77777777" w:rsidR="005F2C4B" w:rsidRPr="00AD44D1" w:rsidRDefault="005F2C4B" w:rsidP="00F52D15">
            <w:pPr>
              <w:jc w:val="center"/>
              <w:rPr>
                <w:color w:val="000000"/>
                <w:sz w:val="16"/>
                <w:szCs w:val="16"/>
              </w:rPr>
            </w:pPr>
          </w:p>
        </w:tc>
        <w:tc>
          <w:tcPr>
            <w:tcW w:w="6690" w:type="dxa"/>
            <w:tcBorders>
              <w:bottom w:val="single" w:sz="4" w:space="0" w:color="auto"/>
            </w:tcBorders>
            <w:vAlign w:val="center"/>
          </w:tcPr>
          <w:p w14:paraId="1339995D" w14:textId="77777777" w:rsidR="005F2C4B" w:rsidRPr="00AD44D1" w:rsidRDefault="005F2C4B" w:rsidP="00F52D15">
            <w:pPr>
              <w:jc w:val="both"/>
              <w:rPr>
                <w:color w:val="000000"/>
                <w:sz w:val="16"/>
                <w:szCs w:val="16"/>
              </w:rPr>
            </w:pPr>
            <w:r w:rsidRPr="00AD44D1">
              <w:rPr>
                <w:color w:val="000000"/>
                <w:sz w:val="16"/>
                <w:szCs w:val="16"/>
              </w:rPr>
              <w:t>За каждый случай нарушения (при каждом СПО) коэффициент качества снижается на 0,01</w:t>
            </w:r>
          </w:p>
        </w:tc>
      </w:tr>
      <w:tr w:rsidR="005F2C4B" w:rsidRPr="00AD44D1" w14:paraId="1ACB60FB" w14:textId="77777777" w:rsidTr="00F52D15">
        <w:trPr>
          <w:trHeight w:val="62"/>
        </w:trPr>
        <w:tc>
          <w:tcPr>
            <w:tcW w:w="616" w:type="dxa"/>
            <w:tcBorders>
              <w:bottom w:val="dotted" w:sz="4" w:space="0" w:color="auto"/>
            </w:tcBorders>
            <w:noWrap/>
          </w:tcPr>
          <w:p w14:paraId="313A84F0" w14:textId="77777777" w:rsidR="005F2C4B" w:rsidRPr="00AD44D1" w:rsidRDefault="005F2C4B" w:rsidP="00F52D15">
            <w:pPr>
              <w:jc w:val="center"/>
              <w:rPr>
                <w:b/>
                <w:bCs/>
                <w:color w:val="000000"/>
                <w:sz w:val="16"/>
                <w:szCs w:val="16"/>
              </w:rPr>
            </w:pPr>
            <w:r w:rsidRPr="00AD44D1">
              <w:rPr>
                <w:b/>
                <w:bCs/>
                <w:color w:val="000000"/>
                <w:sz w:val="16"/>
                <w:szCs w:val="16"/>
              </w:rPr>
              <w:t>11</w:t>
            </w:r>
          </w:p>
        </w:tc>
        <w:tc>
          <w:tcPr>
            <w:tcW w:w="7625" w:type="dxa"/>
            <w:tcBorders>
              <w:bottom w:val="dotted" w:sz="4" w:space="0" w:color="auto"/>
            </w:tcBorders>
          </w:tcPr>
          <w:p w14:paraId="2D0AC0AF" w14:textId="77777777" w:rsidR="005F2C4B" w:rsidRPr="00AD44D1" w:rsidRDefault="005F2C4B" w:rsidP="00F52D15">
            <w:pPr>
              <w:ind w:right="38" w:firstLineChars="100" w:firstLine="160"/>
              <w:jc w:val="both"/>
              <w:rPr>
                <w:b/>
                <w:bCs/>
                <w:color w:val="000000"/>
                <w:sz w:val="16"/>
                <w:szCs w:val="16"/>
              </w:rPr>
            </w:pPr>
            <w:r w:rsidRPr="00AD44D1">
              <w:rPr>
                <w:b/>
                <w:bCs/>
                <w:color w:val="000000"/>
                <w:sz w:val="16"/>
                <w:szCs w:val="16"/>
              </w:rPr>
              <w:t>НАРУШЕНИЕ ТЕХНОЛОГИИ КРЕПЛЕНИЯ:</w:t>
            </w:r>
          </w:p>
        </w:tc>
        <w:tc>
          <w:tcPr>
            <w:tcW w:w="708" w:type="dxa"/>
            <w:tcBorders>
              <w:bottom w:val="dotted" w:sz="4" w:space="0" w:color="auto"/>
            </w:tcBorders>
            <w:noWrap/>
            <w:vAlign w:val="center"/>
          </w:tcPr>
          <w:p w14:paraId="108EB6B8" w14:textId="77777777" w:rsidR="005F2C4B" w:rsidRPr="00AD44D1" w:rsidRDefault="005F2C4B" w:rsidP="00F52D15">
            <w:pPr>
              <w:jc w:val="center"/>
              <w:rPr>
                <w:color w:val="000000"/>
                <w:sz w:val="16"/>
                <w:szCs w:val="16"/>
              </w:rPr>
            </w:pPr>
          </w:p>
        </w:tc>
        <w:tc>
          <w:tcPr>
            <w:tcW w:w="6690" w:type="dxa"/>
            <w:tcBorders>
              <w:bottom w:val="dotted" w:sz="4" w:space="0" w:color="auto"/>
            </w:tcBorders>
            <w:noWrap/>
            <w:vAlign w:val="bottom"/>
          </w:tcPr>
          <w:p w14:paraId="4E046CB6" w14:textId="77777777" w:rsidR="005F2C4B" w:rsidRPr="00AD44D1" w:rsidRDefault="005F2C4B" w:rsidP="00F52D15">
            <w:pPr>
              <w:jc w:val="both"/>
              <w:rPr>
                <w:color w:val="000000"/>
                <w:sz w:val="16"/>
                <w:szCs w:val="16"/>
              </w:rPr>
            </w:pPr>
            <w:r w:rsidRPr="00AD44D1">
              <w:rPr>
                <w:color w:val="000000"/>
                <w:sz w:val="16"/>
                <w:szCs w:val="16"/>
              </w:rPr>
              <w:t> </w:t>
            </w:r>
          </w:p>
        </w:tc>
      </w:tr>
      <w:tr w:rsidR="005F2C4B" w:rsidRPr="00AD44D1" w14:paraId="2B71858E" w14:textId="77777777" w:rsidTr="00F52D15">
        <w:trPr>
          <w:trHeight w:val="62"/>
        </w:trPr>
        <w:tc>
          <w:tcPr>
            <w:tcW w:w="616" w:type="dxa"/>
            <w:tcBorders>
              <w:top w:val="dotted" w:sz="4" w:space="0" w:color="auto"/>
              <w:bottom w:val="dotted" w:sz="4" w:space="0" w:color="auto"/>
            </w:tcBorders>
            <w:vAlign w:val="center"/>
          </w:tcPr>
          <w:p w14:paraId="07542F04" w14:textId="77777777" w:rsidR="005F2C4B" w:rsidRPr="00AD44D1" w:rsidRDefault="005F2C4B" w:rsidP="00F52D15">
            <w:pPr>
              <w:jc w:val="center"/>
              <w:rPr>
                <w:bCs/>
                <w:color w:val="000000"/>
                <w:sz w:val="16"/>
                <w:szCs w:val="16"/>
              </w:rPr>
            </w:pPr>
            <w:r w:rsidRPr="00AD44D1">
              <w:rPr>
                <w:bCs/>
                <w:color w:val="000000"/>
                <w:sz w:val="16"/>
                <w:szCs w:val="16"/>
              </w:rPr>
              <w:t>11.1</w:t>
            </w:r>
          </w:p>
        </w:tc>
        <w:tc>
          <w:tcPr>
            <w:tcW w:w="7625" w:type="dxa"/>
            <w:tcBorders>
              <w:top w:val="dotted" w:sz="4" w:space="0" w:color="auto"/>
              <w:bottom w:val="dotted" w:sz="4" w:space="0" w:color="auto"/>
            </w:tcBorders>
            <w:vAlign w:val="center"/>
          </w:tcPr>
          <w:p w14:paraId="439C57E9" w14:textId="77777777" w:rsidR="005F2C4B" w:rsidRPr="00AD44D1" w:rsidRDefault="005F2C4B" w:rsidP="00F52D15">
            <w:pPr>
              <w:ind w:right="38" w:firstLineChars="100" w:firstLine="160"/>
              <w:jc w:val="right"/>
              <w:rPr>
                <w:color w:val="000000"/>
                <w:sz w:val="16"/>
                <w:szCs w:val="16"/>
              </w:rPr>
            </w:pPr>
            <w:r w:rsidRPr="00AD44D1">
              <w:rPr>
                <w:color w:val="000000"/>
                <w:sz w:val="16"/>
                <w:szCs w:val="16"/>
              </w:rPr>
              <w:t>-отклонение плотности затворяемого цементного раствора от плановой свыше 0,05 г/см</w:t>
            </w:r>
            <w:r w:rsidRPr="00AD44D1">
              <w:rPr>
                <w:color w:val="000000"/>
                <w:sz w:val="16"/>
                <w:szCs w:val="16"/>
                <w:vertAlign w:val="superscript"/>
              </w:rPr>
              <w:t xml:space="preserve">3 </w:t>
            </w:r>
          </w:p>
        </w:tc>
        <w:tc>
          <w:tcPr>
            <w:tcW w:w="708" w:type="dxa"/>
            <w:tcBorders>
              <w:top w:val="dotted" w:sz="4" w:space="0" w:color="auto"/>
              <w:bottom w:val="dotted" w:sz="4" w:space="0" w:color="auto"/>
            </w:tcBorders>
            <w:noWrap/>
            <w:vAlign w:val="center"/>
          </w:tcPr>
          <w:p w14:paraId="5FE56CF8" w14:textId="77777777" w:rsidR="005F2C4B" w:rsidRPr="00AD44D1" w:rsidRDefault="005F2C4B" w:rsidP="00F52D15">
            <w:pPr>
              <w:jc w:val="center"/>
              <w:rPr>
                <w:color w:val="000000"/>
                <w:sz w:val="16"/>
                <w:szCs w:val="16"/>
              </w:rPr>
            </w:pPr>
            <w:r w:rsidRPr="00AD44D1">
              <w:rPr>
                <w:color w:val="000000"/>
                <w:sz w:val="16"/>
                <w:szCs w:val="16"/>
              </w:rPr>
              <w:t>0,99</w:t>
            </w:r>
          </w:p>
        </w:tc>
        <w:tc>
          <w:tcPr>
            <w:tcW w:w="6690" w:type="dxa"/>
            <w:tcBorders>
              <w:top w:val="dotted" w:sz="4" w:space="0" w:color="auto"/>
              <w:bottom w:val="dotted" w:sz="4" w:space="0" w:color="auto"/>
            </w:tcBorders>
            <w:vAlign w:val="center"/>
          </w:tcPr>
          <w:p w14:paraId="7F925270" w14:textId="77777777" w:rsidR="005F2C4B" w:rsidRPr="00AD44D1" w:rsidRDefault="005F2C4B" w:rsidP="00F52D15">
            <w:pPr>
              <w:jc w:val="both"/>
              <w:rPr>
                <w:color w:val="000000"/>
                <w:sz w:val="16"/>
                <w:szCs w:val="16"/>
              </w:rPr>
            </w:pPr>
            <w:r w:rsidRPr="00AD44D1">
              <w:rPr>
                <w:color w:val="000000"/>
                <w:sz w:val="16"/>
                <w:szCs w:val="16"/>
              </w:rPr>
              <w:t>За каждый случай отклонения на 0,01 г/см3 коэффициент качества снижается на 0,01</w:t>
            </w:r>
          </w:p>
        </w:tc>
      </w:tr>
      <w:tr w:rsidR="005F2C4B" w:rsidRPr="00AD44D1" w14:paraId="67DEB41A" w14:textId="77777777" w:rsidTr="00F52D15">
        <w:trPr>
          <w:trHeight w:val="62"/>
        </w:trPr>
        <w:tc>
          <w:tcPr>
            <w:tcW w:w="616" w:type="dxa"/>
            <w:tcBorders>
              <w:top w:val="dotted" w:sz="4" w:space="0" w:color="auto"/>
              <w:bottom w:val="dotted" w:sz="4" w:space="0" w:color="auto"/>
            </w:tcBorders>
            <w:vAlign w:val="center"/>
          </w:tcPr>
          <w:p w14:paraId="3D1D5D98" w14:textId="77777777" w:rsidR="005F2C4B" w:rsidRPr="00AD44D1" w:rsidRDefault="005F2C4B" w:rsidP="00F52D15">
            <w:pPr>
              <w:jc w:val="center"/>
              <w:rPr>
                <w:bCs/>
                <w:color w:val="000000"/>
                <w:sz w:val="16"/>
                <w:szCs w:val="16"/>
              </w:rPr>
            </w:pPr>
            <w:r w:rsidRPr="00AD44D1">
              <w:rPr>
                <w:bCs/>
                <w:color w:val="000000"/>
                <w:sz w:val="16"/>
                <w:szCs w:val="16"/>
              </w:rPr>
              <w:t>11.2</w:t>
            </w:r>
          </w:p>
        </w:tc>
        <w:tc>
          <w:tcPr>
            <w:tcW w:w="7625" w:type="dxa"/>
            <w:tcBorders>
              <w:top w:val="dotted" w:sz="4" w:space="0" w:color="auto"/>
              <w:bottom w:val="dotted" w:sz="4" w:space="0" w:color="auto"/>
            </w:tcBorders>
            <w:vAlign w:val="center"/>
          </w:tcPr>
          <w:p w14:paraId="2A9C7539" w14:textId="77777777" w:rsidR="005F2C4B" w:rsidRPr="00AD44D1" w:rsidRDefault="005F2C4B" w:rsidP="00F52D15">
            <w:pPr>
              <w:ind w:right="38" w:firstLineChars="100" w:firstLine="160"/>
              <w:jc w:val="right"/>
              <w:rPr>
                <w:color w:val="000000"/>
                <w:sz w:val="16"/>
                <w:szCs w:val="16"/>
              </w:rPr>
            </w:pPr>
            <w:r w:rsidRPr="00AD44D1">
              <w:rPr>
                <w:color w:val="000000"/>
                <w:sz w:val="16"/>
                <w:szCs w:val="16"/>
              </w:rPr>
              <w:t>- остановки в процессе цементирования, кроме запланированных технологически необходимых</w:t>
            </w:r>
          </w:p>
        </w:tc>
        <w:tc>
          <w:tcPr>
            <w:tcW w:w="708" w:type="dxa"/>
            <w:tcBorders>
              <w:top w:val="dotted" w:sz="4" w:space="0" w:color="auto"/>
              <w:bottom w:val="dotted" w:sz="4" w:space="0" w:color="auto"/>
            </w:tcBorders>
            <w:noWrap/>
            <w:vAlign w:val="center"/>
          </w:tcPr>
          <w:p w14:paraId="4F49DFDA" w14:textId="77777777" w:rsidR="005F2C4B" w:rsidRPr="00AD44D1" w:rsidRDefault="005F2C4B" w:rsidP="00F52D15">
            <w:pPr>
              <w:jc w:val="center"/>
              <w:rPr>
                <w:color w:val="000000"/>
                <w:sz w:val="16"/>
                <w:szCs w:val="16"/>
              </w:rPr>
            </w:pPr>
            <w:r w:rsidRPr="00AD44D1">
              <w:rPr>
                <w:color w:val="000000"/>
                <w:sz w:val="16"/>
                <w:szCs w:val="16"/>
              </w:rPr>
              <w:t>0,99</w:t>
            </w:r>
          </w:p>
        </w:tc>
        <w:tc>
          <w:tcPr>
            <w:tcW w:w="6690" w:type="dxa"/>
            <w:tcBorders>
              <w:top w:val="dotted" w:sz="4" w:space="0" w:color="auto"/>
              <w:bottom w:val="dotted" w:sz="4" w:space="0" w:color="auto"/>
            </w:tcBorders>
            <w:vAlign w:val="center"/>
          </w:tcPr>
          <w:p w14:paraId="601D875C" w14:textId="77777777" w:rsidR="005F2C4B" w:rsidRPr="00AD44D1" w:rsidRDefault="005F2C4B" w:rsidP="00F52D15">
            <w:pPr>
              <w:jc w:val="both"/>
              <w:rPr>
                <w:color w:val="000000"/>
                <w:sz w:val="16"/>
                <w:szCs w:val="16"/>
              </w:rPr>
            </w:pPr>
            <w:r w:rsidRPr="00AD44D1">
              <w:rPr>
                <w:color w:val="000000"/>
                <w:sz w:val="16"/>
                <w:szCs w:val="16"/>
              </w:rPr>
              <w:t> </w:t>
            </w:r>
          </w:p>
        </w:tc>
      </w:tr>
      <w:tr w:rsidR="005F2C4B" w:rsidRPr="00AD44D1" w14:paraId="122EDFBD" w14:textId="77777777" w:rsidTr="00F52D15">
        <w:trPr>
          <w:trHeight w:val="62"/>
        </w:trPr>
        <w:tc>
          <w:tcPr>
            <w:tcW w:w="616" w:type="dxa"/>
            <w:tcBorders>
              <w:top w:val="dotted" w:sz="4" w:space="0" w:color="auto"/>
              <w:bottom w:val="dotted" w:sz="4" w:space="0" w:color="auto"/>
            </w:tcBorders>
            <w:vAlign w:val="center"/>
          </w:tcPr>
          <w:p w14:paraId="65B047EC" w14:textId="77777777" w:rsidR="005F2C4B" w:rsidRPr="00AD44D1" w:rsidRDefault="005F2C4B" w:rsidP="00F52D15">
            <w:pPr>
              <w:jc w:val="center"/>
              <w:rPr>
                <w:bCs/>
                <w:color w:val="000000"/>
                <w:sz w:val="16"/>
                <w:szCs w:val="16"/>
              </w:rPr>
            </w:pPr>
            <w:r w:rsidRPr="00AD44D1">
              <w:rPr>
                <w:bCs/>
                <w:color w:val="000000"/>
                <w:sz w:val="16"/>
                <w:szCs w:val="16"/>
              </w:rPr>
              <w:t>11.3</w:t>
            </w:r>
          </w:p>
        </w:tc>
        <w:tc>
          <w:tcPr>
            <w:tcW w:w="7625" w:type="dxa"/>
            <w:tcBorders>
              <w:top w:val="dotted" w:sz="4" w:space="0" w:color="auto"/>
              <w:bottom w:val="dotted" w:sz="4" w:space="0" w:color="auto"/>
            </w:tcBorders>
            <w:vAlign w:val="center"/>
          </w:tcPr>
          <w:p w14:paraId="36C419F4" w14:textId="77777777" w:rsidR="005F2C4B" w:rsidRPr="00AD44D1" w:rsidRDefault="005F2C4B" w:rsidP="00F52D15">
            <w:pPr>
              <w:ind w:right="38" w:firstLineChars="100" w:firstLine="160"/>
              <w:jc w:val="right"/>
              <w:rPr>
                <w:color w:val="000000"/>
                <w:sz w:val="16"/>
                <w:szCs w:val="16"/>
              </w:rPr>
            </w:pPr>
            <w:r w:rsidRPr="00AD44D1">
              <w:rPr>
                <w:color w:val="000000"/>
                <w:sz w:val="16"/>
                <w:szCs w:val="16"/>
              </w:rPr>
              <w:t>- цементирование эксплуатационной колонны без станции СКЦ</w:t>
            </w:r>
          </w:p>
        </w:tc>
        <w:tc>
          <w:tcPr>
            <w:tcW w:w="708" w:type="dxa"/>
            <w:tcBorders>
              <w:top w:val="dotted" w:sz="4" w:space="0" w:color="auto"/>
              <w:bottom w:val="dotted" w:sz="4" w:space="0" w:color="auto"/>
            </w:tcBorders>
            <w:noWrap/>
            <w:vAlign w:val="center"/>
          </w:tcPr>
          <w:p w14:paraId="1C246ABA" w14:textId="77777777" w:rsidR="005F2C4B" w:rsidRPr="00AD44D1" w:rsidRDefault="005F2C4B" w:rsidP="00F52D15">
            <w:pPr>
              <w:jc w:val="center"/>
              <w:rPr>
                <w:color w:val="000000"/>
                <w:sz w:val="16"/>
                <w:szCs w:val="16"/>
              </w:rPr>
            </w:pPr>
            <w:r w:rsidRPr="00AD44D1">
              <w:rPr>
                <w:color w:val="000000"/>
                <w:sz w:val="16"/>
                <w:szCs w:val="16"/>
              </w:rPr>
              <w:t>0,98</w:t>
            </w:r>
          </w:p>
        </w:tc>
        <w:tc>
          <w:tcPr>
            <w:tcW w:w="6690" w:type="dxa"/>
            <w:tcBorders>
              <w:top w:val="dotted" w:sz="4" w:space="0" w:color="auto"/>
              <w:bottom w:val="dotted" w:sz="4" w:space="0" w:color="auto"/>
            </w:tcBorders>
            <w:vAlign w:val="center"/>
          </w:tcPr>
          <w:p w14:paraId="3C1F272E" w14:textId="77777777" w:rsidR="005F2C4B" w:rsidRPr="00AD44D1" w:rsidRDefault="005F2C4B" w:rsidP="00F52D15">
            <w:pPr>
              <w:jc w:val="both"/>
              <w:rPr>
                <w:color w:val="000000"/>
                <w:sz w:val="16"/>
                <w:szCs w:val="16"/>
              </w:rPr>
            </w:pPr>
            <w:r w:rsidRPr="00AD44D1">
              <w:rPr>
                <w:color w:val="000000"/>
                <w:sz w:val="16"/>
                <w:szCs w:val="16"/>
              </w:rPr>
              <w:t>По согласованию с Заказчиком</w:t>
            </w:r>
          </w:p>
        </w:tc>
      </w:tr>
      <w:tr w:rsidR="005F2C4B" w:rsidRPr="00AD44D1" w14:paraId="24CF7BCC" w14:textId="77777777" w:rsidTr="00F52D15">
        <w:trPr>
          <w:trHeight w:val="62"/>
        </w:trPr>
        <w:tc>
          <w:tcPr>
            <w:tcW w:w="616" w:type="dxa"/>
            <w:tcBorders>
              <w:top w:val="dotted" w:sz="4" w:space="0" w:color="auto"/>
              <w:bottom w:val="dotted" w:sz="4" w:space="0" w:color="auto"/>
            </w:tcBorders>
            <w:vAlign w:val="center"/>
          </w:tcPr>
          <w:p w14:paraId="2B4A08D6" w14:textId="77777777" w:rsidR="005F2C4B" w:rsidRPr="00AD44D1" w:rsidRDefault="005F2C4B" w:rsidP="00F52D15">
            <w:pPr>
              <w:jc w:val="center"/>
              <w:rPr>
                <w:bCs/>
                <w:color w:val="000000"/>
                <w:sz w:val="16"/>
                <w:szCs w:val="16"/>
              </w:rPr>
            </w:pPr>
            <w:r w:rsidRPr="00AD44D1">
              <w:rPr>
                <w:bCs/>
                <w:color w:val="000000"/>
                <w:sz w:val="16"/>
                <w:szCs w:val="16"/>
              </w:rPr>
              <w:t>11.4</w:t>
            </w:r>
          </w:p>
        </w:tc>
        <w:tc>
          <w:tcPr>
            <w:tcW w:w="7625" w:type="dxa"/>
            <w:tcBorders>
              <w:top w:val="dotted" w:sz="4" w:space="0" w:color="auto"/>
              <w:bottom w:val="dotted" w:sz="4" w:space="0" w:color="auto"/>
            </w:tcBorders>
            <w:vAlign w:val="center"/>
          </w:tcPr>
          <w:p w14:paraId="5241D5E7" w14:textId="77777777" w:rsidR="005F2C4B" w:rsidRPr="00AD44D1" w:rsidRDefault="005F2C4B" w:rsidP="00F52D15">
            <w:pPr>
              <w:ind w:right="38" w:firstLineChars="100" w:firstLine="160"/>
              <w:jc w:val="right"/>
              <w:rPr>
                <w:color w:val="000000"/>
                <w:sz w:val="16"/>
                <w:szCs w:val="16"/>
              </w:rPr>
            </w:pPr>
            <w:r w:rsidRPr="00AD44D1">
              <w:rPr>
                <w:color w:val="000000"/>
                <w:sz w:val="16"/>
                <w:szCs w:val="16"/>
              </w:rPr>
              <w:t xml:space="preserve">- частичная потеря циркуляции во время спуска Э/К и цементировании </w:t>
            </w:r>
          </w:p>
        </w:tc>
        <w:tc>
          <w:tcPr>
            <w:tcW w:w="708" w:type="dxa"/>
            <w:tcBorders>
              <w:top w:val="dotted" w:sz="4" w:space="0" w:color="auto"/>
              <w:bottom w:val="dotted" w:sz="4" w:space="0" w:color="auto"/>
            </w:tcBorders>
            <w:noWrap/>
            <w:vAlign w:val="center"/>
          </w:tcPr>
          <w:p w14:paraId="42B7E8CB" w14:textId="77777777" w:rsidR="005F2C4B" w:rsidRPr="00AD44D1" w:rsidRDefault="005F2C4B" w:rsidP="00F52D15">
            <w:pPr>
              <w:jc w:val="center"/>
              <w:rPr>
                <w:color w:val="000000"/>
                <w:sz w:val="16"/>
                <w:szCs w:val="16"/>
              </w:rPr>
            </w:pPr>
            <w:r w:rsidRPr="00AD44D1">
              <w:rPr>
                <w:color w:val="000000"/>
                <w:sz w:val="16"/>
                <w:szCs w:val="16"/>
              </w:rPr>
              <w:t>0,99</w:t>
            </w:r>
          </w:p>
        </w:tc>
        <w:tc>
          <w:tcPr>
            <w:tcW w:w="6690" w:type="dxa"/>
            <w:tcBorders>
              <w:top w:val="dotted" w:sz="4" w:space="0" w:color="auto"/>
              <w:bottom w:val="dotted" w:sz="4" w:space="0" w:color="auto"/>
            </w:tcBorders>
            <w:vAlign w:val="center"/>
          </w:tcPr>
          <w:p w14:paraId="246A807A" w14:textId="77777777" w:rsidR="005F2C4B" w:rsidRPr="00AD44D1" w:rsidRDefault="005F2C4B" w:rsidP="00F52D15">
            <w:pPr>
              <w:ind w:firstLineChars="100" w:firstLine="160"/>
              <w:jc w:val="both"/>
              <w:rPr>
                <w:color w:val="000000"/>
                <w:sz w:val="16"/>
                <w:szCs w:val="16"/>
              </w:rPr>
            </w:pPr>
            <w:r w:rsidRPr="00AD44D1">
              <w:rPr>
                <w:color w:val="000000"/>
                <w:sz w:val="16"/>
                <w:szCs w:val="16"/>
              </w:rPr>
              <w:t> </w:t>
            </w:r>
          </w:p>
        </w:tc>
      </w:tr>
      <w:tr w:rsidR="005F2C4B" w:rsidRPr="00AD44D1" w14:paraId="410360DD" w14:textId="77777777" w:rsidTr="00F52D15">
        <w:trPr>
          <w:trHeight w:val="62"/>
        </w:trPr>
        <w:tc>
          <w:tcPr>
            <w:tcW w:w="616" w:type="dxa"/>
            <w:tcBorders>
              <w:top w:val="dotted" w:sz="4" w:space="0" w:color="auto"/>
              <w:bottom w:val="dotted" w:sz="4" w:space="0" w:color="auto"/>
            </w:tcBorders>
            <w:vAlign w:val="center"/>
          </w:tcPr>
          <w:p w14:paraId="46CD12C8" w14:textId="77777777" w:rsidR="005F2C4B" w:rsidRPr="00AD44D1" w:rsidRDefault="005F2C4B" w:rsidP="00F52D15">
            <w:pPr>
              <w:jc w:val="center"/>
              <w:rPr>
                <w:bCs/>
                <w:color w:val="000000"/>
                <w:sz w:val="16"/>
                <w:szCs w:val="16"/>
              </w:rPr>
            </w:pPr>
            <w:r w:rsidRPr="00AD44D1">
              <w:rPr>
                <w:bCs/>
                <w:color w:val="000000"/>
                <w:sz w:val="16"/>
                <w:szCs w:val="16"/>
              </w:rPr>
              <w:t>11.5</w:t>
            </w:r>
          </w:p>
        </w:tc>
        <w:tc>
          <w:tcPr>
            <w:tcW w:w="7625" w:type="dxa"/>
            <w:tcBorders>
              <w:top w:val="dotted" w:sz="4" w:space="0" w:color="auto"/>
              <w:bottom w:val="dotted" w:sz="4" w:space="0" w:color="auto"/>
            </w:tcBorders>
            <w:vAlign w:val="center"/>
          </w:tcPr>
          <w:p w14:paraId="44565C0C" w14:textId="77777777" w:rsidR="005F2C4B" w:rsidRPr="00AD44D1" w:rsidRDefault="005F2C4B" w:rsidP="00F52D15">
            <w:pPr>
              <w:ind w:right="38" w:firstLineChars="100" w:firstLine="160"/>
              <w:jc w:val="right"/>
              <w:rPr>
                <w:color w:val="000000"/>
                <w:sz w:val="16"/>
                <w:szCs w:val="16"/>
              </w:rPr>
            </w:pPr>
            <w:r w:rsidRPr="00AD44D1">
              <w:rPr>
                <w:color w:val="000000"/>
                <w:sz w:val="16"/>
                <w:szCs w:val="16"/>
              </w:rPr>
              <w:t xml:space="preserve">- полная потеря циркуляции во время спуска обсадных колонн и цементирования </w:t>
            </w:r>
          </w:p>
        </w:tc>
        <w:tc>
          <w:tcPr>
            <w:tcW w:w="708" w:type="dxa"/>
            <w:tcBorders>
              <w:top w:val="dotted" w:sz="4" w:space="0" w:color="auto"/>
              <w:bottom w:val="dotted" w:sz="4" w:space="0" w:color="auto"/>
            </w:tcBorders>
            <w:noWrap/>
            <w:vAlign w:val="center"/>
          </w:tcPr>
          <w:p w14:paraId="40160696" w14:textId="77777777" w:rsidR="005F2C4B" w:rsidRPr="00AD44D1" w:rsidRDefault="005F2C4B" w:rsidP="00F52D15">
            <w:pPr>
              <w:jc w:val="center"/>
              <w:rPr>
                <w:color w:val="000000"/>
                <w:sz w:val="16"/>
                <w:szCs w:val="16"/>
              </w:rPr>
            </w:pPr>
            <w:r w:rsidRPr="00AD44D1">
              <w:rPr>
                <w:color w:val="000000"/>
                <w:sz w:val="16"/>
                <w:szCs w:val="16"/>
              </w:rPr>
              <w:t>0,95</w:t>
            </w:r>
          </w:p>
        </w:tc>
        <w:tc>
          <w:tcPr>
            <w:tcW w:w="6690" w:type="dxa"/>
            <w:tcBorders>
              <w:top w:val="dotted" w:sz="4" w:space="0" w:color="auto"/>
              <w:bottom w:val="dotted" w:sz="4" w:space="0" w:color="auto"/>
            </w:tcBorders>
          </w:tcPr>
          <w:p w14:paraId="2807743F" w14:textId="77777777" w:rsidR="005F2C4B" w:rsidRPr="00AD44D1" w:rsidRDefault="005F2C4B" w:rsidP="00F52D15">
            <w:pPr>
              <w:jc w:val="both"/>
              <w:rPr>
                <w:color w:val="000000"/>
                <w:sz w:val="16"/>
                <w:szCs w:val="16"/>
              </w:rPr>
            </w:pPr>
            <w:r w:rsidRPr="00AD44D1">
              <w:rPr>
                <w:color w:val="000000"/>
                <w:sz w:val="16"/>
                <w:szCs w:val="16"/>
              </w:rPr>
              <w:t xml:space="preserve">При потере циркуляции во время спуска </w:t>
            </w:r>
            <w:proofErr w:type="gramStart"/>
            <w:r w:rsidRPr="00AD44D1">
              <w:rPr>
                <w:color w:val="000000"/>
                <w:sz w:val="16"/>
                <w:szCs w:val="16"/>
              </w:rPr>
              <w:t>Э</w:t>
            </w:r>
            <w:proofErr w:type="gramEnd"/>
            <w:r w:rsidRPr="00AD44D1">
              <w:rPr>
                <w:color w:val="000000"/>
                <w:sz w:val="16"/>
                <w:szCs w:val="16"/>
              </w:rPr>
              <w:t xml:space="preserve">/К, дальнейший ее спуск согласовывается с Заказчиком. При потере циркуляции при цементировании Э/К на скважине, по согласованию с Заказчиком, до передвижки буровой установки производятся геофизические работы по определению качества крепления, по результатам которых принимается решение о дальнейших работах  </w:t>
            </w:r>
          </w:p>
        </w:tc>
      </w:tr>
      <w:tr w:rsidR="005F2C4B" w:rsidRPr="00AD44D1" w14:paraId="3D629561" w14:textId="77777777" w:rsidTr="00F52D15">
        <w:trPr>
          <w:trHeight w:val="62"/>
        </w:trPr>
        <w:tc>
          <w:tcPr>
            <w:tcW w:w="616" w:type="dxa"/>
            <w:tcBorders>
              <w:top w:val="dotted" w:sz="4" w:space="0" w:color="auto"/>
              <w:bottom w:val="dotted" w:sz="4" w:space="0" w:color="auto"/>
            </w:tcBorders>
            <w:vAlign w:val="center"/>
          </w:tcPr>
          <w:p w14:paraId="39A7DF2B" w14:textId="77777777" w:rsidR="005F2C4B" w:rsidRPr="00AD44D1" w:rsidRDefault="005F2C4B" w:rsidP="00F52D15">
            <w:pPr>
              <w:jc w:val="center"/>
              <w:rPr>
                <w:bCs/>
                <w:color w:val="000000"/>
                <w:sz w:val="16"/>
                <w:szCs w:val="16"/>
              </w:rPr>
            </w:pPr>
            <w:r w:rsidRPr="00AD44D1">
              <w:rPr>
                <w:bCs/>
                <w:color w:val="000000"/>
                <w:sz w:val="16"/>
                <w:szCs w:val="16"/>
              </w:rPr>
              <w:t>11.6</w:t>
            </w:r>
          </w:p>
        </w:tc>
        <w:tc>
          <w:tcPr>
            <w:tcW w:w="7625" w:type="dxa"/>
            <w:tcBorders>
              <w:top w:val="dotted" w:sz="4" w:space="0" w:color="auto"/>
              <w:bottom w:val="dotted" w:sz="4" w:space="0" w:color="auto"/>
            </w:tcBorders>
            <w:vAlign w:val="center"/>
          </w:tcPr>
          <w:p w14:paraId="78294923" w14:textId="77777777" w:rsidR="005F2C4B" w:rsidRPr="00AD44D1" w:rsidRDefault="005F2C4B" w:rsidP="00F52D15">
            <w:pPr>
              <w:ind w:right="38" w:firstLineChars="100" w:firstLine="160"/>
              <w:jc w:val="right"/>
              <w:rPr>
                <w:color w:val="000000"/>
                <w:sz w:val="16"/>
                <w:szCs w:val="16"/>
              </w:rPr>
            </w:pPr>
            <w:r w:rsidRPr="00AD44D1">
              <w:rPr>
                <w:color w:val="000000"/>
                <w:sz w:val="16"/>
                <w:szCs w:val="16"/>
              </w:rPr>
              <w:t>- недопоставка технологической оснастки обсадной колонны от запланированного количества согласно плана работ, отклонения при установке на колонну по количеству (от выданных геологической службы данных)</w:t>
            </w:r>
          </w:p>
        </w:tc>
        <w:tc>
          <w:tcPr>
            <w:tcW w:w="708" w:type="dxa"/>
            <w:tcBorders>
              <w:top w:val="dotted" w:sz="4" w:space="0" w:color="auto"/>
              <w:bottom w:val="dotted" w:sz="4" w:space="0" w:color="auto"/>
            </w:tcBorders>
            <w:noWrap/>
            <w:vAlign w:val="center"/>
          </w:tcPr>
          <w:p w14:paraId="62E7BFB8" w14:textId="77777777" w:rsidR="005F2C4B" w:rsidRPr="00AD44D1" w:rsidRDefault="005F2C4B" w:rsidP="00F52D15">
            <w:pPr>
              <w:jc w:val="center"/>
              <w:rPr>
                <w:color w:val="000000"/>
                <w:sz w:val="16"/>
                <w:szCs w:val="16"/>
              </w:rPr>
            </w:pPr>
            <w:r w:rsidRPr="00AD44D1">
              <w:rPr>
                <w:color w:val="000000"/>
                <w:sz w:val="16"/>
                <w:szCs w:val="16"/>
              </w:rPr>
              <w:t>0,98</w:t>
            </w:r>
          </w:p>
        </w:tc>
        <w:tc>
          <w:tcPr>
            <w:tcW w:w="6690" w:type="dxa"/>
            <w:tcBorders>
              <w:top w:val="dotted" w:sz="4" w:space="0" w:color="auto"/>
              <w:bottom w:val="dotted" w:sz="4" w:space="0" w:color="auto"/>
            </w:tcBorders>
            <w:vAlign w:val="center"/>
          </w:tcPr>
          <w:p w14:paraId="6FB2E75C" w14:textId="77777777" w:rsidR="005F2C4B" w:rsidRPr="00AD44D1" w:rsidRDefault="005F2C4B" w:rsidP="00F52D15">
            <w:pPr>
              <w:jc w:val="both"/>
              <w:rPr>
                <w:color w:val="000000"/>
                <w:sz w:val="16"/>
                <w:szCs w:val="16"/>
              </w:rPr>
            </w:pPr>
            <w:r w:rsidRPr="00AD44D1">
              <w:rPr>
                <w:color w:val="000000"/>
                <w:sz w:val="16"/>
                <w:szCs w:val="16"/>
              </w:rPr>
              <w:t>По согласованию с Заказчиком</w:t>
            </w:r>
          </w:p>
        </w:tc>
      </w:tr>
      <w:tr w:rsidR="005F2C4B" w:rsidRPr="00AD44D1" w14:paraId="31D15FE2" w14:textId="77777777" w:rsidTr="00F52D15">
        <w:trPr>
          <w:trHeight w:val="62"/>
        </w:trPr>
        <w:tc>
          <w:tcPr>
            <w:tcW w:w="616" w:type="dxa"/>
            <w:tcBorders>
              <w:top w:val="dotted" w:sz="4" w:space="0" w:color="auto"/>
              <w:bottom w:val="single" w:sz="4" w:space="0" w:color="auto"/>
            </w:tcBorders>
            <w:vAlign w:val="center"/>
          </w:tcPr>
          <w:p w14:paraId="0A0985E1" w14:textId="77777777" w:rsidR="005F2C4B" w:rsidRPr="00AD44D1" w:rsidRDefault="005F2C4B" w:rsidP="00F52D15">
            <w:pPr>
              <w:jc w:val="center"/>
              <w:rPr>
                <w:bCs/>
                <w:color w:val="000000"/>
                <w:sz w:val="16"/>
                <w:szCs w:val="16"/>
              </w:rPr>
            </w:pPr>
            <w:r w:rsidRPr="00AD44D1">
              <w:rPr>
                <w:bCs/>
                <w:color w:val="000000"/>
                <w:sz w:val="16"/>
                <w:szCs w:val="16"/>
              </w:rPr>
              <w:t>11.7</w:t>
            </w:r>
          </w:p>
        </w:tc>
        <w:tc>
          <w:tcPr>
            <w:tcW w:w="7625" w:type="dxa"/>
            <w:tcBorders>
              <w:top w:val="dotted" w:sz="4" w:space="0" w:color="auto"/>
              <w:bottom w:val="single" w:sz="4" w:space="0" w:color="auto"/>
            </w:tcBorders>
            <w:vAlign w:val="center"/>
          </w:tcPr>
          <w:p w14:paraId="2A61C1D6" w14:textId="77777777" w:rsidR="005F2C4B" w:rsidRPr="00AD44D1" w:rsidRDefault="005F2C4B" w:rsidP="00F52D15">
            <w:pPr>
              <w:ind w:right="38" w:firstLineChars="100" w:firstLine="160"/>
              <w:jc w:val="right"/>
              <w:rPr>
                <w:color w:val="000000"/>
                <w:sz w:val="16"/>
                <w:szCs w:val="16"/>
              </w:rPr>
            </w:pPr>
            <w:r w:rsidRPr="00AD44D1">
              <w:rPr>
                <w:color w:val="000000"/>
                <w:sz w:val="16"/>
                <w:szCs w:val="16"/>
              </w:rPr>
              <w:t>- не получение "момента "СТОП" посадки продавочной пробки</w:t>
            </w:r>
          </w:p>
        </w:tc>
        <w:tc>
          <w:tcPr>
            <w:tcW w:w="708" w:type="dxa"/>
            <w:tcBorders>
              <w:top w:val="dotted" w:sz="4" w:space="0" w:color="auto"/>
              <w:bottom w:val="single" w:sz="4" w:space="0" w:color="auto"/>
            </w:tcBorders>
            <w:noWrap/>
            <w:vAlign w:val="center"/>
          </w:tcPr>
          <w:p w14:paraId="0355F1F5" w14:textId="77777777" w:rsidR="005F2C4B" w:rsidRPr="00AD44D1" w:rsidRDefault="005F2C4B" w:rsidP="00F52D15">
            <w:pPr>
              <w:jc w:val="center"/>
              <w:rPr>
                <w:color w:val="000000"/>
                <w:sz w:val="16"/>
                <w:szCs w:val="16"/>
              </w:rPr>
            </w:pPr>
            <w:r w:rsidRPr="00AD44D1">
              <w:rPr>
                <w:color w:val="000000"/>
                <w:sz w:val="16"/>
                <w:szCs w:val="16"/>
              </w:rPr>
              <w:t>0,99</w:t>
            </w:r>
          </w:p>
        </w:tc>
        <w:tc>
          <w:tcPr>
            <w:tcW w:w="6690" w:type="dxa"/>
            <w:tcBorders>
              <w:top w:val="dotted" w:sz="4" w:space="0" w:color="auto"/>
              <w:bottom w:val="single" w:sz="4" w:space="0" w:color="auto"/>
            </w:tcBorders>
            <w:vAlign w:val="bottom"/>
          </w:tcPr>
          <w:p w14:paraId="132FF4DC" w14:textId="77777777" w:rsidR="005F2C4B" w:rsidRPr="00AD44D1" w:rsidRDefault="005F2C4B" w:rsidP="00F52D15">
            <w:pPr>
              <w:ind w:firstLineChars="100" w:firstLine="160"/>
              <w:jc w:val="both"/>
              <w:rPr>
                <w:color w:val="000000"/>
                <w:sz w:val="16"/>
                <w:szCs w:val="16"/>
              </w:rPr>
            </w:pPr>
            <w:r w:rsidRPr="00AD44D1">
              <w:rPr>
                <w:color w:val="000000"/>
                <w:sz w:val="16"/>
                <w:szCs w:val="16"/>
              </w:rPr>
              <w:t> </w:t>
            </w:r>
          </w:p>
        </w:tc>
      </w:tr>
      <w:tr w:rsidR="005F2C4B" w:rsidRPr="00AD44D1" w14:paraId="47A6DDDA" w14:textId="77777777" w:rsidTr="00F52D15">
        <w:trPr>
          <w:trHeight w:val="62"/>
        </w:trPr>
        <w:tc>
          <w:tcPr>
            <w:tcW w:w="616" w:type="dxa"/>
            <w:tcBorders>
              <w:top w:val="dotted" w:sz="4" w:space="0" w:color="auto"/>
              <w:bottom w:val="single" w:sz="4" w:space="0" w:color="auto"/>
            </w:tcBorders>
            <w:vAlign w:val="center"/>
          </w:tcPr>
          <w:p w14:paraId="48583146" w14:textId="77777777" w:rsidR="005F2C4B" w:rsidRPr="008259B2" w:rsidRDefault="005F2C4B" w:rsidP="00F52D15">
            <w:pPr>
              <w:jc w:val="center"/>
              <w:rPr>
                <w:bCs/>
                <w:color w:val="000000"/>
                <w:sz w:val="16"/>
                <w:szCs w:val="16"/>
                <w:lang w:val="en-US"/>
              </w:rPr>
            </w:pPr>
            <w:r>
              <w:rPr>
                <w:bCs/>
                <w:color w:val="000000"/>
                <w:sz w:val="16"/>
                <w:szCs w:val="16"/>
                <w:lang w:val="en-US"/>
              </w:rPr>
              <w:t>11.8</w:t>
            </w:r>
          </w:p>
        </w:tc>
        <w:tc>
          <w:tcPr>
            <w:tcW w:w="7625" w:type="dxa"/>
            <w:tcBorders>
              <w:top w:val="dotted" w:sz="4" w:space="0" w:color="auto"/>
              <w:bottom w:val="single" w:sz="4" w:space="0" w:color="auto"/>
            </w:tcBorders>
            <w:vAlign w:val="center"/>
          </w:tcPr>
          <w:p w14:paraId="7A6731E7" w14:textId="77777777" w:rsidR="005F2C4B" w:rsidRPr="00AD44D1" w:rsidRDefault="005F2C4B" w:rsidP="00F52D15">
            <w:pPr>
              <w:ind w:right="38" w:firstLineChars="100" w:firstLine="160"/>
              <w:jc w:val="right"/>
              <w:rPr>
                <w:color w:val="000000"/>
                <w:sz w:val="16"/>
                <w:szCs w:val="16"/>
              </w:rPr>
            </w:pPr>
            <w:r w:rsidRPr="002C5AB0">
              <w:rPr>
                <w:color w:val="000000"/>
                <w:sz w:val="16"/>
                <w:szCs w:val="16"/>
              </w:rPr>
              <w:t>- отклонение глубины установки элемента/</w:t>
            </w:r>
            <w:proofErr w:type="spellStart"/>
            <w:r w:rsidRPr="002C5AB0">
              <w:rPr>
                <w:color w:val="000000"/>
                <w:sz w:val="16"/>
                <w:szCs w:val="16"/>
              </w:rPr>
              <w:t>ов</w:t>
            </w:r>
            <w:proofErr w:type="spellEnd"/>
            <w:r w:rsidRPr="002C5AB0">
              <w:rPr>
                <w:color w:val="000000"/>
                <w:sz w:val="16"/>
                <w:szCs w:val="16"/>
              </w:rPr>
              <w:t xml:space="preserve"> технологической оснастки обсадных колонн от согласованного значения</w:t>
            </w:r>
          </w:p>
        </w:tc>
        <w:tc>
          <w:tcPr>
            <w:tcW w:w="708" w:type="dxa"/>
            <w:tcBorders>
              <w:top w:val="dotted" w:sz="4" w:space="0" w:color="auto"/>
              <w:bottom w:val="single" w:sz="4" w:space="0" w:color="auto"/>
            </w:tcBorders>
            <w:noWrap/>
            <w:vAlign w:val="center"/>
          </w:tcPr>
          <w:p w14:paraId="63F26533" w14:textId="77777777" w:rsidR="005F2C4B" w:rsidRPr="00AD44D1" w:rsidRDefault="005F2C4B" w:rsidP="00F52D15">
            <w:pPr>
              <w:jc w:val="center"/>
              <w:rPr>
                <w:color w:val="000000"/>
                <w:sz w:val="16"/>
                <w:szCs w:val="16"/>
              </w:rPr>
            </w:pPr>
            <w:r>
              <w:rPr>
                <w:color w:val="000000"/>
                <w:sz w:val="16"/>
                <w:szCs w:val="16"/>
              </w:rPr>
              <w:t>0,99</w:t>
            </w:r>
          </w:p>
        </w:tc>
        <w:tc>
          <w:tcPr>
            <w:tcW w:w="6690" w:type="dxa"/>
            <w:tcBorders>
              <w:top w:val="dotted" w:sz="4" w:space="0" w:color="auto"/>
              <w:bottom w:val="single" w:sz="4" w:space="0" w:color="auto"/>
            </w:tcBorders>
            <w:vAlign w:val="bottom"/>
          </w:tcPr>
          <w:p w14:paraId="65214026" w14:textId="77777777" w:rsidR="005F2C4B" w:rsidRPr="00AD44D1" w:rsidRDefault="005F2C4B" w:rsidP="00F52D15">
            <w:pPr>
              <w:jc w:val="both"/>
              <w:rPr>
                <w:color w:val="000000"/>
                <w:sz w:val="16"/>
                <w:szCs w:val="16"/>
              </w:rPr>
            </w:pPr>
            <w:r w:rsidRPr="00AD44D1">
              <w:rPr>
                <w:color w:val="000000"/>
                <w:sz w:val="16"/>
                <w:szCs w:val="16"/>
              </w:rPr>
              <w:t xml:space="preserve">При отклонении </w:t>
            </w:r>
            <w:r>
              <w:rPr>
                <w:color w:val="000000"/>
                <w:sz w:val="16"/>
                <w:szCs w:val="16"/>
              </w:rPr>
              <w:t>на ±0,5 м. от указанного в разрешении на спуск обсадной колонны.</w:t>
            </w:r>
          </w:p>
        </w:tc>
      </w:tr>
      <w:tr w:rsidR="005F2C4B" w:rsidRPr="00AD44D1" w14:paraId="388B2B06" w14:textId="77777777" w:rsidTr="00F52D15">
        <w:trPr>
          <w:trHeight w:val="62"/>
        </w:trPr>
        <w:tc>
          <w:tcPr>
            <w:tcW w:w="616" w:type="dxa"/>
            <w:tcBorders>
              <w:bottom w:val="dotted" w:sz="4" w:space="0" w:color="auto"/>
            </w:tcBorders>
            <w:noWrap/>
          </w:tcPr>
          <w:p w14:paraId="6799CB2F" w14:textId="77777777" w:rsidR="005F2C4B" w:rsidRPr="00AD44D1" w:rsidRDefault="005F2C4B" w:rsidP="00F52D15">
            <w:pPr>
              <w:jc w:val="center"/>
              <w:rPr>
                <w:b/>
                <w:bCs/>
                <w:color w:val="000000"/>
                <w:sz w:val="16"/>
                <w:szCs w:val="16"/>
              </w:rPr>
            </w:pPr>
            <w:r w:rsidRPr="00AD44D1">
              <w:rPr>
                <w:b/>
                <w:bCs/>
                <w:color w:val="000000"/>
                <w:sz w:val="16"/>
                <w:szCs w:val="16"/>
              </w:rPr>
              <w:t>12</w:t>
            </w:r>
          </w:p>
        </w:tc>
        <w:tc>
          <w:tcPr>
            <w:tcW w:w="7625" w:type="dxa"/>
            <w:tcBorders>
              <w:bottom w:val="dotted" w:sz="4" w:space="0" w:color="auto"/>
            </w:tcBorders>
            <w:noWrap/>
          </w:tcPr>
          <w:p w14:paraId="1214C5DC" w14:textId="77777777" w:rsidR="005F2C4B" w:rsidRPr="00AD44D1" w:rsidRDefault="005F2C4B" w:rsidP="00F52D15">
            <w:pPr>
              <w:ind w:right="38" w:firstLineChars="100" w:firstLine="160"/>
              <w:jc w:val="both"/>
              <w:rPr>
                <w:b/>
                <w:bCs/>
                <w:color w:val="000000"/>
                <w:sz w:val="16"/>
                <w:szCs w:val="16"/>
              </w:rPr>
            </w:pPr>
            <w:r w:rsidRPr="00AD44D1">
              <w:rPr>
                <w:b/>
                <w:bCs/>
                <w:color w:val="000000"/>
                <w:sz w:val="16"/>
                <w:szCs w:val="16"/>
              </w:rPr>
              <w:t>КАЧЕСТВО КРЕПЛЕНИЯ:</w:t>
            </w:r>
          </w:p>
        </w:tc>
        <w:tc>
          <w:tcPr>
            <w:tcW w:w="708" w:type="dxa"/>
            <w:tcBorders>
              <w:bottom w:val="dotted" w:sz="4" w:space="0" w:color="auto"/>
            </w:tcBorders>
            <w:noWrap/>
            <w:vAlign w:val="center"/>
          </w:tcPr>
          <w:p w14:paraId="41F73F18" w14:textId="77777777" w:rsidR="005F2C4B" w:rsidRPr="00AD44D1" w:rsidRDefault="005F2C4B" w:rsidP="00F52D15">
            <w:pPr>
              <w:jc w:val="center"/>
              <w:rPr>
                <w:color w:val="000000"/>
                <w:sz w:val="16"/>
                <w:szCs w:val="16"/>
              </w:rPr>
            </w:pPr>
          </w:p>
        </w:tc>
        <w:tc>
          <w:tcPr>
            <w:tcW w:w="6690" w:type="dxa"/>
            <w:tcBorders>
              <w:bottom w:val="dotted" w:sz="4" w:space="0" w:color="auto"/>
            </w:tcBorders>
            <w:noWrap/>
            <w:vAlign w:val="bottom"/>
          </w:tcPr>
          <w:p w14:paraId="453C6212" w14:textId="77777777" w:rsidR="005F2C4B" w:rsidRPr="00AD44D1" w:rsidRDefault="005F2C4B" w:rsidP="00F52D15">
            <w:pPr>
              <w:ind w:firstLineChars="100" w:firstLine="160"/>
              <w:jc w:val="both"/>
              <w:rPr>
                <w:color w:val="000000"/>
                <w:sz w:val="16"/>
                <w:szCs w:val="16"/>
              </w:rPr>
            </w:pPr>
            <w:r w:rsidRPr="00AD44D1">
              <w:rPr>
                <w:color w:val="000000"/>
                <w:sz w:val="16"/>
                <w:szCs w:val="16"/>
              </w:rPr>
              <w:t> </w:t>
            </w:r>
          </w:p>
        </w:tc>
      </w:tr>
      <w:tr w:rsidR="005F2C4B" w:rsidRPr="00AD44D1" w14:paraId="260FED02" w14:textId="77777777" w:rsidTr="00F52D15">
        <w:trPr>
          <w:trHeight w:val="62"/>
        </w:trPr>
        <w:tc>
          <w:tcPr>
            <w:tcW w:w="616" w:type="dxa"/>
            <w:tcBorders>
              <w:top w:val="dotted" w:sz="4" w:space="0" w:color="auto"/>
              <w:bottom w:val="dotted" w:sz="4" w:space="0" w:color="auto"/>
            </w:tcBorders>
            <w:vAlign w:val="center"/>
          </w:tcPr>
          <w:p w14:paraId="4DFE60E4" w14:textId="77777777" w:rsidR="005F2C4B" w:rsidRPr="00AD44D1" w:rsidRDefault="005F2C4B" w:rsidP="00F52D15">
            <w:pPr>
              <w:jc w:val="center"/>
              <w:rPr>
                <w:bCs/>
                <w:color w:val="000000"/>
                <w:sz w:val="16"/>
                <w:szCs w:val="16"/>
              </w:rPr>
            </w:pPr>
            <w:r w:rsidRPr="00AD44D1">
              <w:rPr>
                <w:bCs/>
                <w:color w:val="000000"/>
                <w:sz w:val="16"/>
                <w:szCs w:val="16"/>
              </w:rPr>
              <w:t>12.1</w:t>
            </w:r>
          </w:p>
        </w:tc>
        <w:tc>
          <w:tcPr>
            <w:tcW w:w="7625" w:type="dxa"/>
            <w:tcBorders>
              <w:top w:val="dotted" w:sz="4" w:space="0" w:color="auto"/>
              <w:bottom w:val="dotted" w:sz="4" w:space="0" w:color="auto"/>
            </w:tcBorders>
            <w:noWrap/>
            <w:vAlign w:val="center"/>
          </w:tcPr>
          <w:p w14:paraId="32D7F142" w14:textId="77777777" w:rsidR="005F2C4B" w:rsidRPr="00AD44D1" w:rsidRDefault="005F2C4B" w:rsidP="00F52D15">
            <w:pPr>
              <w:ind w:right="38" w:firstLineChars="100" w:firstLine="160"/>
              <w:jc w:val="right"/>
              <w:rPr>
                <w:color w:val="000000"/>
                <w:sz w:val="16"/>
                <w:szCs w:val="16"/>
              </w:rPr>
            </w:pPr>
            <w:r w:rsidRPr="00AD44D1">
              <w:rPr>
                <w:color w:val="000000"/>
                <w:sz w:val="16"/>
                <w:szCs w:val="16"/>
              </w:rPr>
              <w:t xml:space="preserve">- </w:t>
            </w:r>
            <w:proofErr w:type="spellStart"/>
            <w:r w:rsidRPr="00AD44D1">
              <w:rPr>
                <w:color w:val="000000"/>
                <w:sz w:val="16"/>
                <w:szCs w:val="16"/>
              </w:rPr>
              <w:t>недопуск</w:t>
            </w:r>
            <w:proofErr w:type="spellEnd"/>
            <w:r w:rsidRPr="00AD44D1">
              <w:rPr>
                <w:color w:val="000000"/>
                <w:sz w:val="16"/>
                <w:szCs w:val="16"/>
              </w:rPr>
              <w:t xml:space="preserve"> обсадной колонны до проектной глубины (более 5 метров)</w:t>
            </w:r>
          </w:p>
        </w:tc>
        <w:tc>
          <w:tcPr>
            <w:tcW w:w="708" w:type="dxa"/>
            <w:tcBorders>
              <w:top w:val="dotted" w:sz="4" w:space="0" w:color="auto"/>
              <w:bottom w:val="dotted" w:sz="4" w:space="0" w:color="auto"/>
            </w:tcBorders>
            <w:noWrap/>
            <w:vAlign w:val="center"/>
          </w:tcPr>
          <w:p w14:paraId="214F3012" w14:textId="77777777" w:rsidR="005F2C4B" w:rsidRPr="00AD44D1" w:rsidRDefault="005F2C4B" w:rsidP="00F52D15">
            <w:pPr>
              <w:jc w:val="center"/>
              <w:rPr>
                <w:color w:val="000000"/>
                <w:sz w:val="16"/>
                <w:szCs w:val="16"/>
              </w:rPr>
            </w:pPr>
            <w:r w:rsidRPr="00AD44D1">
              <w:rPr>
                <w:color w:val="000000"/>
                <w:sz w:val="16"/>
                <w:szCs w:val="16"/>
              </w:rPr>
              <w:t>0,95</w:t>
            </w:r>
          </w:p>
        </w:tc>
        <w:tc>
          <w:tcPr>
            <w:tcW w:w="6690" w:type="dxa"/>
            <w:tcBorders>
              <w:top w:val="dotted" w:sz="4" w:space="0" w:color="auto"/>
              <w:bottom w:val="dotted" w:sz="4" w:space="0" w:color="auto"/>
            </w:tcBorders>
            <w:noWrap/>
            <w:vAlign w:val="center"/>
          </w:tcPr>
          <w:p w14:paraId="75F3D3C4" w14:textId="77777777" w:rsidR="005F2C4B" w:rsidRPr="00AD44D1" w:rsidRDefault="005F2C4B" w:rsidP="00F52D15">
            <w:pPr>
              <w:jc w:val="both"/>
              <w:rPr>
                <w:color w:val="000000"/>
                <w:sz w:val="16"/>
                <w:szCs w:val="16"/>
              </w:rPr>
            </w:pPr>
            <w:r w:rsidRPr="00AD44D1">
              <w:rPr>
                <w:color w:val="000000"/>
                <w:sz w:val="16"/>
                <w:szCs w:val="16"/>
              </w:rPr>
              <w:t>По согласованию с Заказчиком</w:t>
            </w:r>
          </w:p>
        </w:tc>
      </w:tr>
      <w:tr w:rsidR="005F2C4B" w:rsidRPr="00AD44D1" w14:paraId="422BAA01" w14:textId="77777777" w:rsidTr="00F52D15">
        <w:trPr>
          <w:trHeight w:val="62"/>
        </w:trPr>
        <w:tc>
          <w:tcPr>
            <w:tcW w:w="616" w:type="dxa"/>
            <w:tcBorders>
              <w:top w:val="dotted" w:sz="4" w:space="0" w:color="auto"/>
              <w:bottom w:val="dotted" w:sz="4" w:space="0" w:color="auto"/>
            </w:tcBorders>
            <w:vAlign w:val="center"/>
          </w:tcPr>
          <w:p w14:paraId="4C04214B" w14:textId="77777777" w:rsidR="005F2C4B" w:rsidRPr="00AD44D1" w:rsidRDefault="005F2C4B" w:rsidP="00F52D15">
            <w:pPr>
              <w:jc w:val="center"/>
              <w:rPr>
                <w:bCs/>
                <w:color w:val="000000"/>
                <w:sz w:val="16"/>
                <w:szCs w:val="16"/>
              </w:rPr>
            </w:pPr>
            <w:r w:rsidRPr="00AD44D1">
              <w:rPr>
                <w:bCs/>
                <w:color w:val="000000"/>
                <w:sz w:val="16"/>
                <w:szCs w:val="16"/>
              </w:rPr>
              <w:t>12.2</w:t>
            </w:r>
          </w:p>
        </w:tc>
        <w:tc>
          <w:tcPr>
            <w:tcW w:w="7625" w:type="dxa"/>
            <w:tcBorders>
              <w:top w:val="dotted" w:sz="4" w:space="0" w:color="auto"/>
              <w:bottom w:val="dotted" w:sz="4" w:space="0" w:color="auto"/>
            </w:tcBorders>
            <w:noWrap/>
            <w:vAlign w:val="center"/>
          </w:tcPr>
          <w:p w14:paraId="557E2398" w14:textId="77777777" w:rsidR="005F2C4B" w:rsidRPr="00AD44D1" w:rsidRDefault="005F2C4B" w:rsidP="00F52D15">
            <w:pPr>
              <w:ind w:right="38" w:firstLineChars="100" w:firstLine="160"/>
              <w:jc w:val="right"/>
              <w:rPr>
                <w:color w:val="000000"/>
                <w:sz w:val="16"/>
                <w:szCs w:val="16"/>
              </w:rPr>
            </w:pPr>
            <w:r w:rsidRPr="00AD44D1">
              <w:rPr>
                <w:color w:val="000000"/>
                <w:sz w:val="16"/>
                <w:szCs w:val="16"/>
              </w:rPr>
              <w:t>- негерметичность обсадной колонны</w:t>
            </w:r>
          </w:p>
        </w:tc>
        <w:tc>
          <w:tcPr>
            <w:tcW w:w="708" w:type="dxa"/>
            <w:tcBorders>
              <w:top w:val="dotted" w:sz="4" w:space="0" w:color="auto"/>
              <w:bottom w:val="dotted" w:sz="4" w:space="0" w:color="auto"/>
            </w:tcBorders>
            <w:noWrap/>
            <w:vAlign w:val="center"/>
          </w:tcPr>
          <w:p w14:paraId="632866E4" w14:textId="77777777" w:rsidR="005F2C4B" w:rsidRPr="00AD44D1" w:rsidRDefault="005F2C4B" w:rsidP="00F52D15">
            <w:pPr>
              <w:jc w:val="center"/>
              <w:rPr>
                <w:color w:val="000000"/>
                <w:sz w:val="16"/>
                <w:szCs w:val="16"/>
              </w:rPr>
            </w:pPr>
            <w:r w:rsidRPr="00AD44D1">
              <w:rPr>
                <w:color w:val="000000"/>
                <w:sz w:val="16"/>
                <w:szCs w:val="16"/>
              </w:rPr>
              <w:t>0,80</w:t>
            </w:r>
          </w:p>
        </w:tc>
        <w:tc>
          <w:tcPr>
            <w:tcW w:w="6690" w:type="dxa"/>
            <w:vMerge w:val="restart"/>
            <w:tcBorders>
              <w:top w:val="dotted" w:sz="4" w:space="0" w:color="auto"/>
              <w:bottom w:val="dotted" w:sz="4" w:space="0" w:color="auto"/>
            </w:tcBorders>
            <w:vAlign w:val="center"/>
          </w:tcPr>
          <w:p w14:paraId="20002F84" w14:textId="77777777" w:rsidR="005F2C4B" w:rsidRPr="00AD44D1" w:rsidRDefault="005F2C4B" w:rsidP="00F52D15">
            <w:pPr>
              <w:jc w:val="both"/>
              <w:rPr>
                <w:color w:val="000000"/>
                <w:sz w:val="16"/>
                <w:szCs w:val="16"/>
              </w:rPr>
            </w:pPr>
            <w:r w:rsidRPr="00AD44D1">
              <w:rPr>
                <w:color w:val="000000"/>
                <w:sz w:val="16"/>
                <w:szCs w:val="16"/>
              </w:rPr>
              <w:t xml:space="preserve">Подрядчик ликвидирует брак за свой счет или оплачивает работы по его ликвидации </w:t>
            </w:r>
          </w:p>
        </w:tc>
      </w:tr>
      <w:tr w:rsidR="005F2C4B" w:rsidRPr="00AD44D1" w14:paraId="6C0BC67C" w14:textId="77777777" w:rsidTr="00F52D15">
        <w:trPr>
          <w:trHeight w:val="62"/>
        </w:trPr>
        <w:tc>
          <w:tcPr>
            <w:tcW w:w="616" w:type="dxa"/>
            <w:tcBorders>
              <w:top w:val="dotted" w:sz="4" w:space="0" w:color="auto"/>
              <w:bottom w:val="dotted" w:sz="4" w:space="0" w:color="auto"/>
            </w:tcBorders>
            <w:vAlign w:val="center"/>
          </w:tcPr>
          <w:p w14:paraId="2025B40B" w14:textId="77777777" w:rsidR="005F2C4B" w:rsidRPr="00AD44D1" w:rsidRDefault="005F2C4B" w:rsidP="00F52D15">
            <w:pPr>
              <w:jc w:val="center"/>
              <w:rPr>
                <w:bCs/>
                <w:color w:val="000000"/>
                <w:sz w:val="16"/>
                <w:szCs w:val="16"/>
              </w:rPr>
            </w:pPr>
            <w:r w:rsidRPr="00AD44D1">
              <w:rPr>
                <w:bCs/>
                <w:color w:val="000000"/>
                <w:sz w:val="16"/>
                <w:szCs w:val="16"/>
              </w:rPr>
              <w:t>12.3</w:t>
            </w:r>
          </w:p>
        </w:tc>
        <w:tc>
          <w:tcPr>
            <w:tcW w:w="7625" w:type="dxa"/>
            <w:tcBorders>
              <w:top w:val="dotted" w:sz="4" w:space="0" w:color="auto"/>
              <w:bottom w:val="dotted" w:sz="4" w:space="0" w:color="auto"/>
            </w:tcBorders>
            <w:noWrap/>
            <w:vAlign w:val="center"/>
          </w:tcPr>
          <w:p w14:paraId="6178CF01" w14:textId="77777777" w:rsidR="005F2C4B" w:rsidRPr="00AD44D1" w:rsidRDefault="005F2C4B" w:rsidP="00F52D15">
            <w:pPr>
              <w:ind w:right="38" w:firstLineChars="100" w:firstLine="160"/>
              <w:jc w:val="right"/>
              <w:rPr>
                <w:color w:val="000000"/>
                <w:sz w:val="16"/>
                <w:szCs w:val="16"/>
              </w:rPr>
            </w:pPr>
            <w:r w:rsidRPr="00AD44D1">
              <w:rPr>
                <w:color w:val="000000"/>
                <w:sz w:val="16"/>
                <w:szCs w:val="16"/>
              </w:rPr>
              <w:t>- негерметичность межколонного пространства</w:t>
            </w:r>
          </w:p>
        </w:tc>
        <w:tc>
          <w:tcPr>
            <w:tcW w:w="708" w:type="dxa"/>
            <w:tcBorders>
              <w:top w:val="dotted" w:sz="4" w:space="0" w:color="auto"/>
              <w:bottom w:val="dotted" w:sz="4" w:space="0" w:color="auto"/>
            </w:tcBorders>
            <w:noWrap/>
            <w:vAlign w:val="center"/>
          </w:tcPr>
          <w:p w14:paraId="72AA3E5D" w14:textId="77777777" w:rsidR="005F2C4B" w:rsidRPr="00AD44D1" w:rsidRDefault="005F2C4B" w:rsidP="00F52D15">
            <w:pPr>
              <w:jc w:val="center"/>
              <w:rPr>
                <w:color w:val="000000"/>
                <w:sz w:val="16"/>
                <w:szCs w:val="16"/>
              </w:rPr>
            </w:pPr>
            <w:r w:rsidRPr="00AD44D1">
              <w:rPr>
                <w:color w:val="000000"/>
                <w:sz w:val="16"/>
                <w:szCs w:val="16"/>
              </w:rPr>
              <w:t>0,99</w:t>
            </w:r>
          </w:p>
        </w:tc>
        <w:tc>
          <w:tcPr>
            <w:tcW w:w="6690" w:type="dxa"/>
            <w:vMerge/>
            <w:tcBorders>
              <w:top w:val="dotted" w:sz="4" w:space="0" w:color="auto"/>
              <w:bottom w:val="dotted" w:sz="4" w:space="0" w:color="auto"/>
            </w:tcBorders>
            <w:vAlign w:val="center"/>
          </w:tcPr>
          <w:p w14:paraId="0827704C" w14:textId="77777777" w:rsidR="005F2C4B" w:rsidRPr="00AD44D1" w:rsidRDefault="005F2C4B" w:rsidP="00F52D15">
            <w:pPr>
              <w:jc w:val="both"/>
              <w:rPr>
                <w:color w:val="000000"/>
                <w:sz w:val="16"/>
                <w:szCs w:val="16"/>
              </w:rPr>
            </w:pPr>
          </w:p>
        </w:tc>
      </w:tr>
      <w:tr w:rsidR="005F2C4B" w:rsidRPr="00AD44D1" w14:paraId="34D1F587" w14:textId="77777777" w:rsidTr="00F52D15">
        <w:trPr>
          <w:trHeight w:val="62"/>
        </w:trPr>
        <w:tc>
          <w:tcPr>
            <w:tcW w:w="616" w:type="dxa"/>
            <w:tcBorders>
              <w:top w:val="dotted" w:sz="4" w:space="0" w:color="auto"/>
              <w:bottom w:val="dotted" w:sz="4" w:space="0" w:color="auto"/>
            </w:tcBorders>
            <w:vAlign w:val="center"/>
          </w:tcPr>
          <w:p w14:paraId="1ACA69B4" w14:textId="77777777" w:rsidR="005F2C4B" w:rsidRPr="00AD44D1" w:rsidRDefault="005F2C4B" w:rsidP="00F52D15">
            <w:pPr>
              <w:jc w:val="center"/>
              <w:rPr>
                <w:bCs/>
                <w:color w:val="000000"/>
                <w:sz w:val="16"/>
                <w:szCs w:val="16"/>
              </w:rPr>
            </w:pPr>
            <w:r w:rsidRPr="00AD44D1">
              <w:rPr>
                <w:bCs/>
                <w:color w:val="000000"/>
                <w:sz w:val="16"/>
                <w:szCs w:val="16"/>
              </w:rPr>
              <w:t>12.4</w:t>
            </w:r>
          </w:p>
        </w:tc>
        <w:tc>
          <w:tcPr>
            <w:tcW w:w="7625" w:type="dxa"/>
            <w:tcBorders>
              <w:top w:val="dotted" w:sz="4" w:space="0" w:color="auto"/>
              <w:bottom w:val="dotted" w:sz="4" w:space="0" w:color="auto"/>
            </w:tcBorders>
            <w:vAlign w:val="center"/>
          </w:tcPr>
          <w:p w14:paraId="6245CC2C" w14:textId="77777777" w:rsidR="005F2C4B" w:rsidRPr="00AD44D1" w:rsidRDefault="005F2C4B" w:rsidP="00F52D15">
            <w:pPr>
              <w:ind w:right="38" w:firstLineChars="100" w:firstLine="160"/>
              <w:jc w:val="right"/>
              <w:rPr>
                <w:color w:val="000000"/>
                <w:sz w:val="16"/>
                <w:szCs w:val="16"/>
              </w:rPr>
            </w:pPr>
            <w:r w:rsidRPr="00AD44D1">
              <w:rPr>
                <w:color w:val="000000"/>
                <w:sz w:val="16"/>
                <w:szCs w:val="16"/>
              </w:rPr>
              <w:t>- несоответствие искусственного забоя фактическому вследствие оставления излишнего цементного стакана, требующее восстановление забоя.</w:t>
            </w:r>
          </w:p>
        </w:tc>
        <w:tc>
          <w:tcPr>
            <w:tcW w:w="708" w:type="dxa"/>
            <w:tcBorders>
              <w:top w:val="dotted" w:sz="4" w:space="0" w:color="auto"/>
              <w:bottom w:val="dotted" w:sz="4" w:space="0" w:color="auto"/>
            </w:tcBorders>
            <w:noWrap/>
            <w:vAlign w:val="center"/>
          </w:tcPr>
          <w:p w14:paraId="2AB68D27" w14:textId="77777777" w:rsidR="005F2C4B" w:rsidRPr="00AD44D1" w:rsidRDefault="005F2C4B" w:rsidP="00F52D15">
            <w:pPr>
              <w:jc w:val="center"/>
              <w:rPr>
                <w:color w:val="000000"/>
                <w:sz w:val="16"/>
                <w:szCs w:val="16"/>
              </w:rPr>
            </w:pPr>
            <w:r w:rsidRPr="00AD44D1">
              <w:rPr>
                <w:color w:val="000000"/>
                <w:sz w:val="16"/>
                <w:szCs w:val="16"/>
              </w:rPr>
              <w:t>0,95</w:t>
            </w:r>
          </w:p>
        </w:tc>
        <w:tc>
          <w:tcPr>
            <w:tcW w:w="6690" w:type="dxa"/>
            <w:vMerge/>
            <w:tcBorders>
              <w:top w:val="dotted" w:sz="4" w:space="0" w:color="auto"/>
              <w:bottom w:val="dotted" w:sz="4" w:space="0" w:color="auto"/>
            </w:tcBorders>
            <w:vAlign w:val="center"/>
          </w:tcPr>
          <w:p w14:paraId="3851CA7D" w14:textId="77777777" w:rsidR="005F2C4B" w:rsidRPr="00AD44D1" w:rsidRDefault="005F2C4B" w:rsidP="00F52D15">
            <w:pPr>
              <w:jc w:val="both"/>
              <w:rPr>
                <w:color w:val="000000"/>
                <w:sz w:val="16"/>
                <w:szCs w:val="16"/>
              </w:rPr>
            </w:pPr>
          </w:p>
        </w:tc>
      </w:tr>
      <w:tr w:rsidR="005F2C4B" w:rsidRPr="00AD44D1" w14:paraId="1E2DAC31" w14:textId="77777777" w:rsidTr="00F52D15">
        <w:trPr>
          <w:trHeight w:val="62"/>
        </w:trPr>
        <w:tc>
          <w:tcPr>
            <w:tcW w:w="616" w:type="dxa"/>
            <w:tcBorders>
              <w:top w:val="dotted" w:sz="4" w:space="0" w:color="auto"/>
              <w:bottom w:val="dotted" w:sz="4" w:space="0" w:color="auto"/>
            </w:tcBorders>
            <w:vAlign w:val="center"/>
          </w:tcPr>
          <w:p w14:paraId="75C506E5" w14:textId="77777777" w:rsidR="005F2C4B" w:rsidRPr="00AD44D1" w:rsidRDefault="005F2C4B" w:rsidP="00F52D15">
            <w:pPr>
              <w:jc w:val="center"/>
              <w:rPr>
                <w:bCs/>
                <w:color w:val="000000"/>
                <w:sz w:val="16"/>
                <w:szCs w:val="16"/>
              </w:rPr>
            </w:pPr>
            <w:r w:rsidRPr="00AD44D1">
              <w:rPr>
                <w:bCs/>
                <w:color w:val="000000"/>
                <w:sz w:val="16"/>
                <w:szCs w:val="16"/>
              </w:rPr>
              <w:t>12.5</w:t>
            </w:r>
          </w:p>
        </w:tc>
        <w:tc>
          <w:tcPr>
            <w:tcW w:w="7625" w:type="dxa"/>
            <w:tcBorders>
              <w:top w:val="dotted" w:sz="4" w:space="0" w:color="auto"/>
              <w:bottom w:val="dotted" w:sz="4" w:space="0" w:color="auto"/>
            </w:tcBorders>
            <w:vAlign w:val="center"/>
          </w:tcPr>
          <w:p w14:paraId="22A66AA4" w14:textId="77777777" w:rsidR="005F2C4B" w:rsidRPr="00AD44D1" w:rsidRDefault="005F2C4B" w:rsidP="00F52D15">
            <w:pPr>
              <w:ind w:right="38" w:firstLineChars="100" w:firstLine="160"/>
              <w:jc w:val="right"/>
              <w:rPr>
                <w:color w:val="000000"/>
                <w:sz w:val="16"/>
                <w:szCs w:val="16"/>
              </w:rPr>
            </w:pPr>
            <w:r w:rsidRPr="00AD44D1">
              <w:rPr>
                <w:color w:val="000000"/>
                <w:sz w:val="16"/>
                <w:szCs w:val="16"/>
              </w:rPr>
              <w:t xml:space="preserve">- </w:t>
            </w:r>
            <w:proofErr w:type="spellStart"/>
            <w:r w:rsidRPr="00AD44D1">
              <w:rPr>
                <w:color w:val="000000"/>
                <w:sz w:val="16"/>
                <w:szCs w:val="16"/>
              </w:rPr>
              <w:t>недоподъем</w:t>
            </w:r>
            <w:proofErr w:type="spellEnd"/>
            <w:r w:rsidRPr="00AD44D1">
              <w:rPr>
                <w:color w:val="000000"/>
                <w:sz w:val="16"/>
                <w:szCs w:val="16"/>
              </w:rPr>
              <w:t xml:space="preserve"> цементного раствора до проектной высоты выше башмака предыдущей колонны (при герметичном межколонном пространстве)</w:t>
            </w:r>
          </w:p>
        </w:tc>
        <w:tc>
          <w:tcPr>
            <w:tcW w:w="708" w:type="dxa"/>
            <w:tcBorders>
              <w:top w:val="dotted" w:sz="4" w:space="0" w:color="auto"/>
              <w:bottom w:val="dotted" w:sz="4" w:space="0" w:color="auto"/>
            </w:tcBorders>
            <w:noWrap/>
            <w:vAlign w:val="center"/>
          </w:tcPr>
          <w:p w14:paraId="6555DB56" w14:textId="77777777" w:rsidR="005F2C4B" w:rsidRPr="00AD44D1" w:rsidRDefault="005F2C4B" w:rsidP="00F52D15">
            <w:pPr>
              <w:jc w:val="center"/>
              <w:rPr>
                <w:color w:val="000000"/>
                <w:sz w:val="16"/>
                <w:szCs w:val="16"/>
              </w:rPr>
            </w:pPr>
            <w:r w:rsidRPr="00AD44D1">
              <w:rPr>
                <w:color w:val="000000"/>
                <w:sz w:val="16"/>
                <w:szCs w:val="16"/>
              </w:rPr>
              <w:t>0,99</w:t>
            </w:r>
          </w:p>
        </w:tc>
        <w:tc>
          <w:tcPr>
            <w:tcW w:w="6690" w:type="dxa"/>
            <w:tcBorders>
              <w:top w:val="dotted" w:sz="4" w:space="0" w:color="auto"/>
              <w:bottom w:val="dotted" w:sz="4" w:space="0" w:color="auto"/>
            </w:tcBorders>
            <w:noWrap/>
            <w:vAlign w:val="center"/>
          </w:tcPr>
          <w:p w14:paraId="29CC5034" w14:textId="77777777" w:rsidR="005F2C4B" w:rsidRPr="00AD44D1" w:rsidRDefault="005F2C4B" w:rsidP="00F52D15">
            <w:pPr>
              <w:ind w:firstLineChars="100" w:firstLine="160"/>
              <w:jc w:val="both"/>
              <w:rPr>
                <w:color w:val="000000"/>
                <w:sz w:val="16"/>
                <w:szCs w:val="16"/>
              </w:rPr>
            </w:pPr>
            <w:r w:rsidRPr="00AD44D1">
              <w:rPr>
                <w:color w:val="000000"/>
                <w:sz w:val="16"/>
                <w:szCs w:val="16"/>
              </w:rPr>
              <w:t> </w:t>
            </w:r>
          </w:p>
        </w:tc>
      </w:tr>
      <w:tr w:rsidR="005F2C4B" w:rsidRPr="00AD44D1" w14:paraId="72F5CECA" w14:textId="77777777" w:rsidTr="00F52D15">
        <w:trPr>
          <w:trHeight w:val="62"/>
        </w:trPr>
        <w:tc>
          <w:tcPr>
            <w:tcW w:w="616" w:type="dxa"/>
            <w:tcBorders>
              <w:top w:val="dotted" w:sz="4" w:space="0" w:color="auto"/>
              <w:bottom w:val="dotted" w:sz="4" w:space="0" w:color="auto"/>
            </w:tcBorders>
            <w:vAlign w:val="center"/>
          </w:tcPr>
          <w:p w14:paraId="59338A59" w14:textId="77777777" w:rsidR="005F2C4B" w:rsidRPr="00AD44D1" w:rsidRDefault="005F2C4B" w:rsidP="00F52D15">
            <w:pPr>
              <w:jc w:val="center"/>
              <w:rPr>
                <w:bCs/>
                <w:color w:val="000000"/>
                <w:sz w:val="16"/>
                <w:szCs w:val="16"/>
              </w:rPr>
            </w:pPr>
            <w:r w:rsidRPr="00AD44D1">
              <w:rPr>
                <w:bCs/>
                <w:color w:val="000000"/>
                <w:sz w:val="16"/>
                <w:szCs w:val="16"/>
              </w:rPr>
              <w:t>12.6</w:t>
            </w:r>
          </w:p>
        </w:tc>
        <w:tc>
          <w:tcPr>
            <w:tcW w:w="7625" w:type="dxa"/>
            <w:tcBorders>
              <w:top w:val="dotted" w:sz="4" w:space="0" w:color="auto"/>
              <w:bottom w:val="dotted" w:sz="4" w:space="0" w:color="auto"/>
            </w:tcBorders>
            <w:vAlign w:val="center"/>
          </w:tcPr>
          <w:p w14:paraId="294F5B2A" w14:textId="77777777" w:rsidR="005F2C4B" w:rsidRPr="00AD44D1" w:rsidRDefault="005F2C4B" w:rsidP="00F52D15">
            <w:pPr>
              <w:ind w:right="38" w:firstLineChars="100" w:firstLine="160"/>
              <w:jc w:val="right"/>
              <w:rPr>
                <w:color w:val="000000"/>
                <w:sz w:val="16"/>
                <w:szCs w:val="16"/>
              </w:rPr>
            </w:pPr>
            <w:r w:rsidRPr="00AD44D1">
              <w:rPr>
                <w:color w:val="000000"/>
                <w:sz w:val="16"/>
                <w:szCs w:val="16"/>
              </w:rPr>
              <w:t xml:space="preserve">- </w:t>
            </w:r>
            <w:proofErr w:type="spellStart"/>
            <w:r w:rsidRPr="00AD44D1">
              <w:rPr>
                <w:color w:val="000000"/>
                <w:sz w:val="16"/>
                <w:szCs w:val="16"/>
              </w:rPr>
              <w:t>недоподъем</w:t>
            </w:r>
            <w:proofErr w:type="spellEnd"/>
            <w:r w:rsidRPr="00AD44D1">
              <w:rPr>
                <w:color w:val="000000"/>
                <w:sz w:val="16"/>
                <w:szCs w:val="16"/>
              </w:rPr>
              <w:t xml:space="preserve"> "легкого" цементного раствора до проектной высоты</w:t>
            </w:r>
          </w:p>
        </w:tc>
        <w:tc>
          <w:tcPr>
            <w:tcW w:w="708" w:type="dxa"/>
            <w:tcBorders>
              <w:top w:val="dotted" w:sz="4" w:space="0" w:color="auto"/>
              <w:bottom w:val="dotted" w:sz="4" w:space="0" w:color="auto"/>
            </w:tcBorders>
            <w:noWrap/>
            <w:vAlign w:val="center"/>
          </w:tcPr>
          <w:p w14:paraId="64692423" w14:textId="77777777" w:rsidR="005F2C4B" w:rsidRPr="00AD44D1" w:rsidRDefault="005F2C4B" w:rsidP="00F52D15">
            <w:pPr>
              <w:jc w:val="center"/>
              <w:rPr>
                <w:color w:val="000000"/>
                <w:sz w:val="16"/>
                <w:szCs w:val="16"/>
              </w:rPr>
            </w:pPr>
            <w:r w:rsidRPr="00AD44D1">
              <w:rPr>
                <w:color w:val="000000"/>
                <w:sz w:val="16"/>
                <w:szCs w:val="16"/>
              </w:rPr>
              <w:t>0,96</w:t>
            </w:r>
          </w:p>
        </w:tc>
        <w:tc>
          <w:tcPr>
            <w:tcW w:w="6690" w:type="dxa"/>
            <w:tcBorders>
              <w:top w:val="dotted" w:sz="4" w:space="0" w:color="auto"/>
              <w:bottom w:val="dotted" w:sz="4" w:space="0" w:color="auto"/>
            </w:tcBorders>
            <w:noWrap/>
            <w:vAlign w:val="center"/>
          </w:tcPr>
          <w:p w14:paraId="309C304D" w14:textId="77777777" w:rsidR="005F2C4B" w:rsidRPr="00AD44D1" w:rsidRDefault="005F2C4B" w:rsidP="00F52D15">
            <w:pPr>
              <w:ind w:firstLineChars="100" w:firstLine="160"/>
              <w:jc w:val="both"/>
              <w:rPr>
                <w:color w:val="000000"/>
                <w:sz w:val="16"/>
                <w:szCs w:val="16"/>
              </w:rPr>
            </w:pPr>
            <w:r w:rsidRPr="00AD44D1">
              <w:rPr>
                <w:color w:val="000000"/>
                <w:sz w:val="16"/>
                <w:szCs w:val="16"/>
              </w:rPr>
              <w:t> </w:t>
            </w:r>
          </w:p>
        </w:tc>
      </w:tr>
      <w:tr w:rsidR="005F2C4B" w:rsidRPr="00AD44D1" w14:paraId="2A669A0A" w14:textId="77777777" w:rsidTr="00F52D15">
        <w:trPr>
          <w:trHeight w:val="62"/>
        </w:trPr>
        <w:tc>
          <w:tcPr>
            <w:tcW w:w="616" w:type="dxa"/>
            <w:tcBorders>
              <w:top w:val="dotted" w:sz="4" w:space="0" w:color="auto"/>
              <w:bottom w:val="dotted" w:sz="4" w:space="0" w:color="auto"/>
            </w:tcBorders>
            <w:vAlign w:val="center"/>
          </w:tcPr>
          <w:p w14:paraId="5B0B0CE6" w14:textId="77777777" w:rsidR="005F2C4B" w:rsidRPr="00AD44D1" w:rsidRDefault="005F2C4B" w:rsidP="00F52D15">
            <w:pPr>
              <w:jc w:val="center"/>
              <w:rPr>
                <w:bCs/>
                <w:color w:val="000000"/>
                <w:sz w:val="16"/>
                <w:szCs w:val="16"/>
              </w:rPr>
            </w:pPr>
            <w:r w:rsidRPr="00AD44D1">
              <w:rPr>
                <w:bCs/>
                <w:color w:val="000000"/>
                <w:sz w:val="16"/>
                <w:szCs w:val="16"/>
              </w:rPr>
              <w:t>12.7</w:t>
            </w:r>
          </w:p>
        </w:tc>
        <w:tc>
          <w:tcPr>
            <w:tcW w:w="7625" w:type="dxa"/>
            <w:tcBorders>
              <w:top w:val="dotted" w:sz="4" w:space="0" w:color="auto"/>
              <w:bottom w:val="dotted" w:sz="4" w:space="0" w:color="auto"/>
            </w:tcBorders>
            <w:vAlign w:val="center"/>
          </w:tcPr>
          <w:p w14:paraId="51FAB496" w14:textId="77777777" w:rsidR="005F2C4B" w:rsidRPr="00AD44D1" w:rsidRDefault="005F2C4B" w:rsidP="00F52D15">
            <w:pPr>
              <w:ind w:right="38" w:firstLineChars="100" w:firstLine="160"/>
              <w:jc w:val="right"/>
              <w:rPr>
                <w:color w:val="000000"/>
                <w:sz w:val="16"/>
                <w:szCs w:val="16"/>
              </w:rPr>
            </w:pPr>
            <w:r w:rsidRPr="00AD44D1">
              <w:rPr>
                <w:color w:val="000000"/>
                <w:sz w:val="16"/>
                <w:szCs w:val="16"/>
              </w:rPr>
              <w:t xml:space="preserve">- </w:t>
            </w:r>
            <w:proofErr w:type="spellStart"/>
            <w:r w:rsidRPr="00AD44D1">
              <w:rPr>
                <w:color w:val="000000"/>
                <w:sz w:val="16"/>
                <w:szCs w:val="16"/>
              </w:rPr>
              <w:t>недоподъем</w:t>
            </w:r>
            <w:proofErr w:type="spellEnd"/>
            <w:r w:rsidRPr="00AD44D1">
              <w:rPr>
                <w:color w:val="000000"/>
                <w:sz w:val="16"/>
                <w:szCs w:val="16"/>
              </w:rPr>
              <w:t xml:space="preserve"> "тяжелого" цементного раствора до проектной высоты</w:t>
            </w:r>
          </w:p>
        </w:tc>
        <w:tc>
          <w:tcPr>
            <w:tcW w:w="708" w:type="dxa"/>
            <w:tcBorders>
              <w:top w:val="dotted" w:sz="4" w:space="0" w:color="auto"/>
              <w:bottom w:val="dotted" w:sz="4" w:space="0" w:color="auto"/>
            </w:tcBorders>
            <w:noWrap/>
            <w:vAlign w:val="center"/>
          </w:tcPr>
          <w:p w14:paraId="19EEC0F3" w14:textId="77777777" w:rsidR="005F2C4B" w:rsidRPr="00AD44D1" w:rsidRDefault="005F2C4B" w:rsidP="00F52D15">
            <w:pPr>
              <w:jc w:val="center"/>
              <w:rPr>
                <w:color w:val="000000"/>
                <w:sz w:val="16"/>
                <w:szCs w:val="16"/>
              </w:rPr>
            </w:pPr>
            <w:r w:rsidRPr="00AD44D1">
              <w:rPr>
                <w:color w:val="000000"/>
                <w:sz w:val="16"/>
                <w:szCs w:val="16"/>
              </w:rPr>
              <w:t>0,95</w:t>
            </w:r>
          </w:p>
        </w:tc>
        <w:tc>
          <w:tcPr>
            <w:tcW w:w="6690" w:type="dxa"/>
            <w:tcBorders>
              <w:top w:val="dotted" w:sz="4" w:space="0" w:color="auto"/>
              <w:bottom w:val="dotted" w:sz="4" w:space="0" w:color="auto"/>
            </w:tcBorders>
            <w:noWrap/>
            <w:vAlign w:val="center"/>
          </w:tcPr>
          <w:p w14:paraId="776CF7AD" w14:textId="77777777" w:rsidR="005F2C4B" w:rsidRPr="00AD44D1" w:rsidRDefault="005F2C4B" w:rsidP="00F52D15">
            <w:pPr>
              <w:ind w:firstLineChars="100" w:firstLine="160"/>
              <w:jc w:val="both"/>
              <w:rPr>
                <w:color w:val="000000"/>
                <w:sz w:val="16"/>
                <w:szCs w:val="16"/>
              </w:rPr>
            </w:pPr>
            <w:r w:rsidRPr="00AD44D1">
              <w:rPr>
                <w:color w:val="000000"/>
                <w:sz w:val="16"/>
                <w:szCs w:val="16"/>
              </w:rPr>
              <w:t> </w:t>
            </w:r>
          </w:p>
        </w:tc>
      </w:tr>
      <w:tr w:rsidR="005F2C4B" w:rsidRPr="00AD44D1" w14:paraId="24F51568" w14:textId="77777777" w:rsidTr="00F52D15">
        <w:trPr>
          <w:trHeight w:val="62"/>
        </w:trPr>
        <w:tc>
          <w:tcPr>
            <w:tcW w:w="616" w:type="dxa"/>
            <w:tcBorders>
              <w:top w:val="dotted" w:sz="4" w:space="0" w:color="auto"/>
              <w:bottom w:val="dotted" w:sz="4" w:space="0" w:color="auto"/>
            </w:tcBorders>
            <w:vAlign w:val="center"/>
          </w:tcPr>
          <w:p w14:paraId="3D304494" w14:textId="77777777" w:rsidR="005F2C4B" w:rsidRPr="00AD44D1" w:rsidRDefault="005F2C4B" w:rsidP="00F52D15">
            <w:pPr>
              <w:jc w:val="center"/>
              <w:rPr>
                <w:bCs/>
                <w:color w:val="000000"/>
                <w:sz w:val="16"/>
                <w:szCs w:val="16"/>
              </w:rPr>
            </w:pPr>
            <w:r w:rsidRPr="00AD44D1">
              <w:rPr>
                <w:bCs/>
                <w:color w:val="000000"/>
                <w:sz w:val="16"/>
                <w:szCs w:val="16"/>
              </w:rPr>
              <w:t>12.8</w:t>
            </w:r>
          </w:p>
        </w:tc>
        <w:tc>
          <w:tcPr>
            <w:tcW w:w="7625" w:type="dxa"/>
            <w:tcBorders>
              <w:top w:val="dotted" w:sz="4" w:space="0" w:color="auto"/>
              <w:bottom w:val="dotted" w:sz="4" w:space="0" w:color="auto"/>
            </w:tcBorders>
            <w:noWrap/>
            <w:vAlign w:val="center"/>
          </w:tcPr>
          <w:p w14:paraId="7FC3BE86" w14:textId="77777777" w:rsidR="005F2C4B" w:rsidRPr="00AD44D1" w:rsidRDefault="005F2C4B" w:rsidP="00F52D15">
            <w:pPr>
              <w:ind w:right="38" w:firstLineChars="100" w:firstLine="160"/>
              <w:jc w:val="right"/>
              <w:rPr>
                <w:color w:val="000000"/>
                <w:sz w:val="16"/>
                <w:szCs w:val="16"/>
              </w:rPr>
            </w:pPr>
            <w:r w:rsidRPr="00AD44D1">
              <w:rPr>
                <w:color w:val="000000"/>
                <w:sz w:val="16"/>
                <w:szCs w:val="16"/>
              </w:rPr>
              <w:t>- цементный раствор за кондуктором ниже башмака направления</w:t>
            </w:r>
          </w:p>
        </w:tc>
        <w:tc>
          <w:tcPr>
            <w:tcW w:w="708" w:type="dxa"/>
            <w:tcBorders>
              <w:top w:val="dotted" w:sz="4" w:space="0" w:color="auto"/>
              <w:bottom w:val="dotted" w:sz="4" w:space="0" w:color="auto"/>
            </w:tcBorders>
            <w:noWrap/>
            <w:vAlign w:val="center"/>
          </w:tcPr>
          <w:p w14:paraId="137115F1" w14:textId="77777777" w:rsidR="005F2C4B" w:rsidRPr="00AD44D1" w:rsidRDefault="005F2C4B" w:rsidP="00F52D15">
            <w:pPr>
              <w:jc w:val="center"/>
              <w:rPr>
                <w:color w:val="000000"/>
                <w:sz w:val="16"/>
                <w:szCs w:val="16"/>
              </w:rPr>
            </w:pPr>
            <w:r w:rsidRPr="00AD44D1">
              <w:rPr>
                <w:color w:val="000000"/>
                <w:sz w:val="16"/>
                <w:szCs w:val="16"/>
              </w:rPr>
              <w:t>0,99</w:t>
            </w:r>
          </w:p>
        </w:tc>
        <w:tc>
          <w:tcPr>
            <w:tcW w:w="6690" w:type="dxa"/>
            <w:tcBorders>
              <w:top w:val="dotted" w:sz="4" w:space="0" w:color="auto"/>
              <w:bottom w:val="dotted" w:sz="4" w:space="0" w:color="auto"/>
            </w:tcBorders>
            <w:vAlign w:val="center"/>
          </w:tcPr>
          <w:p w14:paraId="74636A62" w14:textId="77777777" w:rsidR="005F2C4B" w:rsidRPr="00AD44D1" w:rsidRDefault="005F2C4B" w:rsidP="00F52D15">
            <w:pPr>
              <w:jc w:val="both"/>
              <w:rPr>
                <w:color w:val="000000"/>
                <w:sz w:val="16"/>
                <w:szCs w:val="16"/>
              </w:rPr>
            </w:pPr>
            <w:r w:rsidRPr="00AD44D1">
              <w:rPr>
                <w:color w:val="000000"/>
                <w:sz w:val="16"/>
                <w:szCs w:val="16"/>
              </w:rPr>
              <w:t>Подрядчик ликвидирует брак за свой счет с подтверждением уровня подъема цемента по ГИС, согласовав работы с Заказчиком</w:t>
            </w:r>
          </w:p>
        </w:tc>
      </w:tr>
      <w:tr w:rsidR="005F2C4B" w:rsidRPr="00AD44D1" w14:paraId="1D8D4B2D" w14:textId="77777777" w:rsidTr="00F52D15">
        <w:trPr>
          <w:trHeight w:val="62"/>
        </w:trPr>
        <w:tc>
          <w:tcPr>
            <w:tcW w:w="616" w:type="dxa"/>
            <w:tcBorders>
              <w:top w:val="dotted" w:sz="4" w:space="0" w:color="auto"/>
              <w:bottom w:val="dotted" w:sz="4" w:space="0" w:color="auto"/>
            </w:tcBorders>
            <w:vAlign w:val="center"/>
          </w:tcPr>
          <w:p w14:paraId="69430E85" w14:textId="77777777" w:rsidR="005F2C4B" w:rsidRPr="00AD44D1" w:rsidRDefault="005F2C4B" w:rsidP="00F52D15">
            <w:pPr>
              <w:jc w:val="center"/>
              <w:rPr>
                <w:bCs/>
                <w:color w:val="000000"/>
                <w:sz w:val="16"/>
                <w:szCs w:val="16"/>
              </w:rPr>
            </w:pPr>
            <w:r w:rsidRPr="00AD44D1">
              <w:rPr>
                <w:bCs/>
                <w:color w:val="000000"/>
                <w:sz w:val="16"/>
                <w:szCs w:val="16"/>
              </w:rPr>
              <w:t>12.9</w:t>
            </w:r>
          </w:p>
        </w:tc>
        <w:tc>
          <w:tcPr>
            <w:tcW w:w="7625" w:type="dxa"/>
            <w:tcBorders>
              <w:top w:val="dotted" w:sz="4" w:space="0" w:color="auto"/>
              <w:bottom w:val="dotted" w:sz="4" w:space="0" w:color="auto"/>
            </w:tcBorders>
            <w:noWrap/>
            <w:vAlign w:val="center"/>
          </w:tcPr>
          <w:p w14:paraId="4C90F90E" w14:textId="77777777" w:rsidR="005F2C4B" w:rsidRPr="00AD44D1" w:rsidRDefault="005F2C4B" w:rsidP="00F52D15">
            <w:pPr>
              <w:ind w:right="38" w:firstLineChars="100" w:firstLine="160"/>
              <w:jc w:val="right"/>
              <w:rPr>
                <w:color w:val="000000"/>
                <w:sz w:val="16"/>
                <w:szCs w:val="16"/>
              </w:rPr>
            </w:pPr>
            <w:r w:rsidRPr="00AD44D1">
              <w:rPr>
                <w:color w:val="000000"/>
                <w:sz w:val="16"/>
                <w:szCs w:val="16"/>
              </w:rPr>
              <w:t>- не перекрыт башмак предыдущей обсадной колонны</w:t>
            </w:r>
          </w:p>
        </w:tc>
        <w:tc>
          <w:tcPr>
            <w:tcW w:w="708" w:type="dxa"/>
            <w:tcBorders>
              <w:top w:val="dotted" w:sz="4" w:space="0" w:color="auto"/>
              <w:bottom w:val="dotted" w:sz="4" w:space="0" w:color="auto"/>
            </w:tcBorders>
            <w:noWrap/>
            <w:vAlign w:val="center"/>
          </w:tcPr>
          <w:p w14:paraId="70AF67C6" w14:textId="77777777" w:rsidR="005F2C4B" w:rsidRPr="00AD44D1" w:rsidRDefault="005F2C4B" w:rsidP="00F52D15">
            <w:pPr>
              <w:jc w:val="center"/>
              <w:rPr>
                <w:color w:val="000000"/>
                <w:sz w:val="16"/>
                <w:szCs w:val="16"/>
              </w:rPr>
            </w:pPr>
            <w:r w:rsidRPr="00AD44D1">
              <w:rPr>
                <w:color w:val="000000"/>
                <w:sz w:val="16"/>
                <w:szCs w:val="16"/>
              </w:rPr>
              <w:t>0,97</w:t>
            </w:r>
          </w:p>
        </w:tc>
        <w:tc>
          <w:tcPr>
            <w:tcW w:w="6690" w:type="dxa"/>
            <w:tcBorders>
              <w:top w:val="dotted" w:sz="4" w:space="0" w:color="auto"/>
              <w:bottom w:val="dotted" w:sz="4" w:space="0" w:color="auto"/>
            </w:tcBorders>
            <w:vAlign w:val="center"/>
          </w:tcPr>
          <w:p w14:paraId="142D0108" w14:textId="77777777" w:rsidR="005F2C4B" w:rsidRPr="00AD44D1" w:rsidRDefault="005F2C4B" w:rsidP="00F52D15">
            <w:pPr>
              <w:jc w:val="both"/>
              <w:rPr>
                <w:color w:val="000000"/>
                <w:sz w:val="16"/>
                <w:szCs w:val="16"/>
              </w:rPr>
            </w:pPr>
            <w:r w:rsidRPr="00AD44D1">
              <w:rPr>
                <w:color w:val="000000"/>
                <w:sz w:val="16"/>
                <w:szCs w:val="16"/>
              </w:rPr>
              <w:t xml:space="preserve">Подрядчик ликвидирует брак за свой счет с подтверждением уровня подъема цемента по ГИС, согласовав работы с Заказчиком, или оплачивает работы по его ликвидации. </w:t>
            </w:r>
          </w:p>
        </w:tc>
      </w:tr>
      <w:tr w:rsidR="005F2C4B" w:rsidRPr="00AD44D1" w14:paraId="0EC67D01" w14:textId="77777777" w:rsidTr="00F52D15">
        <w:trPr>
          <w:trHeight w:val="62"/>
        </w:trPr>
        <w:tc>
          <w:tcPr>
            <w:tcW w:w="616" w:type="dxa"/>
            <w:tcBorders>
              <w:top w:val="dotted" w:sz="4" w:space="0" w:color="auto"/>
              <w:bottom w:val="dotted" w:sz="4" w:space="0" w:color="auto"/>
            </w:tcBorders>
            <w:vAlign w:val="center"/>
          </w:tcPr>
          <w:p w14:paraId="5089CAD3" w14:textId="77777777" w:rsidR="005F2C4B" w:rsidRPr="00AD44D1" w:rsidRDefault="005F2C4B" w:rsidP="00F52D15">
            <w:pPr>
              <w:jc w:val="center"/>
              <w:rPr>
                <w:bCs/>
                <w:color w:val="000000"/>
                <w:sz w:val="16"/>
                <w:szCs w:val="16"/>
              </w:rPr>
            </w:pPr>
            <w:r w:rsidRPr="00AD44D1">
              <w:rPr>
                <w:bCs/>
                <w:color w:val="000000"/>
                <w:sz w:val="16"/>
                <w:szCs w:val="16"/>
              </w:rPr>
              <w:t>12.10</w:t>
            </w:r>
          </w:p>
        </w:tc>
        <w:tc>
          <w:tcPr>
            <w:tcW w:w="7625" w:type="dxa"/>
            <w:tcBorders>
              <w:top w:val="dotted" w:sz="4" w:space="0" w:color="auto"/>
              <w:bottom w:val="dotted" w:sz="4" w:space="0" w:color="auto"/>
            </w:tcBorders>
            <w:vAlign w:val="center"/>
          </w:tcPr>
          <w:p w14:paraId="5136D373" w14:textId="77777777" w:rsidR="005F2C4B" w:rsidRPr="00AD44D1" w:rsidRDefault="005F2C4B" w:rsidP="00F52D15">
            <w:pPr>
              <w:ind w:right="38" w:firstLineChars="100" w:firstLine="160"/>
              <w:jc w:val="right"/>
              <w:rPr>
                <w:color w:val="000000"/>
                <w:sz w:val="16"/>
                <w:szCs w:val="16"/>
              </w:rPr>
            </w:pPr>
            <w:r w:rsidRPr="00AD44D1">
              <w:rPr>
                <w:color w:val="000000"/>
                <w:sz w:val="16"/>
                <w:szCs w:val="16"/>
              </w:rPr>
              <w:t xml:space="preserve">- полное и/или частичное отсутствие контакта цемента с колонной и/или породой в зоне продуктивного пласта при наличии </w:t>
            </w:r>
            <w:proofErr w:type="spellStart"/>
            <w:r w:rsidRPr="00AD44D1">
              <w:rPr>
                <w:color w:val="000000"/>
                <w:sz w:val="16"/>
                <w:szCs w:val="16"/>
              </w:rPr>
              <w:t>заколонных</w:t>
            </w:r>
            <w:proofErr w:type="spellEnd"/>
            <w:r w:rsidRPr="00AD44D1">
              <w:rPr>
                <w:color w:val="000000"/>
                <w:sz w:val="16"/>
                <w:szCs w:val="16"/>
              </w:rPr>
              <w:t xml:space="preserve"> </w:t>
            </w:r>
            <w:proofErr w:type="spellStart"/>
            <w:r w:rsidRPr="00AD44D1">
              <w:rPr>
                <w:color w:val="000000"/>
                <w:sz w:val="16"/>
                <w:szCs w:val="16"/>
              </w:rPr>
              <w:t>перетоков</w:t>
            </w:r>
            <w:proofErr w:type="spellEnd"/>
          </w:p>
        </w:tc>
        <w:tc>
          <w:tcPr>
            <w:tcW w:w="708" w:type="dxa"/>
            <w:tcBorders>
              <w:top w:val="dotted" w:sz="4" w:space="0" w:color="auto"/>
              <w:bottom w:val="dotted" w:sz="4" w:space="0" w:color="auto"/>
            </w:tcBorders>
            <w:noWrap/>
            <w:vAlign w:val="center"/>
          </w:tcPr>
          <w:p w14:paraId="3F5AB19A" w14:textId="77777777" w:rsidR="005F2C4B" w:rsidRPr="00AD44D1" w:rsidRDefault="005F2C4B" w:rsidP="00F52D15">
            <w:pPr>
              <w:jc w:val="center"/>
              <w:rPr>
                <w:color w:val="000000"/>
                <w:sz w:val="16"/>
                <w:szCs w:val="16"/>
              </w:rPr>
            </w:pPr>
            <w:r w:rsidRPr="00AD44D1">
              <w:rPr>
                <w:color w:val="000000"/>
                <w:sz w:val="16"/>
                <w:szCs w:val="16"/>
              </w:rPr>
              <w:t>0,85</w:t>
            </w:r>
          </w:p>
        </w:tc>
        <w:tc>
          <w:tcPr>
            <w:tcW w:w="6690" w:type="dxa"/>
            <w:tcBorders>
              <w:top w:val="dotted" w:sz="4" w:space="0" w:color="auto"/>
              <w:bottom w:val="dotted" w:sz="4" w:space="0" w:color="auto"/>
            </w:tcBorders>
            <w:vAlign w:val="center"/>
          </w:tcPr>
          <w:p w14:paraId="155C3E16" w14:textId="77777777" w:rsidR="005F2C4B" w:rsidRPr="00AD44D1" w:rsidRDefault="005F2C4B" w:rsidP="00F52D15">
            <w:pPr>
              <w:jc w:val="both"/>
              <w:rPr>
                <w:color w:val="000000"/>
                <w:sz w:val="16"/>
                <w:szCs w:val="16"/>
              </w:rPr>
            </w:pPr>
            <w:r w:rsidRPr="00AD44D1">
              <w:rPr>
                <w:color w:val="000000"/>
                <w:sz w:val="16"/>
                <w:szCs w:val="16"/>
              </w:rPr>
              <w:t xml:space="preserve">Подрядчик ликвидирует брак за свой счет, согласовав работы с Заказчиком, или оплачивает работы по его ликвидации </w:t>
            </w:r>
          </w:p>
        </w:tc>
      </w:tr>
      <w:tr w:rsidR="005F2C4B" w:rsidRPr="00AD44D1" w14:paraId="0F961CAD" w14:textId="77777777" w:rsidTr="00F52D15">
        <w:trPr>
          <w:trHeight w:val="62"/>
        </w:trPr>
        <w:tc>
          <w:tcPr>
            <w:tcW w:w="616" w:type="dxa"/>
            <w:tcBorders>
              <w:top w:val="dotted" w:sz="4" w:space="0" w:color="auto"/>
              <w:bottom w:val="dotted" w:sz="4" w:space="0" w:color="auto"/>
            </w:tcBorders>
            <w:vAlign w:val="center"/>
          </w:tcPr>
          <w:p w14:paraId="6FB64CE0" w14:textId="77777777" w:rsidR="005F2C4B" w:rsidRPr="00AD44D1" w:rsidRDefault="005F2C4B" w:rsidP="00F52D15">
            <w:pPr>
              <w:jc w:val="center"/>
              <w:rPr>
                <w:bCs/>
                <w:color w:val="000000"/>
                <w:sz w:val="16"/>
                <w:szCs w:val="16"/>
              </w:rPr>
            </w:pPr>
            <w:r w:rsidRPr="00AD44D1">
              <w:rPr>
                <w:bCs/>
                <w:color w:val="000000"/>
                <w:sz w:val="16"/>
                <w:szCs w:val="16"/>
              </w:rPr>
              <w:t>12.11</w:t>
            </w:r>
          </w:p>
        </w:tc>
        <w:tc>
          <w:tcPr>
            <w:tcW w:w="7625" w:type="dxa"/>
            <w:tcBorders>
              <w:top w:val="dotted" w:sz="4" w:space="0" w:color="auto"/>
              <w:bottom w:val="dotted" w:sz="4" w:space="0" w:color="auto"/>
            </w:tcBorders>
            <w:vAlign w:val="center"/>
          </w:tcPr>
          <w:p w14:paraId="3FB03273" w14:textId="77777777" w:rsidR="005F2C4B" w:rsidRPr="00AD44D1" w:rsidRDefault="005F2C4B" w:rsidP="00F52D15">
            <w:pPr>
              <w:ind w:right="38" w:firstLineChars="100" w:firstLine="160"/>
              <w:jc w:val="right"/>
              <w:rPr>
                <w:color w:val="000000"/>
                <w:sz w:val="16"/>
                <w:szCs w:val="16"/>
              </w:rPr>
            </w:pPr>
            <w:r w:rsidRPr="00AD44D1">
              <w:rPr>
                <w:color w:val="000000"/>
                <w:sz w:val="16"/>
                <w:szCs w:val="16"/>
              </w:rPr>
              <w:t>- полное и/или частичное отсутствие контакта цемента с колонной и/или породой в интервале заполнения заколонного пространства "тяжелым" цементным раствором более 50% от длины интервала</w:t>
            </w:r>
          </w:p>
        </w:tc>
        <w:tc>
          <w:tcPr>
            <w:tcW w:w="708" w:type="dxa"/>
            <w:tcBorders>
              <w:top w:val="dotted" w:sz="4" w:space="0" w:color="auto"/>
              <w:bottom w:val="dotted" w:sz="4" w:space="0" w:color="auto"/>
            </w:tcBorders>
            <w:noWrap/>
            <w:vAlign w:val="center"/>
          </w:tcPr>
          <w:p w14:paraId="658C3008" w14:textId="77777777" w:rsidR="005F2C4B" w:rsidRPr="00AD44D1" w:rsidRDefault="005F2C4B" w:rsidP="00F52D15">
            <w:pPr>
              <w:jc w:val="center"/>
              <w:rPr>
                <w:color w:val="000000"/>
                <w:sz w:val="16"/>
                <w:szCs w:val="16"/>
              </w:rPr>
            </w:pPr>
            <w:r w:rsidRPr="00AD44D1">
              <w:rPr>
                <w:color w:val="000000"/>
                <w:sz w:val="16"/>
                <w:szCs w:val="16"/>
              </w:rPr>
              <w:t>0,96</w:t>
            </w:r>
          </w:p>
        </w:tc>
        <w:tc>
          <w:tcPr>
            <w:tcW w:w="6690" w:type="dxa"/>
            <w:tcBorders>
              <w:top w:val="dotted" w:sz="4" w:space="0" w:color="auto"/>
              <w:bottom w:val="dotted" w:sz="4" w:space="0" w:color="auto"/>
            </w:tcBorders>
            <w:noWrap/>
            <w:vAlign w:val="center"/>
          </w:tcPr>
          <w:p w14:paraId="4E1B7CF8" w14:textId="77777777" w:rsidR="005F2C4B" w:rsidRPr="00AD44D1" w:rsidRDefault="005F2C4B" w:rsidP="00F52D15">
            <w:pPr>
              <w:ind w:firstLineChars="100" w:firstLine="160"/>
              <w:jc w:val="both"/>
              <w:rPr>
                <w:color w:val="000000"/>
                <w:sz w:val="16"/>
                <w:szCs w:val="16"/>
              </w:rPr>
            </w:pPr>
            <w:r w:rsidRPr="00AD44D1">
              <w:rPr>
                <w:color w:val="000000"/>
                <w:sz w:val="16"/>
                <w:szCs w:val="16"/>
              </w:rPr>
              <w:t> </w:t>
            </w:r>
          </w:p>
        </w:tc>
      </w:tr>
      <w:tr w:rsidR="005F2C4B" w:rsidRPr="00AD44D1" w14:paraId="1656A75D" w14:textId="77777777" w:rsidTr="00F52D15">
        <w:trPr>
          <w:trHeight w:val="62"/>
        </w:trPr>
        <w:tc>
          <w:tcPr>
            <w:tcW w:w="616" w:type="dxa"/>
            <w:tcBorders>
              <w:top w:val="dotted" w:sz="4" w:space="0" w:color="auto"/>
              <w:bottom w:val="dotted" w:sz="4" w:space="0" w:color="auto"/>
            </w:tcBorders>
            <w:vAlign w:val="center"/>
          </w:tcPr>
          <w:p w14:paraId="0CD6BF84" w14:textId="77777777" w:rsidR="005F2C4B" w:rsidRPr="00AD44D1" w:rsidRDefault="005F2C4B" w:rsidP="00F52D15">
            <w:pPr>
              <w:jc w:val="center"/>
              <w:rPr>
                <w:bCs/>
                <w:color w:val="000000"/>
                <w:sz w:val="16"/>
                <w:szCs w:val="16"/>
              </w:rPr>
            </w:pPr>
            <w:r w:rsidRPr="00AD44D1">
              <w:rPr>
                <w:bCs/>
                <w:color w:val="000000"/>
                <w:sz w:val="16"/>
                <w:szCs w:val="16"/>
              </w:rPr>
              <w:t>12.12</w:t>
            </w:r>
          </w:p>
        </w:tc>
        <w:tc>
          <w:tcPr>
            <w:tcW w:w="7625" w:type="dxa"/>
            <w:tcBorders>
              <w:top w:val="dotted" w:sz="4" w:space="0" w:color="auto"/>
              <w:bottom w:val="dotted" w:sz="4" w:space="0" w:color="auto"/>
            </w:tcBorders>
            <w:vAlign w:val="center"/>
          </w:tcPr>
          <w:p w14:paraId="257DD3F1" w14:textId="77777777" w:rsidR="005F2C4B" w:rsidRPr="00AD44D1" w:rsidRDefault="005F2C4B" w:rsidP="00F52D15">
            <w:pPr>
              <w:ind w:right="38" w:firstLineChars="100" w:firstLine="160"/>
              <w:jc w:val="right"/>
              <w:rPr>
                <w:color w:val="000000"/>
                <w:sz w:val="16"/>
                <w:szCs w:val="16"/>
              </w:rPr>
            </w:pPr>
            <w:r w:rsidRPr="00AD44D1">
              <w:rPr>
                <w:color w:val="000000"/>
                <w:sz w:val="16"/>
                <w:szCs w:val="16"/>
              </w:rPr>
              <w:t>- полное отсутствие контакта цемента с колонной и/или породой в интервале заполнения заколонного пространства "легким" цементным раствором более 50% от длины интервала</w:t>
            </w:r>
          </w:p>
        </w:tc>
        <w:tc>
          <w:tcPr>
            <w:tcW w:w="708" w:type="dxa"/>
            <w:tcBorders>
              <w:top w:val="dotted" w:sz="4" w:space="0" w:color="auto"/>
              <w:bottom w:val="dotted" w:sz="4" w:space="0" w:color="auto"/>
            </w:tcBorders>
            <w:noWrap/>
            <w:vAlign w:val="center"/>
          </w:tcPr>
          <w:p w14:paraId="673885BD" w14:textId="77777777" w:rsidR="005F2C4B" w:rsidRPr="00AD44D1" w:rsidRDefault="005F2C4B" w:rsidP="00F52D15">
            <w:pPr>
              <w:jc w:val="center"/>
              <w:rPr>
                <w:color w:val="000000"/>
                <w:sz w:val="16"/>
                <w:szCs w:val="16"/>
              </w:rPr>
            </w:pPr>
            <w:r w:rsidRPr="00AD44D1">
              <w:rPr>
                <w:color w:val="000000"/>
                <w:sz w:val="16"/>
                <w:szCs w:val="16"/>
              </w:rPr>
              <w:t>0,98</w:t>
            </w:r>
          </w:p>
        </w:tc>
        <w:tc>
          <w:tcPr>
            <w:tcW w:w="6690" w:type="dxa"/>
            <w:tcBorders>
              <w:top w:val="dotted" w:sz="4" w:space="0" w:color="auto"/>
              <w:bottom w:val="dotted" w:sz="4" w:space="0" w:color="auto"/>
            </w:tcBorders>
            <w:noWrap/>
            <w:vAlign w:val="center"/>
          </w:tcPr>
          <w:p w14:paraId="7E6F7E8B" w14:textId="77777777" w:rsidR="005F2C4B" w:rsidRPr="00AD44D1" w:rsidRDefault="005F2C4B" w:rsidP="00F52D15">
            <w:pPr>
              <w:ind w:firstLineChars="100" w:firstLine="160"/>
              <w:jc w:val="both"/>
              <w:rPr>
                <w:color w:val="000000"/>
                <w:sz w:val="16"/>
                <w:szCs w:val="16"/>
              </w:rPr>
            </w:pPr>
            <w:r w:rsidRPr="00AD44D1">
              <w:rPr>
                <w:color w:val="000000"/>
                <w:sz w:val="16"/>
                <w:szCs w:val="16"/>
              </w:rPr>
              <w:t> </w:t>
            </w:r>
          </w:p>
        </w:tc>
      </w:tr>
      <w:tr w:rsidR="005F2C4B" w:rsidRPr="00AD44D1" w14:paraId="0950CBEA" w14:textId="77777777" w:rsidTr="00F52D15">
        <w:trPr>
          <w:trHeight w:val="62"/>
        </w:trPr>
        <w:tc>
          <w:tcPr>
            <w:tcW w:w="616" w:type="dxa"/>
            <w:tcBorders>
              <w:top w:val="dotted" w:sz="4" w:space="0" w:color="auto"/>
              <w:bottom w:val="dotted" w:sz="4" w:space="0" w:color="auto"/>
            </w:tcBorders>
            <w:vAlign w:val="center"/>
          </w:tcPr>
          <w:p w14:paraId="155F60D9" w14:textId="77777777" w:rsidR="005F2C4B" w:rsidRPr="00AD44D1" w:rsidRDefault="005F2C4B" w:rsidP="00F52D15">
            <w:pPr>
              <w:jc w:val="center"/>
              <w:rPr>
                <w:bCs/>
                <w:color w:val="000000"/>
                <w:sz w:val="16"/>
                <w:szCs w:val="16"/>
              </w:rPr>
            </w:pPr>
            <w:r w:rsidRPr="00AD44D1">
              <w:rPr>
                <w:bCs/>
                <w:color w:val="000000"/>
                <w:sz w:val="16"/>
                <w:szCs w:val="16"/>
              </w:rPr>
              <w:t>12.13</w:t>
            </w:r>
          </w:p>
        </w:tc>
        <w:tc>
          <w:tcPr>
            <w:tcW w:w="7625" w:type="dxa"/>
            <w:tcBorders>
              <w:top w:val="dotted" w:sz="4" w:space="0" w:color="auto"/>
              <w:bottom w:val="dotted" w:sz="4" w:space="0" w:color="auto"/>
            </w:tcBorders>
            <w:vAlign w:val="center"/>
          </w:tcPr>
          <w:p w14:paraId="071311F1" w14:textId="77777777" w:rsidR="005F2C4B" w:rsidRPr="00AD44D1" w:rsidRDefault="005F2C4B" w:rsidP="00F52D15">
            <w:pPr>
              <w:ind w:right="38" w:firstLineChars="100" w:firstLine="160"/>
              <w:jc w:val="right"/>
              <w:rPr>
                <w:color w:val="000000"/>
                <w:sz w:val="16"/>
                <w:szCs w:val="16"/>
              </w:rPr>
            </w:pPr>
            <w:r w:rsidRPr="00CA72C5">
              <w:rPr>
                <w:color w:val="000000"/>
                <w:sz w:val="16"/>
                <w:szCs w:val="16"/>
              </w:rPr>
              <w:t xml:space="preserve">- отсутствие цемента или плохое качество сцепления цементного камня с колонной или с породой, </w:t>
            </w:r>
            <w:r w:rsidRPr="00940CF8">
              <w:rPr>
                <w:sz w:val="16"/>
                <w:szCs w:val="16"/>
              </w:rPr>
              <w:t>отклонение интервала установки технологической оснастки,</w:t>
            </w:r>
            <w:r>
              <w:rPr>
                <w:sz w:val="24"/>
                <w:szCs w:val="24"/>
              </w:rPr>
              <w:t xml:space="preserve"> </w:t>
            </w:r>
            <w:r w:rsidRPr="00CA72C5">
              <w:rPr>
                <w:color w:val="000000"/>
                <w:sz w:val="16"/>
                <w:szCs w:val="16"/>
              </w:rPr>
              <w:t>повлекшее за собой сокращение планируемых интервалов перфорации или невозможность проведения ГРП</w:t>
            </w:r>
          </w:p>
        </w:tc>
        <w:tc>
          <w:tcPr>
            <w:tcW w:w="708" w:type="dxa"/>
            <w:tcBorders>
              <w:top w:val="dotted" w:sz="4" w:space="0" w:color="auto"/>
              <w:bottom w:val="dotted" w:sz="4" w:space="0" w:color="auto"/>
            </w:tcBorders>
            <w:noWrap/>
            <w:vAlign w:val="center"/>
          </w:tcPr>
          <w:p w14:paraId="01A40B5E" w14:textId="77777777" w:rsidR="005F2C4B" w:rsidRPr="00AD44D1" w:rsidRDefault="005F2C4B" w:rsidP="00F52D15">
            <w:pPr>
              <w:jc w:val="center"/>
              <w:rPr>
                <w:color w:val="000000"/>
                <w:sz w:val="16"/>
                <w:szCs w:val="16"/>
              </w:rPr>
            </w:pPr>
            <w:r w:rsidRPr="00AD44D1">
              <w:rPr>
                <w:color w:val="000000"/>
                <w:sz w:val="16"/>
                <w:szCs w:val="16"/>
              </w:rPr>
              <w:t>0,8</w:t>
            </w:r>
          </w:p>
        </w:tc>
        <w:tc>
          <w:tcPr>
            <w:tcW w:w="6690" w:type="dxa"/>
            <w:tcBorders>
              <w:top w:val="dotted" w:sz="4" w:space="0" w:color="auto"/>
              <w:bottom w:val="dotted" w:sz="4" w:space="0" w:color="auto"/>
            </w:tcBorders>
            <w:noWrap/>
            <w:vAlign w:val="bottom"/>
          </w:tcPr>
          <w:p w14:paraId="0D54CD33" w14:textId="77777777" w:rsidR="005F2C4B" w:rsidRPr="00AD44D1" w:rsidRDefault="005F2C4B" w:rsidP="00F52D15">
            <w:pPr>
              <w:ind w:firstLineChars="100" w:firstLine="160"/>
              <w:jc w:val="both"/>
              <w:rPr>
                <w:color w:val="000000"/>
                <w:sz w:val="16"/>
                <w:szCs w:val="16"/>
              </w:rPr>
            </w:pPr>
            <w:r w:rsidRPr="00AD44D1">
              <w:rPr>
                <w:color w:val="000000"/>
                <w:sz w:val="16"/>
                <w:szCs w:val="16"/>
              </w:rPr>
              <w:t> </w:t>
            </w:r>
          </w:p>
        </w:tc>
      </w:tr>
      <w:tr w:rsidR="005F2C4B" w:rsidRPr="00AD44D1" w14:paraId="0A0C0B25" w14:textId="77777777" w:rsidTr="00F52D15">
        <w:trPr>
          <w:trHeight w:val="60"/>
        </w:trPr>
        <w:tc>
          <w:tcPr>
            <w:tcW w:w="616" w:type="dxa"/>
            <w:tcBorders>
              <w:top w:val="dotted" w:sz="4" w:space="0" w:color="auto"/>
              <w:bottom w:val="dotted" w:sz="4" w:space="0" w:color="auto"/>
            </w:tcBorders>
            <w:vAlign w:val="center"/>
          </w:tcPr>
          <w:p w14:paraId="7BAB7954" w14:textId="77777777" w:rsidR="005F2C4B" w:rsidRPr="00AD44D1" w:rsidRDefault="005F2C4B" w:rsidP="00F52D15">
            <w:pPr>
              <w:jc w:val="center"/>
              <w:rPr>
                <w:bCs/>
                <w:color w:val="000000"/>
                <w:sz w:val="16"/>
                <w:szCs w:val="16"/>
              </w:rPr>
            </w:pPr>
            <w:r w:rsidRPr="00AD44D1">
              <w:rPr>
                <w:bCs/>
                <w:color w:val="000000"/>
                <w:sz w:val="16"/>
                <w:szCs w:val="16"/>
              </w:rPr>
              <w:t>12.14</w:t>
            </w:r>
          </w:p>
        </w:tc>
        <w:tc>
          <w:tcPr>
            <w:tcW w:w="7625" w:type="dxa"/>
            <w:tcBorders>
              <w:top w:val="dotted" w:sz="4" w:space="0" w:color="auto"/>
              <w:bottom w:val="dotted" w:sz="4" w:space="0" w:color="auto"/>
            </w:tcBorders>
            <w:vAlign w:val="center"/>
          </w:tcPr>
          <w:p w14:paraId="7C5A7F3D" w14:textId="77777777" w:rsidR="005F2C4B" w:rsidRPr="00AD44D1" w:rsidRDefault="005F2C4B" w:rsidP="00F52D15">
            <w:pPr>
              <w:ind w:right="38"/>
              <w:jc w:val="right"/>
              <w:rPr>
                <w:bCs/>
                <w:color w:val="000000"/>
                <w:sz w:val="16"/>
                <w:szCs w:val="16"/>
              </w:rPr>
            </w:pPr>
            <w:r w:rsidRPr="00AD44D1">
              <w:rPr>
                <w:bCs/>
                <w:color w:val="000000"/>
                <w:sz w:val="16"/>
                <w:szCs w:val="16"/>
              </w:rPr>
              <w:t>отклонение альтитуды муфты «кондуктора» от проектного значения, указанного в акте о заложении скважины от 4 до 10 см.</w:t>
            </w:r>
          </w:p>
        </w:tc>
        <w:tc>
          <w:tcPr>
            <w:tcW w:w="708" w:type="dxa"/>
            <w:tcBorders>
              <w:top w:val="dotted" w:sz="4" w:space="0" w:color="auto"/>
              <w:bottom w:val="dotted" w:sz="4" w:space="0" w:color="auto"/>
            </w:tcBorders>
            <w:noWrap/>
            <w:vAlign w:val="center"/>
          </w:tcPr>
          <w:p w14:paraId="36D04929" w14:textId="77777777" w:rsidR="005F2C4B" w:rsidRPr="00AD44D1" w:rsidRDefault="005F2C4B" w:rsidP="00F52D15">
            <w:pPr>
              <w:jc w:val="center"/>
              <w:rPr>
                <w:bCs/>
                <w:color w:val="000000"/>
                <w:sz w:val="16"/>
                <w:szCs w:val="16"/>
              </w:rPr>
            </w:pPr>
            <w:r w:rsidRPr="00AD44D1">
              <w:rPr>
                <w:bCs/>
                <w:color w:val="000000"/>
                <w:sz w:val="16"/>
                <w:szCs w:val="16"/>
              </w:rPr>
              <w:t>0,99</w:t>
            </w:r>
          </w:p>
        </w:tc>
        <w:tc>
          <w:tcPr>
            <w:tcW w:w="6690" w:type="dxa"/>
            <w:tcBorders>
              <w:top w:val="dotted" w:sz="4" w:space="0" w:color="auto"/>
              <w:bottom w:val="dotted" w:sz="4" w:space="0" w:color="auto"/>
            </w:tcBorders>
            <w:noWrap/>
            <w:vAlign w:val="bottom"/>
          </w:tcPr>
          <w:p w14:paraId="6F93896D" w14:textId="77777777" w:rsidR="005F2C4B" w:rsidRPr="00AD44D1" w:rsidRDefault="005F2C4B" w:rsidP="00F52D15">
            <w:pPr>
              <w:jc w:val="both"/>
              <w:rPr>
                <w:color w:val="000000"/>
                <w:sz w:val="16"/>
                <w:szCs w:val="16"/>
              </w:rPr>
            </w:pPr>
          </w:p>
        </w:tc>
      </w:tr>
      <w:tr w:rsidR="005F2C4B" w:rsidRPr="00AD44D1" w14:paraId="445A6015" w14:textId="77777777" w:rsidTr="00F52D15">
        <w:trPr>
          <w:trHeight w:val="62"/>
        </w:trPr>
        <w:tc>
          <w:tcPr>
            <w:tcW w:w="616" w:type="dxa"/>
            <w:tcBorders>
              <w:top w:val="dotted" w:sz="4" w:space="0" w:color="auto"/>
              <w:bottom w:val="single" w:sz="4" w:space="0" w:color="auto"/>
            </w:tcBorders>
            <w:vAlign w:val="center"/>
          </w:tcPr>
          <w:p w14:paraId="0B143754" w14:textId="77777777" w:rsidR="005F2C4B" w:rsidRPr="00AD44D1" w:rsidRDefault="005F2C4B" w:rsidP="00F52D15">
            <w:pPr>
              <w:jc w:val="center"/>
              <w:rPr>
                <w:bCs/>
                <w:color w:val="000000"/>
                <w:sz w:val="16"/>
                <w:szCs w:val="16"/>
              </w:rPr>
            </w:pPr>
            <w:r w:rsidRPr="00AD44D1">
              <w:rPr>
                <w:bCs/>
                <w:color w:val="000000"/>
                <w:sz w:val="16"/>
                <w:szCs w:val="16"/>
              </w:rPr>
              <w:t>12.15</w:t>
            </w:r>
          </w:p>
        </w:tc>
        <w:tc>
          <w:tcPr>
            <w:tcW w:w="7625" w:type="dxa"/>
            <w:tcBorders>
              <w:top w:val="dotted" w:sz="4" w:space="0" w:color="auto"/>
              <w:bottom w:val="single" w:sz="4" w:space="0" w:color="auto"/>
            </w:tcBorders>
            <w:vAlign w:val="center"/>
          </w:tcPr>
          <w:p w14:paraId="219B3D6D" w14:textId="77777777" w:rsidR="005F2C4B" w:rsidRPr="00AD44D1" w:rsidRDefault="005F2C4B" w:rsidP="00F52D15">
            <w:pPr>
              <w:ind w:right="38"/>
              <w:jc w:val="right"/>
              <w:rPr>
                <w:bCs/>
                <w:color w:val="000000"/>
                <w:sz w:val="16"/>
                <w:szCs w:val="16"/>
              </w:rPr>
            </w:pPr>
            <w:r w:rsidRPr="00AD44D1">
              <w:rPr>
                <w:bCs/>
                <w:color w:val="000000"/>
                <w:sz w:val="16"/>
                <w:szCs w:val="16"/>
              </w:rPr>
              <w:t>отклонение альтитуды муфты «кондуктора» от проектного значения, указанного в акте о заложении скважины свыше 10 см</w:t>
            </w:r>
          </w:p>
        </w:tc>
        <w:tc>
          <w:tcPr>
            <w:tcW w:w="708" w:type="dxa"/>
            <w:tcBorders>
              <w:top w:val="dotted" w:sz="4" w:space="0" w:color="auto"/>
              <w:bottom w:val="single" w:sz="4" w:space="0" w:color="auto"/>
            </w:tcBorders>
            <w:noWrap/>
            <w:vAlign w:val="center"/>
          </w:tcPr>
          <w:p w14:paraId="5B904301" w14:textId="77777777" w:rsidR="005F2C4B" w:rsidRPr="00AD44D1" w:rsidRDefault="005F2C4B" w:rsidP="00F52D15">
            <w:pPr>
              <w:jc w:val="center"/>
              <w:rPr>
                <w:bCs/>
                <w:color w:val="000000"/>
                <w:sz w:val="16"/>
                <w:szCs w:val="16"/>
              </w:rPr>
            </w:pPr>
            <w:r w:rsidRPr="00AD44D1">
              <w:rPr>
                <w:bCs/>
                <w:color w:val="000000"/>
                <w:sz w:val="16"/>
                <w:szCs w:val="16"/>
              </w:rPr>
              <w:t>0,96</w:t>
            </w:r>
          </w:p>
        </w:tc>
        <w:tc>
          <w:tcPr>
            <w:tcW w:w="6690" w:type="dxa"/>
            <w:tcBorders>
              <w:top w:val="dotted" w:sz="4" w:space="0" w:color="auto"/>
              <w:bottom w:val="single" w:sz="4" w:space="0" w:color="auto"/>
            </w:tcBorders>
            <w:noWrap/>
            <w:vAlign w:val="bottom"/>
          </w:tcPr>
          <w:p w14:paraId="48677759" w14:textId="77777777" w:rsidR="005F2C4B" w:rsidRPr="00AD44D1" w:rsidRDefault="005F2C4B" w:rsidP="00F52D15">
            <w:pPr>
              <w:jc w:val="both"/>
              <w:rPr>
                <w:color w:val="000000"/>
                <w:sz w:val="16"/>
                <w:szCs w:val="16"/>
              </w:rPr>
            </w:pPr>
          </w:p>
        </w:tc>
      </w:tr>
      <w:tr w:rsidR="005F2C4B" w:rsidRPr="00AD44D1" w14:paraId="348ECE96" w14:textId="77777777" w:rsidTr="00F52D15">
        <w:trPr>
          <w:trHeight w:val="62"/>
        </w:trPr>
        <w:tc>
          <w:tcPr>
            <w:tcW w:w="616" w:type="dxa"/>
            <w:tcBorders>
              <w:top w:val="single" w:sz="4" w:space="0" w:color="auto"/>
              <w:bottom w:val="dotted" w:sz="4" w:space="0" w:color="auto"/>
            </w:tcBorders>
            <w:vAlign w:val="center"/>
          </w:tcPr>
          <w:p w14:paraId="5A24DBCC" w14:textId="77777777" w:rsidR="005F2C4B" w:rsidRPr="00AD44D1" w:rsidRDefault="005F2C4B" w:rsidP="00F52D15">
            <w:pPr>
              <w:jc w:val="center"/>
              <w:rPr>
                <w:b/>
                <w:bCs/>
                <w:color w:val="000000"/>
                <w:sz w:val="16"/>
                <w:szCs w:val="16"/>
              </w:rPr>
            </w:pPr>
            <w:r w:rsidRPr="00AD44D1">
              <w:rPr>
                <w:b/>
                <w:bCs/>
                <w:color w:val="000000"/>
                <w:sz w:val="16"/>
                <w:szCs w:val="16"/>
              </w:rPr>
              <w:t>13</w:t>
            </w:r>
          </w:p>
        </w:tc>
        <w:tc>
          <w:tcPr>
            <w:tcW w:w="7625" w:type="dxa"/>
            <w:tcBorders>
              <w:top w:val="single" w:sz="4" w:space="0" w:color="auto"/>
              <w:bottom w:val="dotted" w:sz="4" w:space="0" w:color="auto"/>
            </w:tcBorders>
            <w:vAlign w:val="center"/>
          </w:tcPr>
          <w:p w14:paraId="5310F69A" w14:textId="77777777" w:rsidR="005F2C4B" w:rsidRPr="00AD44D1" w:rsidRDefault="005F2C4B" w:rsidP="00F52D15">
            <w:pPr>
              <w:ind w:right="38"/>
              <w:rPr>
                <w:b/>
                <w:bCs/>
                <w:color w:val="000000"/>
                <w:sz w:val="16"/>
                <w:szCs w:val="16"/>
              </w:rPr>
            </w:pPr>
            <w:r w:rsidRPr="00AD44D1">
              <w:rPr>
                <w:b/>
                <w:bCs/>
                <w:color w:val="000000"/>
                <w:sz w:val="16"/>
                <w:szCs w:val="16"/>
              </w:rPr>
              <w:t>ПРОЧЕЕ</w:t>
            </w:r>
          </w:p>
        </w:tc>
        <w:tc>
          <w:tcPr>
            <w:tcW w:w="708" w:type="dxa"/>
            <w:tcBorders>
              <w:top w:val="single" w:sz="4" w:space="0" w:color="auto"/>
              <w:bottom w:val="dotted" w:sz="4" w:space="0" w:color="auto"/>
            </w:tcBorders>
            <w:noWrap/>
            <w:vAlign w:val="center"/>
          </w:tcPr>
          <w:p w14:paraId="4CD15573" w14:textId="77777777" w:rsidR="005F2C4B" w:rsidRPr="00AD44D1" w:rsidRDefault="005F2C4B" w:rsidP="00F52D15">
            <w:pPr>
              <w:ind w:firstLineChars="100" w:firstLine="160"/>
              <w:jc w:val="center"/>
              <w:rPr>
                <w:b/>
                <w:bCs/>
                <w:color w:val="000000"/>
                <w:sz w:val="16"/>
                <w:szCs w:val="16"/>
              </w:rPr>
            </w:pPr>
          </w:p>
        </w:tc>
        <w:tc>
          <w:tcPr>
            <w:tcW w:w="6690" w:type="dxa"/>
            <w:tcBorders>
              <w:top w:val="single" w:sz="4" w:space="0" w:color="auto"/>
              <w:bottom w:val="dotted" w:sz="4" w:space="0" w:color="auto"/>
            </w:tcBorders>
            <w:noWrap/>
            <w:vAlign w:val="bottom"/>
          </w:tcPr>
          <w:p w14:paraId="15C7FF03" w14:textId="77777777" w:rsidR="005F2C4B" w:rsidRPr="00AD44D1" w:rsidRDefault="005F2C4B" w:rsidP="00F52D15">
            <w:pPr>
              <w:jc w:val="both"/>
              <w:rPr>
                <w:b/>
                <w:color w:val="000000"/>
                <w:sz w:val="16"/>
                <w:szCs w:val="16"/>
              </w:rPr>
            </w:pPr>
          </w:p>
        </w:tc>
      </w:tr>
      <w:tr w:rsidR="005F2C4B" w:rsidRPr="00AD44D1" w14:paraId="25E48EFA" w14:textId="77777777" w:rsidTr="00F52D15">
        <w:trPr>
          <w:trHeight w:val="62"/>
        </w:trPr>
        <w:tc>
          <w:tcPr>
            <w:tcW w:w="616" w:type="dxa"/>
            <w:tcBorders>
              <w:top w:val="dotted" w:sz="4" w:space="0" w:color="auto"/>
              <w:bottom w:val="dotted" w:sz="4" w:space="0" w:color="auto"/>
            </w:tcBorders>
            <w:vAlign w:val="center"/>
          </w:tcPr>
          <w:p w14:paraId="659828AE" w14:textId="77777777" w:rsidR="005F2C4B" w:rsidRPr="00AD44D1" w:rsidRDefault="005F2C4B" w:rsidP="00F52D15">
            <w:pPr>
              <w:jc w:val="center"/>
              <w:rPr>
                <w:bCs/>
                <w:color w:val="000000"/>
                <w:sz w:val="16"/>
                <w:szCs w:val="16"/>
              </w:rPr>
            </w:pPr>
            <w:r w:rsidRPr="00AD44D1">
              <w:rPr>
                <w:bCs/>
                <w:color w:val="000000"/>
                <w:sz w:val="16"/>
                <w:szCs w:val="16"/>
              </w:rPr>
              <w:t>13.1</w:t>
            </w:r>
          </w:p>
        </w:tc>
        <w:tc>
          <w:tcPr>
            <w:tcW w:w="7625" w:type="dxa"/>
            <w:tcBorders>
              <w:top w:val="dotted" w:sz="4" w:space="0" w:color="auto"/>
              <w:bottom w:val="dotted" w:sz="4" w:space="0" w:color="auto"/>
            </w:tcBorders>
            <w:vAlign w:val="center"/>
          </w:tcPr>
          <w:p w14:paraId="195D9366" w14:textId="77777777" w:rsidR="005F2C4B" w:rsidRPr="00AD44D1" w:rsidRDefault="005F2C4B" w:rsidP="00F52D15">
            <w:pPr>
              <w:ind w:right="38"/>
              <w:jc w:val="right"/>
              <w:rPr>
                <w:bCs/>
                <w:color w:val="000000"/>
                <w:sz w:val="16"/>
                <w:szCs w:val="16"/>
              </w:rPr>
            </w:pPr>
            <w:r w:rsidRPr="00AD44D1">
              <w:rPr>
                <w:bCs/>
                <w:color w:val="000000"/>
                <w:sz w:val="16"/>
                <w:szCs w:val="16"/>
              </w:rPr>
              <w:t xml:space="preserve">Нарушение хранения давальческих материалов Заказчика (обсадная колонна) </w:t>
            </w:r>
          </w:p>
        </w:tc>
        <w:tc>
          <w:tcPr>
            <w:tcW w:w="708" w:type="dxa"/>
            <w:tcBorders>
              <w:top w:val="dotted" w:sz="4" w:space="0" w:color="auto"/>
              <w:bottom w:val="dotted" w:sz="4" w:space="0" w:color="auto"/>
            </w:tcBorders>
            <w:noWrap/>
            <w:vAlign w:val="center"/>
          </w:tcPr>
          <w:p w14:paraId="35EC7105" w14:textId="77777777" w:rsidR="005F2C4B" w:rsidRPr="00AD44D1" w:rsidRDefault="005F2C4B" w:rsidP="00F52D15">
            <w:pPr>
              <w:jc w:val="center"/>
              <w:rPr>
                <w:bCs/>
                <w:color w:val="000000"/>
                <w:sz w:val="16"/>
                <w:szCs w:val="16"/>
              </w:rPr>
            </w:pPr>
            <w:r w:rsidRPr="00AD44D1">
              <w:rPr>
                <w:bCs/>
                <w:color w:val="000000"/>
                <w:sz w:val="16"/>
                <w:szCs w:val="16"/>
              </w:rPr>
              <w:t>0,99</w:t>
            </w:r>
          </w:p>
        </w:tc>
        <w:tc>
          <w:tcPr>
            <w:tcW w:w="6690" w:type="dxa"/>
            <w:tcBorders>
              <w:top w:val="dotted" w:sz="4" w:space="0" w:color="auto"/>
              <w:bottom w:val="dotted" w:sz="4" w:space="0" w:color="auto"/>
            </w:tcBorders>
            <w:noWrap/>
            <w:vAlign w:val="bottom"/>
          </w:tcPr>
          <w:p w14:paraId="4AB892CD" w14:textId="77777777" w:rsidR="005F2C4B" w:rsidRPr="00AD44D1" w:rsidRDefault="005F2C4B" w:rsidP="00F52D15">
            <w:pPr>
              <w:jc w:val="both"/>
              <w:rPr>
                <w:color w:val="000000"/>
                <w:sz w:val="16"/>
                <w:szCs w:val="16"/>
              </w:rPr>
            </w:pPr>
            <w:r w:rsidRPr="00AD44D1">
              <w:rPr>
                <w:color w:val="000000"/>
                <w:sz w:val="16"/>
                <w:szCs w:val="16"/>
              </w:rPr>
              <w:t>За каждый выявленный случай нарушения коэффициент качества снижается на 0,01</w:t>
            </w:r>
          </w:p>
        </w:tc>
      </w:tr>
      <w:tr w:rsidR="005F2C4B" w:rsidRPr="00AD44D1" w14:paraId="7F4C906F" w14:textId="77777777" w:rsidTr="00F52D15">
        <w:trPr>
          <w:trHeight w:val="62"/>
        </w:trPr>
        <w:tc>
          <w:tcPr>
            <w:tcW w:w="616" w:type="dxa"/>
            <w:tcBorders>
              <w:top w:val="dotted" w:sz="4" w:space="0" w:color="auto"/>
              <w:bottom w:val="dotted" w:sz="4" w:space="0" w:color="auto"/>
            </w:tcBorders>
            <w:vAlign w:val="center"/>
          </w:tcPr>
          <w:p w14:paraId="4C4DD1C1" w14:textId="77777777" w:rsidR="005F2C4B" w:rsidRPr="00AD44D1" w:rsidRDefault="005F2C4B" w:rsidP="00F52D15">
            <w:pPr>
              <w:jc w:val="center"/>
              <w:rPr>
                <w:bCs/>
                <w:color w:val="000000"/>
                <w:sz w:val="16"/>
                <w:szCs w:val="16"/>
              </w:rPr>
            </w:pPr>
            <w:r w:rsidRPr="00AD44D1">
              <w:rPr>
                <w:bCs/>
                <w:color w:val="000000"/>
                <w:sz w:val="16"/>
                <w:szCs w:val="16"/>
              </w:rPr>
              <w:t>13.2</w:t>
            </w:r>
          </w:p>
        </w:tc>
        <w:tc>
          <w:tcPr>
            <w:tcW w:w="7625" w:type="dxa"/>
            <w:tcBorders>
              <w:top w:val="dotted" w:sz="4" w:space="0" w:color="auto"/>
              <w:bottom w:val="dotted" w:sz="4" w:space="0" w:color="auto"/>
            </w:tcBorders>
            <w:vAlign w:val="center"/>
          </w:tcPr>
          <w:p w14:paraId="6074B726" w14:textId="77777777" w:rsidR="005F2C4B" w:rsidRPr="00AD44D1" w:rsidRDefault="005F2C4B" w:rsidP="00F52D15">
            <w:pPr>
              <w:ind w:right="38"/>
              <w:jc w:val="right"/>
              <w:rPr>
                <w:bCs/>
                <w:color w:val="000000"/>
                <w:sz w:val="16"/>
                <w:szCs w:val="16"/>
              </w:rPr>
            </w:pPr>
            <w:r w:rsidRPr="00AD44D1">
              <w:rPr>
                <w:bCs/>
                <w:color w:val="000000"/>
                <w:sz w:val="16"/>
                <w:szCs w:val="16"/>
              </w:rPr>
              <w:t xml:space="preserve">Непрохождение комплекса геофизических приборов до плановой глубины  </w:t>
            </w:r>
          </w:p>
        </w:tc>
        <w:tc>
          <w:tcPr>
            <w:tcW w:w="708" w:type="dxa"/>
            <w:tcBorders>
              <w:top w:val="dotted" w:sz="4" w:space="0" w:color="auto"/>
              <w:bottom w:val="dotted" w:sz="4" w:space="0" w:color="auto"/>
            </w:tcBorders>
            <w:noWrap/>
            <w:vAlign w:val="center"/>
          </w:tcPr>
          <w:p w14:paraId="78A30511" w14:textId="77777777" w:rsidR="005F2C4B" w:rsidRPr="00AD44D1" w:rsidRDefault="005F2C4B" w:rsidP="00F52D15">
            <w:pPr>
              <w:jc w:val="center"/>
              <w:rPr>
                <w:bCs/>
                <w:color w:val="000000"/>
                <w:sz w:val="16"/>
                <w:szCs w:val="16"/>
              </w:rPr>
            </w:pPr>
            <w:r w:rsidRPr="00AD44D1">
              <w:rPr>
                <w:bCs/>
                <w:color w:val="000000"/>
                <w:sz w:val="16"/>
                <w:szCs w:val="16"/>
              </w:rPr>
              <w:t>0,99</w:t>
            </w:r>
          </w:p>
        </w:tc>
        <w:tc>
          <w:tcPr>
            <w:tcW w:w="6690" w:type="dxa"/>
            <w:tcBorders>
              <w:top w:val="dotted" w:sz="4" w:space="0" w:color="auto"/>
              <w:bottom w:val="dotted" w:sz="4" w:space="0" w:color="auto"/>
            </w:tcBorders>
            <w:noWrap/>
            <w:vAlign w:val="bottom"/>
          </w:tcPr>
          <w:p w14:paraId="21065C55" w14:textId="77777777" w:rsidR="005F2C4B" w:rsidRPr="00AD44D1" w:rsidRDefault="005F2C4B" w:rsidP="00F52D15">
            <w:pPr>
              <w:jc w:val="both"/>
              <w:rPr>
                <w:color w:val="000000"/>
                <w:sz w:val="16"/>
                <w:szCs w:val="16"/>
              </w:rPr>
            </w:pPr>
            <w:r w:rsidRPr="00AD44D1">
              <w:rPr>
                <w:color w:val="000000"/>
                <w:sz w:val="16"/>
                <w:szCs w:val="16"/>
              </w:rPr>
              <w:t>За каждый выявленный случай нарушения коэффициент качества снижается на 0,01</w:t>
            </w:r>
          </w:p>
          <w:p w14:paraId="0C10E5CD" w14:textId="77777777" w:rsidR="005F2C4B" w:rsidRPr="00AD44D1" w:rsidRDefault="005F2C4B" w:rsidP="00F52D15">
            <w:pPr>
              <w:jc w:val="both"/>
              <w:rPr>
                <w:color w:val="000000"/>
                <w:sz w:val="16"/>
                <w:szCs w:val="16"/>
              </w:rPr>
            </w:pPr>
            <w:r w:rsidRPr="00AD44D1">
              <w:rPr>
                <w:color w:val="000000"/>
                <w:sz w:val="16"/>
                <w:szCs w:val="16"/>
              </w:rPr>
              <w:t>Подрядчик за свой счет устраняет нарушение в открытом стволе и/или в обсаженной колонне.</w:t>
            </w:r>
          </w:p>
        </w:tc>
      </w:tr>
      <w:tr w:rsidR="005F2C4B" w:rsidRPr="00AD44D1" w14:paraId="234C60CC" w14:textId="77777777" w:rsidTr="00F52D15">
        <w:trPr>
          <w:trHeight w:val="62"/>
        </w:trPr>
        <w:tc>
          <w:tcPr>
            <w:tcW w:w="616" w:type="dxa"/>
            <w:tcBorders>
              <w:top w:val="dotted" w:sz="4" w:space="0" w:color="auto"/>
              <w:bottom w:val="dotted" w:sz="4" w:space="0" w:color="auto"/>
            </w:tcBorders>
            <w:vAlign w:val="center"/>
          </w:tcPr>
          <w:p w14:paraId="374DDD8C" w14:textId="77777777" w:rsidR="005F2C4B" w:rsidRPr="00AD44D1" w:rsidRDefault="005F2C4B" w:rsidP="00F52D15">
            <w:pPr>
              <w:jc w:val="center"/>
              <w:rPr>
                <w:bCs/>
                <w:color w:val="000000"/>
                <w:sz w:val="16"/>
                <w:szCs w:val="16"/>
              </w:rPr>
            </w:pPr>
            <w:r>
              <w:rPr>
                <w:bCs/>
                <w:color w:val="000000"/>
                <w:sz w:val="16"/>
                <w:szCs w:val="16"/>
              </w:rPr>
              <w:t>13.3</w:t>
            </w:r>
          </w:p>
        </w:tc>
        <w:tc>
          <w:tcPr>
            <w:tcW w:w="7625" w:type="dxa"/>
            <w:tcBorders>
              <w:top w:val="dotted" w:sz="4" w:space="0" w:color="auto"/>
              <w:bottom w:val="dotted" w:sz="4" w:space="0" w:color="auto"/>
            </w:tcBorders>
            <w:vAlign w:val="center"/>
          </w:tcPr>
          <w:p w14:paraId="41391B00" w14:textId="77777777" w:rsidR="005F2C4B" w:rsidRPr="00D04B5A" w:rsidRDefault="005F2C4B" w:rsidP="00F52D15">
            <w:pPr>
              <w:ind w:right="38"/>
              <w:jc w:val="right"/>
              <w:rPr>
                <w:bCs/>
                <w:color w:val="000000"/>
                <w:sz w:val="16"/>
                <w:szCs w:val="16"/>
              </w:rPr>
            </w:pPr>
            <w:r w:rsidRPr="00D04B5A">
              <w:rPr>
                <w:bCs/>
                <w:color w:val="000000"/>
                <w:sz w:val="16"/>
                <w:szCs w:val="16"/>
              </w:rPr>
              <w:t xml:space="preserve"> Нарушение сроков сдачи площадки из бурения в обустройства</w:t>
            </w:r>
          </w:p>
        </w:tc>
        <w:tc>
          <w:tcPr>
            <w:tcW w:w="708" w:type="dxa"/>
            <w:tcBorders>
              <w:top w:val="dotted" w:sz="4" w:space="0" w:color="auto"/>
              <w:bottom w:val="dotted" w:sz="4" w:space="0" w:color="auto"/>
            </w:tcBorders>
            <w:noWrap/>
            <w:vAlign w:val="center"/>
          </w:tcPr>
          <w:p w14:paraId="46CDB25B" w14:textId="77777777" w:rsidR="005F2C4B" w:rsidRPr="00AD44D1" w:rsidRDefault="005F2C4B" w:rsidP="00F52D15">
            <w:pPr>
              <w:jc w:val="center"/>
              <w:rPr>
                <w:bCs/>
                <w:color w:val="000000"/>
                <w:sz w:val="16"/>
                <w:szCs w:val="16"/>
              </w:rPr>
            </w:pPr>
            <w:r>
              <w:rPr>
                <w:bCs/>
                <w:color w:val="000000"/>
                <w:sz w:val="16"/>
                <w:szCs w:val="16"/>
              </w:rPr>
              <w:t>0,99</w:t>
            </w:r>
          </w:p>
        </w:tc>
        <w:tc>
          <w:tcPr>
            <w:tcW w:w="6690" w:type="dxa"/>
            <w:tcBorders>
              <w:top w:val="dotted" w:sz="4" w:space="0" w:color="auto"/>
              <w:bottom w:val="dotted" w:sz="4" w:space="0" w:color="auto"/>
            </w:tcBorders>
            <w:noWrap/>
            <w:vAlign w:val="bottom"/>
          </w:tcPr>
          <w:p w14:paraId="5C40215A" w14:textId="77777777" w:rsidR="005F2C4B" w:rsidRPr="00AD44D1" w:rsidRDefault="005F2C4B" w:rsidP="00F52D15">
            <w:pPr>
              <w:jc w:val="both"/>
              <w:rPr>
                <w:color w:val="000000"/>
                <w:sz w:val="16"/>
                <w:szCs w:val="16"/>
              </w:rPr>
            </w:pPr>
            <w:r w:rsidRPr="00363BD7">
              <w:rPr>
                <w:color w:val="000000"/>
                <w:sz w:val="16"/>
                <w:szCs w:val="16"/>
              </w:rPr>
              <w:t>За каждые  24 ч просрочки сдачи скважины из бурения в освоение</w:t>
            </w:r>
          </w:p>
        </w:tc>
      </w:tr>
      <w:tr w:rsidR="005F2C4B" w:rsidRPr="00AD44D1" w14:paraId="37302947" w14:textId="77777777" w:rsidTr="00F52D15">
        <w:trPr>
          <w:trHeight w:val="62"/>
        </w:trPr>
        <w:tc>
          <w:tcPr>
            <w:tcW w:w="616" w:type="dxa"/>
            <w:tcBorders>
              <w:top w:val="dotted" w:sz="4" w:space="0" w:color="auto"/>
              <w:bottom w:val="dotted" w:sz="4" w:space="0" w:color="auto"/>
            </w:tcBorders>
            <w:vAlign w:val="center"/>
          </w:tcPr>
          <w:p w14:paraId="442A498D" w14:textId="77777777" w:rsidR="005F2C4B" w:rsidRDefault="005F2C4B" w:rsidP="00F52D15">
            <w:pPr>
              <w:contextualSpacing/>
              <w:jc w:val="center"/>
              <w:rPr>
                <w:bCs/>
                <w:color w:val="000000"/>
                <w:sz w:val="16"/>
                <w:szCs w:val="16"/>
              </w:rPr>
            </w:pPr>
            <w:r>
              <w:rPr>
                <w:bCs/>
                <w:color w:val="000000"/>
                <w:sz w:val="16"/>
                <w:szCs w:val="16"/>
              </w:rPr>
              <w:t>13.4</w:t>
            </w:r>
          </w:p>
        </w:tc>
        <w:tc>
          <w:tcPr>
            <w:tcW w:w="7625" w:type="dxa"/>
            <w:tcBorders>
              <w:top w:val="dotted" w:sz="4" w:space="0" w:color="auto"/>
              <w:bottom w:val="dotted" w:sz="4" w:space="0" w:color="auto"/>
            </w:tcBorders>
            <w:vAlign w:val="center"/>
          </w:tcPr>
          <w:p w14:paraId="25547F17" w14:textId="77777777" w:rsidR="005F2C4B" w:rsidRPr="00D55882" w:rsidRDefault="005F2C4B" w:rsidP="00F52D15">
            <w:pPr>
              <w:ind w:right="38"/>
              <w:contextualSpacing/>
              <w:jc w:val="right"/>
              <w:rPr>
                <w:bCs/>
                <w:color w:val="000000"/>
                <w:sz w:val="16"/>
                <w:szCs w:val="16"/>
              </w:rPr>
            </w:pPr>
            <w:r w:rsidRPr="00D55882">
              <w:rPr>
                <w:bCs/>
                <w:color w:val="000000"/>
                <w:sz w:val="16"/>
                <w:szCs w:val="16"/>
              </w:rPr>
              <w:t>Нарушение габаритного размера ящика для хранения и перевозки кернового материала</w:t>
            </w:r>
          </w:p>
        </w:tc>
        <w:tc>
          <w:tcPr>
            <w:tcW w:w="708" w:type="dxa"/>
            <w:tcBorders>
              <w:top w:val="dotted" w:sz="4" w:space="0" w:color="auto"/>
              <w:bottom w:val="dotted" w:sz="4" w:space="0" w:color="auto"/>
            </w:tcBorders>
            <w:noWrap/>
            <w:vAlign w:val="center"/>
          </w:tcPr>
          <w:p w14:paraId="359C592B" w14:textId="77777777" w:rsidR="005F2C4B" w:rsidRPr="00D55882" w:rsidRDefault="005F2C4B" w:rsidP="00F52D15">
            <w:pPr>
              <w:contextualSpacing/>
              <w:jc w:val="center"/>
              <w:rPr>
                <w:bCs/>
                <w:color w:val="000000"/>
                <w:sz w:val="16"/>
                <w:szCs w:val="16"/>
              </w:rPr>
            </w:pPr>
            <w:r w:rsidRPr="00D55882">
              <w:rPr>
                <w:bCs/>
                <w:color w:val="000000"/>
                <w:sz w:val="16"/>
                <w:szCs w:val="16"/>
              </w:rPr>
              <w:t>0,99</w:t>
            </w:r>
          </w:p>
        </w:tc>
        <w:tc>
          <w:tcPr>
            <w:tcW w:w="6690" w:type="dxa"/>
            <w:tcBorders>
              <w:top w:val="dotted" w:sz="4" w:space="0" w:color="auto"/>
              <w:bottom w:val="dotted" w:sz="4" w:space="0" w:color="auto"/>
            </w:tcBorders>
            <w:noWrap/>
            <w:vAlign w:val="bottom"/>
          </w:tcPr>
          <w:p w14:paraId="4A1588DB" w14:textId="77777777" w:rsidR="005F2C4B" w:rsidRPr="00D55882" w:rsidRDefault="005F2C4B" w:rsidP="00F52D15">
            <w:pPr>
              <w:contextualSpacing/>
              <w:rPr>
                <w:color w:val="000000"/>
                <w:sz w:val="16"/>
                <w:szCs w:val="16"/>
              </w:rPr>
            </w:pPr>
            <w:r w:rsidRPr="00D55882">
              <w:rPr>
                <w:color w:val="000000"/>
                <w:sz w:val="16"/>
                <w:szCs w:val="16"/>
              </w:rPr>
              <w:t>К стоимости отбора кернового материала</w:t>
            </w:r>
          </w:p>
        </w:tc>
      </w:tr>
      <w:tr w:rsidR="005F2C4B" w:rsidRPr="00AD44D1" w14:paraId="6D15231D" w14:textId="77777777" w:rsidTr="00F52D15">
        <w:trPr>
          <w:trHeight w:val="62"/>
        </w:trPr>
        <w:tc>
          <w:tcPr>
            <w:tcW w:w="616" w:type="dxa"/>
            <w:tcBorders>
              <w:top w:val="dotted" w:sz="4" w:space="0" w:color="auto"/>
              <w:bottom w:val="single" w:sz="4" w:space="0" w:color="auto"/>
            </w:tcBorders>
            <w:vAlign w:val="center"/>
          </w:tcPr>
          <w:p w14:paraId="4DAC5BF6" w14:textId="77777777" w:rsidR="005F2C4B" w:rsidRDefault="005F2C4B" w:rsidP="00F52D15">
            <w:pPr>
              <w:contextualSpacing/>
              <w:jc w:val="center"/>
              <w:rPr>
                <w:bCs/>
                <w:color w:val="000000"/>
                <w:sz w:val="16"/>
                <w:szCs w:val="16"/>
              </w:rPr>
            </w:pPr>
            <w:r>
              <w:rPr>
                <w:bCs/>
                <w:color w:val="000000"/>
                <w:sz w:val="16"/>
                <w:szCs w:val="16"/>
              </w:rPr>
              <w:t>13.5</w:t>
            </w:r>
          </w:p>
        </w:tc>
        <w:tc>
          <w:tcPr>
            <w:tcW w:w="7625" w:type="dxa"/>
            <w:tcBorders>
              <w:top w:val="dotted" w:sz="4" w:space="0" w:color="auto"/>
              <w:bottom w:val="dotted" w:sz="4" w:space="0" w:color="auto"/>
            </w:tcBorders>
            <w:vAlign w:val="center"/>
          </w:tcPr>
          <w:p w14:paraId="6850DE08" w14:textId="77777777" w:rsidR="005F2C4B" w:rsidRPr="00D55882" w:rsidRDefault="005F2C4B" w:rsidP="00F52D15">
            <w:pPr>
              <w:ind w:right="38"/>
              <w:contextualSpacing/>
              <w:jc w:val="right"/>
              <w:rPr>
                <w:bCs/>
                <w:color w:val="000000"/>
                <w:sz w:val="16"/>
                <w:szCs w:val="16"/>
              </w:rPr>
            </w:pPr>
            <w:r w:rsidRPr="00D55882">
              <w:rPr>
                <w:bCs/>
                <w:color w:val="000000"/>
                <w:sz w:val="16"/>
                <w:szCs w:val="16"/>
              </w:rPr>
              <w:t xml:space="preserve">Нарушение сроков сдачи площадки после технической рекультивации </w:t>
            </w:r>
          </w:p>
        </w:tc>
        <w:tc>
          <w:tcPr>
            <w:tcW w:w="708" w:type="dxa"/>
            <w:tcBorders>
              <w:top w:val="dotted" w:sz="4" w:space="0" w:color="auto"/>
              <w:bottom w:val="single" w:sz="4" w:space="0" w:color="auto"/>
            </w:tcBorders>
            <w:noWrap/>
            <w:vAlign w:val="center"/>
          </w:tcPr>
          <w:p w14:paraId="0162C7CE" w14:textId="77777777" w:rsidR="005F2C4B" w:rsidRPr="00D55882" w:rsidRDefault="005F2C4B" w:rsidP="00F52D15">
            <w:pPr>
              <w:contextualSpacing/>
              <w:jc w:val="center"/>
              <w:rPr>
                <w:bCs/>
                <w:color w:val="000000"/>
                <w:sz w:val="16"/>
                <w:szCs w:val="16"/>
              </w:rPr>
            </w:pPr>
            <w:r w:rsidRPr="00D55882">
              <w:rPr>
                <w:bCs/>
                <w:color w:val="000000"/>
                <w:sz w:val="16"/>
                <w:szCs w:val="16"/>
              </w:rPr>
              <w:t>0,8</w:t>
            </w:r>
          </w:p>
        </w:tc>
        <w:tc>
          <w:tcPr>
            <w:tcW w:w="6690" w:type="dxa"/>
            <w:tcBorders>
              <w:top w:val="dotted" w:sz="4" w:space="0" w:color="auto"/>
              <w:bottom w:val="single" w:sz="4" w:space="0" w:color="auto"/>
            </w:tcBorders>
            <w:noWrap/>
            <w:vAlign w:val="bottom"/>
          </w:tcPr>
          <w:p w14:paraId="4597D6B8" w14:textId="77777777" w:rsidR="005F2C4B" w:rsidRPr="00D55882" w:rsidRDefault="005F2C4B" w:rsidP="00F52D15">
            <w:pPr>
              <w:jc w:val="both"/>
              <w:rPr>
                <w:color w:val="000000"/>
                <w:sz w:val="16"/>
                <w:szCs w:val="16"/>
              </w:rPr>
            </w:pPr>
            <w:r w:rsidRPr="00D55882">
              <w:rPr>
                <w:color w:val="000000"/>
                <w:sz w:val="16"/>
                <w:szCs w:val="16"/>
              </w:rPr>
              <w:t xml:space="preserve">В случаи превышения сдачи земельного участка и не выполнения рекультивации в течении 14 календарных дней. </w:t>
            </w:r>
          </w:p>
        </w:tc>
      </w:tr>
    </w:tbl>
    <w:p w14:paraId="5D883795" w14:textId="77777777" w:rsidR="005A3C1E" w:rsidRDefault="005A3C1E" w:rsidP="00AD44D1">
      <w:pPr>
        <w:autoSpaceDE w:val="0"/>
        <w:autoSpaceDN w:val="0"/>
        <w:adjustRightInd w:val="0"/>
        <w:rPr>
          <w:b/>
          <w:sz w:val="24"/>
          <w:szCs w:val="24"/>
        </w:rPr>
        <w:sectPr w:rsidR="005A3C1E" w:rsidSect="00A50ED7">
          <w:pgSz w:w="16840" w:h="11907" w:orient="landscape"/>
          <w:pgMar w:top="709" w:right="567" w:bottom="567" w:left="425" w:header="0" w:footer="0" w:gutter="0"/>
          <w:cols w:space="720"/>
          <w:docGrid w:linePitch="272"/>
        </w:sectPr>
      </w:pPr>
    </w:p>
    <w:p w14:paraId="77C763E5" w14:textId="77777777" w:rsidR="005F2C4B" w:rsidRPr="00AD44D1" w:rsidRDefault="005F2C4B" w:rsidP="005F2C4B">
      <w:pPr>
        <w:autoSpaceDE w:val="0"/>
        <w:autoSpaceDN w:val="0"/>
        <w:adjustRightInd w:val="0"/>
        <w:rPr>
          <w:b/>
          <w:sz w:val="24"/>
          <w:szCs w:val="24"/>
        </w:rPr>
      </w:pPr>
      <w:r w:rsidRPr="00AD44D1">
        <w:rPr>
          <w:b/>
          <w:sz w:val="24"/>
          <w:szCs w:val="24"/>
        </w:rPr>
        <w:t>ПРИМЕЧАНИЕ:</w:t>
      </w:r>
      <w:r w:rsidRPr="00AD44D1">
        <w:rPr>
          <w:b/>
          <w:sz w:val="24"/>
          <w:szCs w:val="24"/>
        </w:rPr>
        <w:tab/>
      </w:r>
      <w:r w:rsidRPr="00AD44D1">
        <w:rPr>
          <w:b/>
          <w:sz w:val="24"/>
          <w:szCs w:val="24"/>
        </w:rPr>
        <w:tab/>
      </w:r>
    </w:p>
    <w:p w14:paraId="37503C2E" w14:textId="77777777" w:rsidR="005F2C4B" w:rsidRPr="00AD44D1" w:rsidRDefault="005F2C4B" w:rsidP="005F2C4B">
      <w:pPr>
        <w:numPr>
          <w:ilvl w:val="0"/>
          <w:numId w:val="19"/>
        </w:numPr>
        <w:autoSpaceDE w:val="0"/>
        <w:autoSpaceDN w:val="0"/>
        <w:adjustRightInd w:val="0"/>
        <w:ind w:left="0" w:firstLine="0"/>
        <w:rPr>
          <w:sz w:val="24"/>
          <w:szCs w:val="24"/>
        </w:rPr>
      </w:pPr>
      <w:r w:rsidRPr="00AD44D1">
        <w:rPr>
          <w:sz w:val="24"/>
          <w:szCs w:val="24"/>
        </w:rPr>
        <w:t xml:space="preserve">Сумма штрафа за нарушение качества строительства скважины рассчитывается по формуле: </w:t>
      </w:r>
    </w:p>
    <w:p w14:paraId="1C219172" w14:textId="77777777" w:rsidR="005F2C4B" w:rsidRPr="00AD44D1" w:rsidRDefault="005F2C4B" w:rsidP="005F2C4B">
      <w:pPr>
        <w:autoSpaceDE w:val="0"/>
        <w:autoSpaceDN w:val="0"/>
        <w:adjustRightInd w:val="0"/>
        <w:rPr>
          <w:sz w:val="24"/>
          <w:szCs w:val="24"/>
        </w:rPr>
      </w:pPr>
      <w:r w:rsidRPr="00AD44D1">
        <w:rPr>
          <w:b/>
          <w:sz w:val="24"/>
          <w:szCs w:val="24"/>
        </w:rPr>
        <w:t>Ш = С х (1 - К)</w:t>
      </w:r>
      <w:r w:rsidRPr="00AD44D1">
        <w:rPr>
          <w:sz w:val="24"/>
          <w:szCs w:val="24"/>
        </w:rPr>
        <w:t>, где Ш - снижение стоимости скважины; С - договорная стоимость; К - коэффициент качества.</w:t>
      </w:r>
    </w:p>
    <w:p w14:paraId="4ED588FF" w14:textId="77777777" w:rsidR="005F2C4B" w:rsidRPr="00AD44D1" w:rsidRDefault="005F2C4B" w:rsidP="005F2C4B">
      <w:pPr>
        <w:numPr>
          <w:ilvl w:val="0"/>
          <w:numId w:val="19"/>
        </w:numPr>
        <w:autoSpaceDE w:val="0"/>
        <w:autoSpaceDN w:val="0"/>
        <w:adjustRightInd w:val="0"/>
        <w:ind w:left="0" w:firstLine="0"/>
        <w:rPr>
          <w:sz w:val="24"/>
          <w:szCs w:val="24"/>
        </w:rPr>
      </w:pPr>
      <w:r w:rsidRPr="00AD44D1">
        <w:rPr>
          <w:sz w:val="24"/>
          <w:szCs w:val="24"/>
        </w:rPr>
        <w:t>Коэффициент качества применяется: при бурении - к стоимости бурения и крепления.</w:t>
      </w:r>
      <w:r w:rsidRPr="00AD44D1">
        <w:rPr>
          <w:sz w:val="24"/>
          <w:szCs w:val="24"/>
        </w:rPr>
        <w:tab/>
      </w:r>
      <w:r w:rsidRPr="00AD44D1">
        <w:rPr>
          <w:sz w:val="24"/>
          <w:szCs w:val="24"/>
        </w:rPr>
        <w:tab/>
      </w:r>
    </w:p>
    <w:p w14:paraId="70F57C85" w14:textId="77777777" w:rsidR="005F2C4B" w:rsidRPr="00AD44D1" w:rsidRDefault="005F2C4B" w:rsidP="005F2C4B">
      <w:pPr>
        <w:numPr>
          <w:ilvl w:val="0"/>
          <w:numId w:val="19"/>
        </w:numPr>
        <w:autoSpaceDE w:val="0"/>
        <w:autoSpaceDN w:val="0"/>
        <w:adjustRightInd w:val="0"/>
        <w:ind w:left="0" w:firstLine="0"/>
        <w:rPr>
          <w:sz w:val="24"/>
          <w:szCs w:val="24"/>
        </w:rPr>
      </w:pPr>
      <w:r w:rsidRPr="00AD44D1">
        <w:rPr>
          <w:sz w:val="24"/>
          <w:szCs w:val="24"/>
        </w:rPr>
        <w:t>Основанием для оценки качества строительства скважин являются акты, материалы ГТИ, СКЦ, ГИС, диаграммы ГИВ-6, отчёт и суточные рапорта супервайзеров и другие документы.</w:t>
      </w:r>
    </w:p>
    <w:p w14:paraId="14B6EB03" w14:textId="77777777" w:rsidR="005F2C4B" w:rsidRPr="00AD44D1" w:rsidRDefault="005F2C4B" w:rsidP="005F2C4B">
      <w:pPr>
        <w:numPr>
          <w:ilvl w:val="0"/>
          <w:numId w:val="19"/>
        </w:numPr>
        <w:autoSpaceDE w:val="0"/>
        <w:autoSpaceDN w:val="0"/>
        <w:adjustRightInd w:val="0"/>
        <w:ind w:left="0" w:firstLine="0"/>
        <w:rPr>
          <w:sz w:val="24"/>
          <w:szCs w:val="24"/>
        </w:rPr>
      </w:pPr>
      <w:r w:rsidRPr="00AD44D1">
        <w:rPr>
          <w:sz w:val="24"/>
          <w:szCs w:val="24"/>
        </w:rPr>
        <w:t>При отклонении по нескольким позициям коэффициент качества определяется: К = К1 х К2</w:t>
      </w:r>
      <w:proofErr w:type="gramStart"/>
      <w:r w:rsidRPr="00AD44D1">
        <w:rPr>
          <w:sz w:val="24"/>
          <w:szCs w:val="24"/>
        </w:rPr>
        <w:t xml:space="preserve"> ….</w:t>
      </w:r>
      <w:proofErr w:type="spellStart"/>
      <w:proofErr w:type="gramEnd"/>
      <w:r w:rsidRPr="00AD44D1">
        <w:rPr>
          <w:sz w:val="24"/>
          <w:szCs w:val="24"/>
        </w:rPr>
        <w:t>Кn</w:t>
      </w:r>
      <w:proofErr w:type="spellEnd"/>
      <w:r w:rsidRPr="00AD44D1">
        <w:rPr>
          <w:sz w:val="24"/>
          <w:szCs w:val="24"/>
        </w:rPr>
        <w:t>,     где К1,…n - коэффициент качества по отдельной позиции.</w:t>
      </w:r>
    </w:p>
    <w:p w14:paraId="48628CC2" w14:textId="77777777" w:rsidR="005F2C4B" w:rsidRPr="00AD44D1" w:rsidRDefault="005F2C4B" w:rsidP="005F2C4B">
      <w:pPr>
        <w:numPr>
          <w:ilvl w:val="0"/>
          <w:numId w:val="19"/>
        </w:numPr>
        <w:autoSpaceDE w:val="0"/>
        <w:autoSpaceDN w:val="0"/>
        <w:adjustRightInd w:val="0"/>
        <w:ind w:left="0" w:firstLine="0"/>
        <w:rPr>
          <w:sz w:val="24"/>
          <w:szCs w:val="24"/>
        </w:rPr>
      </w:pPr>
      <w:r w:rsidRPr="00AD44D1">
        <w:rPr>
          <w:sz w:val="24"/>
          <w:szCs w:val="24"/>
        </w:rPr>
        <w:t>Коэффициент качества не может быть менее 0,8</w:t>
      </w:r>
      <w:r w:rsidRPr="00AD44D1">
        <w:rPr>
          <w:sz w:val="24"/>
          <w:szCs w:val="24"/>
        </w:rPr>
        <w:tab/>
      </w:r>
    </w:p>
    <w:p w14:paraId="07BED0F0" w14:textId="77777777" w:rsidR="005F2C4B" w:rsidRPr="00AD44D1" w:rsidRDefault="005F2C4B" w:rsidP="005F2C4B">
      <w:pPr>
        <w:numPr>
          <w:ilvl w:val="0"/>
          <w:numId w:val="19"/>
        </w:numPr>
        <w:autoSpaceDE w:val="0"/>
        <w:autoSpaceDN w:val="0"/>
        <w:adjustRightInd w:val="0"/>
        <w:ind w:left="0" w:firstLine="0"/>
        <w:rPr>
          <w:sz w:val="24"/>
          <w:szCs w:val="24"/>
        </w:rPr>
      </w:pPr>
      <w:r w:rsidRPr="00AD44D1">
        <w:rPr>
          <w:sz w:val="24"/>
          <w:szCs w:val="24"/>
        </w:rPr>
        <w:t>Подрядчик несет ответственность за выявленные скрытые дефекты во время эксплуатации скважины.</w:t>
      </w:r>
    </w:p>
    <w:p w14:paraId="3E622E3A" w14:textId="77777777" w:rsidR="005F2C4B" w:rsidRPr="00AD44D1" w:rsidRDefault="005F2C4B" w:rsidP="005F2C4B">
      <w:pPr>
        <w:rPr>
          <w:sz w:val="24"/>
          <w:szCs w:val="24"/>
        </w:rPr>
      </w:pPr>
    </w:p>
    <w:p w14:paraId="579432E6" w14:textId="77777777" w:rsidR="005F2C4B" w:rsidRPr="00AD44D1" w:rsidRDefault="005F2C4B" w:rsidP="005F2C4B">
      <w:pPr>
        <w:tabs>
          <w:tab w:val="left" w:pos="6564"/>
        </w:tabs>
        <w:ind w:firstLine="567"/>
        <w:jc w:val="both"/>
        <w:rPr>
          <w:sz w:val="24"/>
          <w:szCs w:val="24"/>
        </w:rPr>
      </w:pPr>
    </w:p>
    <w:p w14:paraId="6B71747F" w14:textId="77777777" w:rsidR="005F2C4B" w:rsidRPr="00AD44D1" w:rsidRDefault="005F2C4B" w:rsidP="005F2C4B">
      <w:pPr>
        <w:tabs>
          <w:tab w:val="left" w:pos="6564"/>
        </w:tabs>
        <w:ind w:firstLine="567"/>
        <w:jc w:val="both"/>
        <w:rPr>
          <w:sz w:val="24"/>
          <w:szCs w:val="24"/>
        </w:rPr>
      </w:pPr>
      <w:r w:rsidRPr="00AD44D1">
        <w:rPr>
          <w:sz w:val="24"/>
          <w:szCs w:val="24"/>
        </w:rPr>
        <w:t>К настоящему Техническому заданию имеются следующие приложения, являющиеся его неотъемлемыми частями:</w:t>
      </w:r>
    </w:p>
    <w:p w14:paraId="7A8F2F42" w14:textId="77777777" w:rsidR="005F2C4B" w:rsidRPr="00AD44D1" w:rsidRDefault="005F2C4B" w:rsidP="005F2C4B">
      <w:pPr>
        <w:tabs>
          <w:tab w:val="left" w:pos="6564"/>
        </w:tabs>
        <w:ind w:firstLine="567"/>
        <w:jc w:val="both"/>
        <w:rPr>
          <w:sz w:val="24"/>
          <w:szCs w:val="24"/>
        </w:rPr>
      </w:pPr>
      <w:r w:rsidRPr="00AD44D1">
        <w:rPr>
          <w:sz w:val="24"/>
          <w:szCs w:val="24"/>
        </w:rPr>
        <w:t>Приложение № 1 – Форма расчётов к коммерческому предложению;</w:t>
      </w:r>
    </w:p>
    <w:p w14:paraId="6214F262" w14:textId="77777777" w:rsidR="005F2C4B" w:rsidRPr="00C66ED1" w:rsidRDefault="005F2C4B" w:rsidP="005F2C4B">
      <w:pPr>
        <w:tabs>
          <w:tab w:val="left" w:pos="6564"/>
        </w:tabs>
        <w:ind w:firstLine="567"/>
        <w:jc w:val="both"/>
        <w:rPr>
          <w:sz w:val="24"/>
          <w:szCs w:val="24"/>
        </w:rPr>
      </w:pPr>
      <w:r>
        <w:rPr>
          <w:sz w:val="24"/>
          <w:szCs w:val="24"/>
        </w:rPr>
        <w:t>Приложение № 2</w:t>
      </w:r>
      <w:r w:rsidRPr="00C66ED1">
        <w:rPr>
          <w:sz w:val="24"/>
          <w:szCs w:val="24"/>
        </w:rPr>
        <w:t xml:space="preserve"> – </w:t>
      </w:r>
      <w:r>
        <w:rPr>
          <w:sz w:val="24"/>
          <w:szCs w:val="24"/>
        </w:rPr>
        <w:t xml:space="preserve">Расчет </w:t>
      </w:r>
      <w:r w:rsidRPr="00A46E78">
        <w:rPr>
          <w:sz w:val="24"/>
          <w:szCs w:val="24"/>
        </w:rPr>
        <w:t>объема буровых отходов</w:t>
      </w:r>
      <w:r>
        <w:rPr>
          <w:sz w:val="24"/>
          <w:szCs w:val="24"/>
        </w:rPr>
        <w:t>.</w:t>
      </w:r>
    </w:p>
    <w:p w14:paraId="7425C8D8" w14:textId="77777777" w:rsidR="007334D4" w:rsidRPr="00AD44D1" w:rsidRDefault="007334D4" w:rsidP="00AD44D1">
      <w:pPr>
        <w:rPr>
          <w:sz w:val="24"/>
          <w:szCs w:val="24"/>
        </w:rPr>
      </w:pPr>
    </w:p>
    <w:p w14:paraId="689701F3" w14:textId="77777777" w:rsidR="004422CE" w:rsidRDefault="004422CE" w:rsidP="00AD44D1">
      <w:pPr>
        <w:tabs>
          <w:tab w:val="left" w:pos="6564"/>
        </w:tabs>
        <w:jc w:val="both"/>
        <w:rPr>
          <w:sz w:val="24"/>
          <w:szCs w:val="24"/>
        </w:rPr>
      </w:pPr>
    </w:p>
    <w:p w14:paraId="0432AE4F" w14:textId="77777777" w:rsidR="005A3C1E" w:rsidRPr="00AD44D1" w:rsidRDefault="005A3C1E" w:rsidP="00AD44D1">
      <w:pPr>
        <w:tabs>
          <w:tab w:val="left" w:pos="6564"/>
        </w:tabs>
        <w:jc w:val="both"/>
        <w:rPr>
          <w:sz w:val="24"/>
          <w:szCs w:val="24"/>
        </w:rPr>
      </w:pPr>
    </w:p>
    <w:p w14:paraId="2755B6D0" w14:textId="77777777" w:rsidR="004422CE" w:rsidRPr="00AD44D1" w:rsidRDefault="004422CE" w:rsidP="00AD44D1">
      <w:pPr>
        <w:tabs>
          <w:tab w:val="left" w:pos="6564"/>
        </w:tabs>
        <w:jc w:val="both"/>
        <w:rPr>
          <w:sz w:val="24"/>
          <w:szCs w:val="24"/>
        </w:rPr>
      </w:pPr>
    </w:p>
    <w:p w14:paraId="37DFD318" w14:textId="77777777" w:rsidR="004422CE" w:rsidRPr="00AD44D1" w:rsidRDefault="004422CE" w:rsidP="00AD44D1">
      <w:pPr>
        <w:tabs>
          <w:tab w:val="left" w:pos="6564"/>
        </w:tabs>
        <w:jc w:val="both"/>
        <w:rPr>
          <w:sz w:val="24"/>
          <w:szCs w:val="24"/>
        </w:rPr>
      </w:pPr>
    </w:p>
    <w:sectPr w:rsidR="004422CE" w:rsidRPr="00AD44D1" w:rsidSect="00316A17">
      <w:pgSz w:w="11907" w:h="16840"/>
      <w:pgMar w:top="567" w:right="567" w:bottom="426" w:left="1134" w:header="0" w:footer="0" w:gutter="0"/>
      <w:cols w:space="720"/>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661DE3" w16cid:durableId="28A084D9"/>
  <w16cid:commentId w16cid:paraId="31C8740E" w16cid:durableId="28A084D4"/>
  <w16cid:commentId w16cid:paraId="6CFE627E" w16cid:durableId="28A084CE"/>
  <w16cid:commentId w16cid:paraId="7D4F1C92" w16cid:durableId="28A084BB"/>
  <w16cid:commentId w16cid:paraId="6486CCC1" w16cid:durableId="28A08345"/>
  <w16cid:commentId w16cid:paraId="2FDCEE19" w16cid:durableId="28A084A1"/>
  <w16cid:commentId w16cid:paraId="114CA27C" w16cid:durableId="28A0851B"/>
  <w16cid:commentId w16cid:paraId="109FAEA5" w16cid:durableId="28A0850B"/>
  <w16cid:commentId w16cid:paraId="583F8B9A" w16cid:durableId="28A08527"/>
  <w16cid:commentId w16cid:paraId="7DF0D240" w16cid:durableId="28A083B2"/>
  <w16cid:commentId w16cid:paraId="55470E65" w16cid:durableId="28A0854A"/>
  <w16cid:commentId w16cid:paraId="4D01673D" w16cid:durableId="28A08570"/>
  <w16cid:commentId w16cid:paraId="7AA4EEB4" w16cid:durableId="28A085C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Open Sans">
    <w:altName w:val="Arial"/>
    <w:charset w:val="00"/>
    <w:family w:val="swiss"/>
    <w:pitch w:val="variable"/>
    <w:sig w:usb0="E00002EF" w:usb1="4000205B" w:usb2="00000028"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37F5"/>
    <w:multiLevelType w:val="hybridMultilevel"/>
    <w:tmpl w:val="05A25A02"/>
    <w:lvl w:ilvl="0" w:tplc="CBFAEA34">
      <w:start w:val="1"/>
      <w:numFmt w:val="bullet"/>
      <w:lvlText w:val=""/>
      <w:lvlJc w:val="left"/>
      <w:pPr>
        <w:ind w:left="750" w:hanging="360"/>
      </w:pPr>
      <w:rPr>
        <w:rFonts w:ascii="Symbol" w:hAnsi="Symbol" w:hint="default"/>
      </w:rPr>
    </w:lvl>
    <w:lvl w:ilvl="1" w:tplc="04190003">
      <w:start w:val="1"/>
      <w:numFmt w:val="bullet"/>
      <w:lvlText w:val="o"/>
      <w:lvlJc w:val="left"/>
      <w:pPr>
        <w:ind w:left="1470" w:hanging="360"/>
      </w:pPr>
      <w:rPr>
        <w:rFonts w:ascii="Courier New" w:hAnsi="Courier New" w:cs="Courier New" w:hint="default"/>
      </w:rPr>
    </w:lvl>
    <w:lvl w:ilvl="2" w:tplc="04190005">
      <w:start w:val="1"/>
      <w:numFmt w:val="bullet"/>
      <w:lvlText w:val=""/>
      <w:lvlJc w:val="left"/>
      <w:pPr>
        <w:ind w:left="2190" w:hanging="360"/>
      </w:pPr>
      <w:rPr>
        <w:rFonts w:ascii="Wingdings" w:hAnsi="Wingdings" w:hint="default"/>
      </w:rPr>
    </w:lvl>
    <w:lvl w:ilvl="3" w:tplc="04190001">
      <w:start w:val="1"/>
      <w:numFmt w:val="bullet"/>
      <w:lvlText w:val=""/>
      <w:lvlJc w:val="left"/>
      <w:pPr>
        <w:ind w:left="2910" w:hanging="360"/>
      </w:pPr>
      <w:rPr>
        <w:rFonts w:ascii="Symbol" w:hAnsi="Symbol" w:hint="default"/>
      </w:rPr>
    </w:lvl>
    <w:lvl w:ilvl="4" w:tplc="04190003">
      <w:start w:val="1"/>
      <w:numFmt w:val="bullet"/>
      <w:lvlText w:val="o"/>
      <w:lvlJc w:val="left"/>
      <w:pPr>
        <w:ind w:left="3630" w:hanging="360"/>
      </w:pPr>
      <w:rPr>
        <w:rFonts w:ascii="Courier New" w:hAnsi="Courier New" w:cs="Courier New" w:hint="default"/>
      </w:rPr>
    </w:lvl>
    <w:lvl w:ilvl="5" w:tplc="04190005">
      <w:start w:val="1"/>
      <w:numFmt w:val="bullet"/>
      <w:lvlText w:val=""/>
      <w:lvlJc w:val="left"/>
      <w:pPr>
        <w:ind w:left="4350" w:hanging="360"/>
      </w:pPr>
      <w:rPr>
        <w:rFonts w:ascii="Wingdings" w:hAnsi="Wingdings" w:hint="default"/>
      </w:rPr>
    </w:lvl>
    <w:lvl w:ilvl="6" w:tplc="04190001">
      <w:start w:val="1"/>
      <w:numFmt w:val="bullet"/>
      <w:lvlText w:val=""/>
      <w:lvlJc w:val="left"/>
      <w:pPr>
        <w:ind w:left="5070" w:hanging="360"/>
      </w:pPr>
      <w:rPr>
        <w:rFonts w:ascii="Symbol" w:hAnsi="Symbol" w:hint="default"/>
      </w:rPr>
    </w:lvl>
    <w:lvl w:ilvl="7" w:tplc="04190003">
      <w:start w:val="1"/>
      <w:numFmt w:val="bullet"/>
      <w:lvlText w:val="o"/>
      <w:lvlJc w:val="left"/>
      <w:pPr>
        <w:ind w:left="5790" w:hanging="360"/>
      </w:pPr>
      <w:rPr>
        <w:rFonts w:ascii="Courier New" w:hAnsi="Courier New" w:cs="Courier New" w:hint="default"/>
      </w:rPr>
    </w:lvl>
    <w:lvl w:ilvl="8" w:tplc="04190005">
      <w:start w:val="1"/>
      <w:numFmt w:val="bullet"/>
      <w:lvlText w:val=""/>
      <w:lvlJc w:val="left"/>
      <w:pPr>
        <w:ind w:left="6510" w:hanging="360"/>
      </w:pPr>
      <w:rPr>
        <w:rFonts w:ascii="Wingdings" w:hAnsi="Wingdings" w:hint="default"/>
      </w:rPr>
    </w:lvl>
  </w:abstractNum>
  <w:abstractNum w:abstractNumId="1" w15:restartNumberingAfterBreak="0">
    <w:nsid w:val="02120A9E"/>
    <w:multiLevelType w:val="hybridMultilevel"/>
    <w:tmpl w:val="C5807914"/>
    <w:lvl w:ilvl="0" w:tplc="564632BC">
      <w:start w:val="1"/>
      <w:numFmt w:val="decimal"/>
      <w:suff w:val="space"/>
      <w:lvlText w:val="%1."/>
      <w:lvlJc w:val="left"/>
      <w:pPr>
        <w:ind w:left="700" w:hanging="340"/>
      </w:pPr>
      <w:rPr>
        <w:rFonts w:hint="default"/>
        <w:b w:val="0"/>
        <w:i w:val="0"/>
        <w:sz w:val="20"/>
        <w:szCs w:val="20"/>
      </w:rPr>
    </w:lvl>
    <w:lvl w:ilvl="1" w:tplc="7C22C43C">
      <w:start w:val="21"/>
      <w:numFmt w:val="decimal"/>
      <w:lvlText w:val="%2."/>
      <w:lvlJc w:val="left"/>
      <w:pPr>
        <w:tabs>
          <w:tab w:val="num" w:pos="360"/>
        </w:tabs>
        <w:ind w:left="340" w:hanging="340"/>
      </w:pPr>
      <w:rPr>
        <w:rFonts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71017A3"/>
    <w:multiLevelType w:val="hybridMultilevel"/>
    <w:tmpl w:val="572A7B6A"/>
    <w:lvl w:ilvl="0" w:tplc="792C08F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B6589D"/>
    <w:multiLevelType w:val="hybridMultilevel"/>
    <w:tmpl w:val="96D04408"/>
    <w:lvl w:ilvl="0" w:tplc="CBFAEA34">
      <w:start w:val="1"/>
      <w:numFmt w:val="bullet"/>
      <w:lvlText w:val=""/>
      <w:lvlJc w:val="left"/>
      <w:pPr>
        <w:ind w:left="750" w:hanging="360"/>
      </w:pPr>
      <w:rPr>
        <w:rFonts w:ascii="Symbol" w:hAnsi="Symbol" w:hint="default"/>
      </w:rPr>
    </w:lvl>
    <w:lvl w:ilvl="1" w:tplc="04190003">
      <w:start w:val="1"/>
      <w:numFmt w:val="bullet"/>
      <w:lvlText w:val="o"/>
      <w:lvlJc w:val="left"/>
      <w:pPr>
        <w:ind w:left="1470" w:hanging="360"/>
      </w:pPr>
      <w:rPr>
        <w:rFonts w:ascii="Courier New" w:hAnsi="Courier New" w:cs="Courier New" w:hint="default"/>
      </w:rPr>
    </w:lvl>
    <w:lvl w:ilvl="2" w:tplc="04190005">
      <w:start w:val="1"/>
      <w:numFmt w:val="bullet"/>
      <w:lvlText w:val=""/>
      <w:lvlJc w:val="left"/>
      <w:pPr>
        <w:ind w:left="2190" w:hanging="360"/>
      </w:pPr>
      <w:rPr>
        <w:rFonts w:ascii="Wingdings" w:hAnsi="Wingdings" w:hint="default"/>
      </w:rPr>
    </w:lvl>
    <w:lvl w:ilvl="3" w:tplc="04190001">
      <w:start w:val="1"/>
      <w:numFmt w:val="bullet"/>
      <w:lvlText w:val=""/>
      <w:lvlJc w:val="left"/>
      <w:pPr>
        <w:ind w:left="2910" w:hanging="360"/>
      </w:pPr>
      <w:rPr>
        <w:rFonts w:ascii="Symbol" w:hAnsi="Symbol" w:hint="default"/>
      </w:rPr>
    </w:lvl>
    <w:lvl w:ilvl="4" w:tplc="04190003">
      <w:start w:val="1"/>
      <w:numFmt w:val="bullet"/>
      <w:lvlText w:val="o"/>
      <w:lvlJc w:val="left"/>
      <w:pPr>
        <w:ind w:left="3630" w:hanging="360"/>
      </w:pPr>
      <w:rPr>
        <w:rFonts w:ascii="Courier New" w:hAnsi="Courier New" w:cs="Courier New" w:hint="default"/>
      </w:rPr>
    </w:lvl>
    <w:lvl w:ilvl="5" w:tplc="04190005">
      <w:start w:val="1"/>
      <w:numFmt w:val="bullet"/>
      <w:lvlText w:val=""/>
      <w:lvlJc w:val="left"/>
      <w:pPr>
        <w:ind w:left="4350" w:hanging="360"/>
      </w:pPr>
      <w:rPr>
        <w:rFonts w:ascii="Wingdings" w:hAnsi="Wingdings" w:hint="default"/>
      </w:rPr>
    </w:lvl>
    <w:lvl w:ilvl="6" w:tplc="04190001">
      <w:start w:val="1"/>
      <w:numFmt w:val="bullet"/>
      <w:lvlText w:val=""/>
      <w:lvlJc w:val="left"/>
      <w:pPr>
        <w:ind w:left="5070" w:hanging="360"/>
      </w:pPr>
      <w:rPr>
        <w:rFonts w:ascii="Symbol" w:hAnsi="Symbol" w:hint="default"/>
      </w:rPr>
    </w:lvl>
    <w:lvl w:ilvl="7" w:tplc="04190003">
      <w:start w:val="1"/>
      <w:numFmt w:val="bullet"/>
      <w:lvlText w:val="o"/>
      <w:lvlJc w:val="left"/>
      <w:pPr>
        <w:ind w:left="5790" w:hanging="360"/>
      </w:pPr>
      <w:rPr>
        <w:rFonts w:ascii="Courier New" w:hAnsi="Courier New" w:cs="Courier New" w:hint="default"/>
      </w:rPr>
    </w:lvl>
    <w:lvl w:ilvl="8" w:tplc="04190005">
      <w:start w:val="1"/>
      <w:numFmt w:val="bullet"/>
      <w:lvlText w:val=""/>
      <w:lvlJc w:val="left"/>
      <w:pPr>
        <w:ind w:left="6510" w:hanging="360"/>
      </w:pPr>
      <w:rPr>
        <w:rFonts w:ascii="Wingdings" w:hAnsi="Wingdings" w:hint="default"/>
      </w:rPr>
    </w:lvl>
  </w:abstractNum>
  <w:abstractNum w:abstractNumId="4" w15:restartNumberingAfterBreak="0">
    <w:nsid w:val="08F41772"/>
    <w:multiLevelType w:val="hybridMultilevel"/>
    <w:tmpl w:val="EC702EE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A5C22F4"/>
    <w:multiLevelType w:val="hybridMultilevel"/>
    <w:tmpl w:val="1A64D3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91241D"/>
    <w:multiLevelType w:val="hybridMultilevel"/>
    <w:tmpl w:val="554A5A5E"/>
    <w:lvl w:ilvl="0" w:tplc="CBFAEA34">
      <w:start w:val="1"/>
      <w:numFmt w:val="bullet"/>
      <w:lvlText w:val=""/>
      <w:lvlJc w:val="left"/>
      <w:pPr>
        <w:ind w:left="891" w:hanging="360"/>
      </w:pPr>
      <w:rPr>
        <w:rFonts w:ascii="Symbol" w:hAnsi="Symbol" w:hint="default"/>
      </w:rPr>
    </w:lvl>
    <w:lvl w:ilvl="1" w:tplc="04190003" w:tentative="1">
      <w:start w:val="1"/>
      <w:numFmt w:val="bullet"/>
      <w:lvlText w:val="o"/>
      <w:lvlJc w:val="left"/>
      <w:pPr>
        <w:ind w:left="1611" w:hanging="360"/>
      </w:pPr>
      <w:rPr>
        <w:rFonts w:ascii="Courier New" w:hAnsi="Courier New" w:cs="Courier New" w:hint="default"/>
      </w:rPr>
    </w:lvl>
    <w:lvl w:ilvl="2" w:tplc="04190005" w:tentative="1">
      <w:start w:val="1"/>
      <w:numFmt w:val="bullet"/>
      <w:lvlText w:val=""/>
      <w:lvlJc w:val="left"/>
      <w:pPr>
        <w:ind w:left="2331" w:hanging="360"/>
      </w:pPr>
      <w:rPr>
        <w:rFonts w:ascii="Wingdings" w:hAnsi="Wingdings" w:hint="default"/>
      </w:rPr>
    </w:lvl>
    <w:lvl w:ilvl="3" w:tplc="04190001" w:tentative="1">
      <w:start w:val="1"/>
      <w:numFmt w:val="bullet"/>
      <w:lvlText w:val=""/>
      <w:lvlJc w:val="left"/>
      <w:pPr>
        <w:ind w:left="3051" w:hanging="360"/>
      </w:pPr>
      <w:rPr>
        <w:rFonts w:ascii="Symbol" w:hAnsi="Symbol" w:hint="default"/>
      </w:rPr>
    </w:lvl>
    <w:lvl w:ilvl="4" w:tplc="04190003" w:tentative="1">
      <w:start w:val="1"/>
      <w:numFmt w:val="bullet"/>
      <w:lvlText w:val="o"/>
      <w:lvlJc w:val="left"/>
      <w:pPr>
        <w:ind w:left="3771" w:hanging="360"/>
      </w:pPr>
      <w:rPr>
        <w:rFonts w:ascii="Courier New" w:hAnsi="Courier New" w:cs="Courier New" w:hint="default"/>
      </w:rPr>
    </w:lvl>
    <w:lvl w:ilvl="5" w:tplc="04190005" w:tentative="1">
      <w:start w:val="1"/>
      <w:numFmt w:val="bullet"/>
      <w:lvlText w:val=""/>
      <w:lvlJc w:val="left"/>
      <w:pPr>
        <w:ind w:left="4491" w:hanging="360"/>
      </w:pPr>
      <w:rPr>
        <w:rFonts w:ascii="Wingdings" w:hAnsi="Wingdings" w:hint="default"/>
      </w:rPr>
    </w:lvl>
    <w:lvl w:ilvl="6" w:tplc="04190001" w:tentative="1">
      <w:start w:val="1"/>
      <w:numFmt w:val="bullet"/>
      <w:lvlText w:val=""/>
      <w:lvlJc w:val="left"/>
      <w:pPr>
        <w:ind w:left="5211" w:hanging="360"/>
      </w:pPr>
      <w:rPr>
        <w:rFonts w:ascii="Symbol" w:hAnsi="Symbol" w:hint="default"/>
      </w:rPr>
    </w:lvl>
    <w:lvl w:ilvl="7" w:tplc="04190003" w:tentative="1">
      <w:start w:val="1"/>
      <w:numFmt w:val="bullet"/>
      <w:lvlText w:val="o"/>
      <w:lvlJc w:val="left"/>
      <w:pPr>
        <w:ind w:left="5931" w:hanging="360"/>
      </w:pPr>
      <w:rPr>
        <w:rFonts w:ascii="Courier New" w:hAnsi="Courier New" w:cs="Courier New" w:hint="default"/>
      </w:rPr>
    </w:lvl>
    <w:lvl w:ilvl="8" w:tplc="04190005" w:tentative="1">
      <w:start w:val="1"/>
      <w:numFmt w:val="bullet"/>
      <w:lvlText w:val=""/>
      <w:lvlJc w:val="left"/>
      <w:pPr>
        <w:ind w:left="6651" w:hanging="360"/>
      </w:pPr>
      <w:rPr>
        <w:rFonts w:ascii="Wingdings" w:hAnsi="Wingdings" w:hint="default"/>
      </w:rPr>
    </w:lvl>
  </w:abstractNum>
  <w:abstractNum w:abstractNumId="7" w15:restartNumberingAfterBreak="0">
    <w:nsid w:val="175958B2"/>
    <w:multiLevelType w:val="hybridMultilevel"/>
    <w:tmpl w:val="F6ACBE5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E870A8"/>
    <w:multiLevelType w:val="hybridMultilevel"/>
    <w:tmpl w:val="DD409DD2"/>
    <w:lvl w:ilvl="0" w:tplc="CBFAEA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C34467"/>
    <w:multiLevelType w:val="hybridMultilevel"/>
    <w:tmpl w:val="A6A6C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4522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0DD5163"/>
    <w:multiLevelType w:val="hybridMultilevel"/>
    <w:tmpl w:val="E3FE33C4"/>
    <w:lvl w:ilvl="0" w:tplc="CBFAEA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62A19F6"/>
    <w:multiLevelType w:val="hybridMultilevel"/>
    <w:tmpl w:val="4984C5D8"/>
    <w:lvl w:ilvl="0" w:tplc="CBFAEA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AB62324"/>
    <w:multiLevelType w:val="hybridMultilevel"/>
    <w:tmpl w:val="A8100B02"/>
    <w:lvl w:ilvl="0" w:tplc="700CEBF6">
      <w:start w:val="1"/>
      <w:numFmt w:val="bullet"/>
      <w:suff w:val="space"/>
      <w:lvlText w:val=""/>
      <w:lvlJc w:val="left"/>
      <w:pPr>
        <w:ind w:left="57"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00F2DDB"/>
    <w:multiLevelType w:val="hybridMultilevel"/>
    <w:tmpl w:val="B11CEDEA"/>
    <w:lvl w:ilvl="0" w:tplc="CDD4CE88">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3DD3E1A"/>
    <w:multiLevelType w:val="hybridMultilevel"/>
    <w:tmpl w:val="B720E2F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6A4517C"/>
    <w:multiLevelType w:val="hybridMultilevel"/>
    <w:tmpl w:val="AD1C8156"/>
    <w:lvl w:ilvl="0" w:tplc="1C8C6B8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E723245"/>
    <w:multiLevelType w:val="hybridMultilevel"/>
    <w:tmpl w:val="721C022E"/>
    <w:lvl w:ilvl="0" w:tplc="CBFAEA34">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18" w15:restartNumberingAfterBreak="0">
    <w:nsid w:val="5408082B"/>
    <w:multiLevelType w:val="hybridMultilevel"/>
    <w:tmpl w:val="1A64D3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44B7CBC"/>
    <w:multiLevelType w:val="hybridMultilevel"/>
    <w:tmpl w:val="1F569E3A"/>
    <w:lvl w:ilvl="0" w:tplc="700CEBF6">
      <w:start w:val="1"/>
      <w:numFmt w:val="bullet"/>
      <w:suff w:val="space"/>
      <w:lvlText w:val=""/>
      <w:lvlJc w:val="left"/>
      <w:pPr>
        <w:ind w:left="57"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A525840"/>
    <w:multiLevelType w:val="hybridMultilevel"/>
    <w:tmpl w:val="B66A796C"/>
    <w:lvl w:ilvl="0" w:tplc="CBFAEA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B1338A0"/>
    <w:multiLevelType w:val="hybridMultilevel"/>
    <w:tmpl w:val="345AC9A0"/>
    <w:lvl w:ilvl="0" w:tplc="CBFAEA34">
      <w:start w:val="1"/>
      <w:numFmt w:val="bullet"/>
      <w:lvlText w:val=""/>
      <w:lvlJc w:val="left"/>
      <w:pPr>
        <w:ind w:left="750" w:hanging="360"/>
      </w:pPr>
      <w:rPr>
        <w:rFonts w:ascii="Symbol" w:hAnsi="Symbol" w:hint="default"/>
      </w:rPr>
    </w:lvl>
    <w:lvl w:ilvl="1" w:tplc="04190003">
      <w:start w:val="1"/>
      <w:numFmt w:val="bullet"/>
      <w:lvlText w:val="o"/>
      <w:lvlJc w:val="left"/>
      <w:pPr>
        <w:ind w:left="1470" w:hanging="360"/>
      </w:pPr>
      <w:rPr>
        <w:rFonts w:ascii="Courier New" w:hAnsi="Courier New" w:cs="Courier New" w:hint="default"/>
      </w:rPr>
    </w:lvl>
    <w:lvl w:ilvl="2" w:tplc="04190005">
      <w:start w:val="1"/>
      <w:numFmt w:val="bullet"/>
      <w:lvlText w:val=""/>
      <w:lvlJc w:val="left"/>
      <w:pPr>
        <w:ind w:left="2190" w:hanging="360"/>
      </w:pPr>
      <w:rPr>
        <w:rFonts w:ascii="Wingdings" w:hAnsi="Wingdings" w:hint="default"/>
      </w:rPr>
    </w:lvl>
    <w:lvl w:ilvl="3" w:tplc="04190001">
      <w:start w:val="1"/>
      <w:numFmt w:val="bullet"/>
      <w:lvlText w:val=""/>
      <w:lvlJc w:val="left"/>
      <w:pPr>
        <w:ind w:left="2910" w:hanging="360"/>
      </w:pPr>
      <w:rPr>
        <w:rFonts w:ascii="Symbol" w:hAnsi="Symbol" w:hint="default"/>
      </w:rPr>
    </w:lvl>
    <w:lvl w:ilvl="4" w:tplc="04190003">
      <w:start w:val="1"/>
      <w:numFmt w:val="bullet"/>
      <w:lvlText w:val="o"/>
      <w:lvlJc w:val="left"/>
      <w:pPr>
        <w:ind w:left="3630" w:hanging="360"/>
      </w:pPr>
      <w:rPr>
        <w:rFonts w:ascii="Courier New" w:hAnsi="Courier New" w:cs="Courier New" w:hint="default"/>
      </w:rPr>
    </w:lvl>
    <w:lvl w:ilvl="5" w:tplc="04190005">
      <w:start w:val="1"/>
      <w:numFmt w:val="bullet"/>
      <w:lvlText w:val=""/>
      <w:lvlJc w:val="left"/>
      <w:pPr>
        <w:ind w:left="4350" w:hanging="360"/>
      </w:pPr>
      <w:rPr>
        <w:rFonts w:ascii="Wingdings" w:hAnsi="Wingdings" w:hint="default"/>
      </w:rPr>
    </w:lvl>
    <w:lvl w:ilvl="6" w:tplc="04190001">
      <w:start w:val="1"/>
      <w:numFmt w:val="bullet"/>
      <w:lvlText w:val=""/>
      <w:lvlJc w:val="left"/>
      <w:pPr>
        <w:ind w:left="5070" w:hanging="360"/>
      </w:pPr>
      <w:rPr>
        <w:rFonts w:ascii="Symbol" w:hAnsi="Symbol" w:hint="default"/>
      </w:rPr>
    </w:lvl>
    <w:lvl w:ilvl="7" w:tplc="04190003">
      <w:start w:val="1"/>
      <w:numFmt w:val="bullet"/>
      <w:lvlText w:val="o"/>
      <w:lvlJc w:val="left"/>
      <w:pPr>
        <w:ind w:left="5790" w:hanging="360"/>
      </w:pPr>
      <w:rPr>
        <w:rFonts w:ascii="Courier New" w:hAnsi="Courier New" w:cs="Courier New" w:hint="default"/>
      </w:rPr>
    </w:lvl>
    <w:lvl w:ilvl="8" w:tplc="04190005">
      <w:start w:val="1"/>
      <w:numFmt w:val="bullet"/>
      <w:lvlText w:val=""/>
      <w:lvlJc w:val="left"/>
      <w:pPr>
        <w:ind w:left="6510" w:hanging="360"/>
      </w:pPr>
      <w:rPr>
        <w:rFonts w:ascii="Wingdings" w:hAnsi="Wingdings" w:hint="default"/>
      </w:rPr>
    </w:lvl>
  </w:abstractNum>
  <w:abstractNum w:abstractNumId="22" w15:restartNumberingAfterBreak="0">
    <w:nsid w:val="67951397"/>
    <w:multiLevelType w:val="multilevel"/>
    <w:tmpl w:val="C46A9A6C"/>
    <w:lvl w:ilvl="0">
      <w:start w:val="1"/>
      <w:numFmt w:val="decimal"/>
      <w:lvlText w:val="%1."/>
      <w:lvlJc w:val="left"/>
      <w:pPr>
        <w:ind w:left="36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3" w15:restartNumberingAfterBreak="0">
    <w:nsid w:val="78A406D7"/>
    <w:multiLevelType w:val="hybridMultilevel"/>
    <w:tmpl w:val="09CAF30C"/>
    <w:lvl w:ilvl="0" w:tplc="26862B78">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9020BDC"/>
    <w:multiLevelType w:val="hybridMultilevel"/>
    <w:tmpl w:val="BC5E144E"/>
    <w:lvl w:ilvl="0" w:tplc="CBFAEA34">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25" w15:restartNumberingAfterBreak="0">
    <w:nsid w:val="7B0A73E0"/>
    <w:multiLevelType w:val="hybridMultilevel"/>
    <w:tmpl w:val="F6ACB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C9D776B"/>
    <w:multiLevelType w:val="multilevel"/>
    <w:tmpl w:val="FC64134A"/>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num w:numId="1">
    <w:abstractNumId w:val="13"/>
  </w:num>
  <w:num w:numId="2">
    <w:abstractNumId w:val="19"/>
  </w:num>
  <w:num w:numId="3">
    <w:abstractNumId w:val="5"/>
  </w:num>
  <w:num w:numId="4">
    <w:abstractNumId w:val="22"/>
  </w:num>
  <w:num w:numId="5">
    <w:abstractNumId w:val="2"/>
  </w:num>
  <w:num w:numId="6">
    <w:abstractNumId w:val="15"/>
  </w:num>
  <w:num w:numId="7">
    <w:abstractNumId w:val="1"/>
  </w:num>
  <w:num w:numId="8">
    <w:abstractNumId w:val="7"/>
  </w:num>
  <w:num w:numId="9">
    <w:abstractNumId w:val="25"/>
  </w:num>
  <w:num w:numId="10">
    <w:abstractNumId w:val="10"/>
  </w:num>
  <w:num w:numId="11">
    <w:abstractNumId w:val="18"/>
  </w:num>
  <w:num w:numId="12">
    <w:abstractNumId w:val="16"/>
  </w:num>
  <w:num w:numId="13">
    <w:abstractNumId w:val="12"/>
  </w:num>
  <w:num w:numId="14">
    <w:abstractNumId w:val="9"/>
  </w:num>
  <w:num w:numId="15">
    <w:abstractNumId w:val="26"/>
  </w:num>
  <w:num w:numId="16">
    <w:abstractNumId w:val="14"/>
  </w:num>
  <w:num w:numId="17">
    <w:abstractNumId w:val="23"/>
  </w:num>
  <w:num w:numId="18">
    <w:abstractNumId w:val="11"/>
  </w:num>
  <w:num w:numId="19">
    <w:abstractNumId w:val="4"/>
  </w:num>
  <w:num w:numId="20">
    <w:abstractNumId w:val="8"/>
  </w:num>
  <w:num w:numId="21">
    <w:abstractNumId w:val="17"/>
  </w:num>
  <w:num w:numId="22">
    <w:abstractNumId w:val="24"/>
  </w:num>
  <w:num w:numId="23">
    <w:abstractNumId w:val="6"/>
  </w:num>
  <w:num w:numId="24">
    <w:abstractNumId w:val="20"/>
  </w:num>
  <w:num w:numId="25">
    <w:abstractNumId w:val="3"/>
  </w:num>
  <w:num w:numId="26">
    <w:abstractNumId w:val="21"/>
  </w:num>
  <w:num w:numId="27">
    <w:abstractNumId w:val="24"/>
  </w:num>
  <w:num w:numId="28">
    <w:abstractNumId w:val="0"/>
  </w:num>
  <w:num w:numId="29">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20C"/>
    <w:rsid w:val="00000C2D"/>
    <w:rsid w:val="00002CC7"/>
    <w:rsid w:val="00005D13"/>
    <w:rsid w:val="00005F7E"/>
    <w:rsid w:val="00006EF4"/>
    <w:rsid w:val="0000744E"/>
    <w:rsid w:val="000126E6"/>
    <w:rsid w:val="000130FA"/>
    <w:rsid w:val="000140F0"/>
    <w:rsid w:val="0001464A"/>
    <w:rsid w:val="0001478E"/>
    <w:rsid w:val="00016D23"/>
    <w:rsid w:val="0001782A"/>
    <w:rsid w:val="000211EF"/>
    <w:rsid w:val="00025A20"/>
    <w:rsid w:val="00026754"/>
    <w:rsid w:val="00027521"/>
    <w:rsid w:val="00030A6A"/>
    <w:rsid w:val="00030A9B"/>
    <w:rsid w:val="000322D1"/>
    <w:rsid w:val="00032C70"/>
    <w:rsid w:val="00033982"/>
    <w:rsid w:val="00033E4E"/>
    <w:rsid w:val="0003612B"/>
    <w:rsid w:val="0004092E"/>
    <w:rsid w:val="00045FC2"/>
    <w:rsid w:val="0004675E"/>
    <w:rsid w:val="0004744B"/>
    <w:rsid w:val="00051B10"/>
    <w:rsid w:val="000522EC"/>
    <w:rsid w:val="00053BC2"/>
    <w:rsid w:val="0006129F"/>
    <w:rsid w:val="00064BCB"/>
    <w:rsid w:val="000673C8"/>
    <w:rsid w:val="00070275"/>
    <w:rsid w:val="000702A4"/>
    <w:rsid w:val="00071AFF"/>
    <w:rsid w:val="00072AB3"/>
    <w:rsid w:val="00073A57"/>
    <w:rsid w:val="000745CB"/>
    <w:rsid w:val="00075787"/>
    <w:rsid w:val="000758F4"/>
    <w:rsid w:val="00075D0F"/>
    <w:rsid w:val="00075F6B"/>
    <w:rsid w:val="00077481"/>
    <w:rsid w:val="00080DD0"/>
    <w:rsid w:val="00081EB3"/>
    <w:rsid w:val="00081FC3"/>
    <w:rsid w:val="000823C0"/>
    <w:rsid w:val="0008445F"/>
    <w:rsid w:val="000860AD"/>
    <w:rsid w:val="00086586"/>
    <w:rsid w:val="000869CD"/>
    <w:rsid w:val="00095C20"/>
    <w:rsid w:val="000A1314"/>
    <w:rsid w:val="000A143E"/>
    <w:rsid w:val="000A1546"/>
    <w:rsid w:val="000A3F27"/>
    <w:rsid w:val="000A529D"/>
    <w:rsid w:val="000B1BFC"/>
    <w:rsid w:val="000B2A27"/>
    <w:rsid w:val="000B2B25"/>
    <w:rsid w:val="000B359F"/>
    <w:rsid w:val="000B39F9"/>
    <w:rsid w:val="000B3C4B"/>
    <w:rsid w:val="000B5154"/>
    <w:rsid w:val="000B676A"/>
    <w:rsid w:val="000B7C0B"/>
    <w:rsid w:val="000C1BF0"/>
    <w:rsid w:val="000C2F0A"/>
    <w:rsid w:val="000C4968"/>
    <w:rsid w:val="000C7DDB"/>
    <w:rsid w:val="000D5D0D"/>
    <w:rsid w:val="000D65F9"/>
    <w:rsid w:val="000E06F1"/>
    <w:rsid w:val="000E080F"/>
    <w:rsid w:val="000E154F"/>
    <w:rsid w:val="000E159F"/>
    <w:rsid w:val="000E4A3D"/>
    <w:rsid w:val="000E6B57"/>
    <w:rsid w:val="000E7936"/>
    <w:rsid w:val="000F0162"/>
    <w:rsid w:val="000F0C55"/>
    <w:rsid w:val="000F1043"/>
    <w:rsid w:val="000F44F5"/>
    <w:rsid w:val="000F52A0"/>
    <w:rsid w:val="000F56BE"/>
    <w:rsid w:val="000F654C"/>
    <w:rsid w:val="000F6808"/>
    <w:rsid w:val="000F6D67"/>
    <w:rsid w:val="00101A03"/>
    <w:rsid w:val="00105520"/>
    <w:rsid w:val="00110A7F"/>
    <w:rsid w:val="00112175"/>
    <w:rsid w:val="0011404D"/>
    <w:rsid w:val="00117AAB"/>
    <w:rsid w:val="0012036C"/>
    <w:rsid w:val="00122D4E"/>
    <w:rsid w:val="00123593"/>
    <w:rsid w:val="00124008"/>
    <w:rsid w:val="001244DF"/>
    <w:rsid w:val="001247AB"/>
    <w:rsid w:val="001258D5"/>
    <w:rsid w:val="0012592A"/>
    <w:rsid w:val="00131121"/>
    <w:rsid w:val="00131FCB"/>
    <w:rsid w:val="0013275D"/>
    <w:rsid w:val="00135A6E"/>
    <w:rsid w:val="00135B3F"/>
    <w:rsid w:val="00136335"/>
    <w:rsid w:val="001372F2"/>
    <w:rsid w:val="0013733B"/>
    <w:rsid w:val="00140D06"/>
    <w:rsid w:val="00145147"/>
    <w:rsid w:val="00146D4C"/>
    <w:rsid w:val="001473AB"/>
    <w:rsid w:val="00147763"/>
    <w:rsid w:val="0015040E"/>
    <w:rsid w:val="0015318D"/>
    <w:rsid w:val="00154FAD"/>
    <w:rsid w:val="00155EB7"/>
    <w:rsid w:val="00157291"/>
    <w:rsid w:val="00161D7D"/>
    <w:rsid w:val="00164709"/>
    <w:rsid w:val="00167310"/>
    <w:rsid w:val="00172948"/>
    <w:rsid w:val="00173E2C"/>
    <w:rsid w:val="0017669D"/>
    <w:rsid w:val="00180B65"/>
    <w:rsid w:val="001822A0"/>
    <w:rsid w:val="00182CB6"/>
    <w:rsid w:val="00184EE6"/>
    <w:rsid w:val="00185061"/>
    <w:rsid w:val="00186E6B"/>
    <w:rsid w:val="00190546"/>
    <w:rsid w:val="0019090E"/>
    <w:rsid w:val="00196DCC"/>
    <w:rsid w:val="00197306"/>
    <w:rsid w:val="0019730D"/>
    <w:rsid w:val="001A05EF"/>
    <w:rsid w:val="001A1862"/>
    <w:rsid w:val="001A424E"/>
    <w:rsid w:val="001B3150"/>
    <w:rsid w:val="001C2383"/>
    <w:rsid w:val="001C59F5"/>
    <w:rsid w:val="001C5A71"/>
    <w:rsid w:val="001C65C2"/>
    <w:rsid w:val="001D0576"/>
    <w:rsid w:val="001D12F4"/>
    <w:rsid w:val="001D22FF"/>
    <w:rsid w:val="001D3AC9"/>
    <w:rsid w:val="001D45BC"/>
    <w:rsid w:val="001E04BC"/>
    <w:rsid w:val="001E3FF4"/>
    <w:rsid w:val="001E3FFC"/>
    <w:rsid w:val="001E41E7"/>
    <w:rsid w:val="001E6A30"/>
    <w:rsid w:val="001F206F"/>
    <w:rsid w:val="001F298D"/>
    <w:rsid w:val="001F3C04"/>
    <w:rsid w:val="001F5274"/>
    <w:rsid w:val="001F63F1"/>
    <w:rsid w:val="001F704E"/>
    <w:rsid w:val="001F76E0"/>
    <w:rsid w:val="00200C1F"/>
    <w:rsid w:val="00201468"/>
    <w:rsid w:val="002025F7"/>
    <w:rsid w:val="00203365"/>
    <w:rsid w:val="00206341"/>
    <w:rsid w:val="00207412"/>
    <w:rsid w:val="00211130"/>
    <w:rsid w:val="0021331F"/>
    <w:rsid w:val="00213FD1"/>
    <w:rsid w:val="00215357"/>
    <w:rsid w:val="00215814"/>
    <w:rsid w:val="002228AE"/>
    <w:rsid w:val="00224449"/>
    <w:rsid w:val="00224C63"/>
    <w:rsid w:val="00226060"/>
    <w:rsid w:val="0022608A"/>
    <w:rsid w:val="00231896"/>
    <w:rsid w:val="002319C3"/>
    <w:rsid w:val="0023261B"/>
    <w:rsid w:val="00235771"/>
    <w:rsid w:val="00235848"/>
    <w:rsid w:val="0024049A"/>
    <w:rsid w:val="00240F66"/>
    <w:rsid w:val="00240F9B"/>
    <w:rsid w:val="00243C58"/>
    <w:rsid w:val="0024603D"/>
    <w:rsid w:val="00247F4E"/>
    <w:rsid w:val="00250688"/>
    <w:rsid w:val="00251FDF"/>
    <w:rsid w:val="00254491"/>
    <w:rsid w:val="00260801"/>
    <w:rsid w:val="0026155B"/>
    <w:rsid w:val="00261BDC"/>
    <w:rsid w:val="00262288"/>
    <w:rsid w:val="00267CEE"/>
    <w:rsid w:val="00270180"/>
    <w:rsid w:val="002743A5"/>
    <w:rsid w:val="002749FD"/>
    <w:rsid w:val="00274D19"/>
    <w:rsid w:val="00275176"/>
    <w:rsid w:val="00280331"/>
    <w:rsid w:val="0028359A"/>
    <w:rsid w:val="00283DD4"/>
    <w:rsid w:val="00284B32"/>
    <w:rsid w:val="0029095E"/>
    <w:rsid w:val="00292EE4"/>
    <w:rsid w:val="00293F36"/>
    <w:rsid w:val="0029461A"/>
    <w:rsid w:val="00294D3F"/>
    <w:rsid w:val="0029645A"/>
    <w:rsid w:val="002973D0"/>
    <w:rsid w:val="002A00CE"/>
    <w:rsid w:val="002A03AE"/>
    <w:rsid w:val="002A167E"/>
    <w:rsid w:val="002A2BB1"/>
    <w:rsid w:val="002A5C2C"/>
    <w:rsid w:val="002A722B"/>
    <w:rsid w:val="002A78CC"/>
    <w:rsid w:val="002B1361"/>
    <w:rsid w:val="002B3178"/>
    <w:rsid w:val="002B5ABE"/>
    <w:rsid w:val="002B66E3"/>
    <w:rsid w:val="002C0709"/>
    <w:rsid w:val="002C1BA3"/>
    <w:rsid w:val="002C4027"/>
    <w:rsid w:val="002C50B2"/>
    <w:rsid w:val="002C570A"/>
    <w:rsid w:val="002C64C9"/>
    <w:rsid w:val="002C6935"/>
    <w:rsid w:val="002C72FD"/>
    <w:rsid w:val="002D03A8"/>
    <w:rsid w:val="002D1194"/>
    <w:rsid w:val="002D2D62"/>
    <w:rsid w:val="002D3175"/>
    <w:rsid w:val="002D33E5"/>
    <w:rsid w:val="002D3F8F"/>
    <w:rsid w:val="002D6AA2"/>
    <w:rsid w:val="002D7495"/>
    <w:rsid w:val="002D7596"/>
    <w:rsid w:val="002E21B1"/>
    <w:rsid w:val="002E256D"/>
    <w:rsid w:val="002E5704"/>
    <w:rsid w:val="002E60CA"/>
    <w:rsid w:val="002E6D96"/>
    <w:rsid w:val="002F0A65"/>
    <w:rsid w:val="002F39CB"/>
    <w:rsid w:val="002F39EA"/>
    <w:rsid w:val="002F3F8A"/>
    <w:rsid w:val="002F5E3F"/>
    <w:rsid w:val="00300795"/>
    <w:rsid w:val="00303236"/>
    <w:rsid w:val="00304AF6"/>
    <w:rsid w:val="00305D66"/>
    <w:rsid w:val="00306176"/>
    <w:rsid w:val="0030627D"/>
    <w:rsid w:val="003064FB"/>
    <w:rsid w:val="003068CA"/>
    <w:rsid w:val="00312FEF"/>
    <w:rsid w:val="00314B4F"/>
    <w:rsid w:val="003160D2"/>
    <w:rsid w:val="003161E9"/>
    <w:rsid w:val="00316A17"/>
    <w:rsid w:val="00320056"/>
    <w:rsid w:val="00323B2F"/>
    <w:rsid w:val="00324B33"/>
    <w:rsid w:val="003250DF"/>
    <w:rsid w:val="003255CC"/>
    <w:rsid w:val="00325BDF"/>
    <w:rsid w:val="00326E84"/>
    <w:rsid w:val="00332B52"/>
    <w:rsid w:val="00333D40"/>
    <w:rsid w:val="003377F2"/>
    <w:rsid w:val="003401F5"/>
    <w:rsid w:val="00341613"/>
    <w:rsid w:val="00341A75"/>
    <w:rsid w:val="0034208A"/>
    <w:rsid w:val="00345CDC"/>
    <w:rsid w:val="00346A09"/>
    <w:rsid w:val="003501BA"/>
    <w:rsid w:val="00350A06"/>
    <w:rsid w:val="003511D2"/>
    <w:rsid w:val="00352ABC"/>
    <w:rsid w:val="00354296"/>
    <w:rsid w:val="003543CD"/>
    <w:rsid w:val="0035580A"/>
    <w:rsid w:val="00360CCF"/>
    <w:rsid w:val="00360D92"/>
    <w:rsid w:val="00361BC5"/>
    <w:rsid w:val="003625D5"/>
    <w:rsid w:val="00363BD7"/>
    <w:rsid w:val="003641E6"/>
    <w:rsid w:val="00371E4F"/>
    <w:rsid w:val="003723D6"/>
    <w:rsid w:val="003739B0"/>
    <w:rsid w:val="00373AE8"/>
    <w:rsid w:val="00376600"/>
    <w:rsid w:val="00376B43"/>
    <w:rsid w:val="00376DAE"/>
    <w:rsid w:val="00380E14"/>
    <w:rsid w:val="00380EC4"/>
    <w:rsid w:val="003813E3"/>
    <w:rsid w:val="00383631"/>
    <w:rsid w:val="003836C3"/>
    <w:rsid w:val="0038541B"/>
    <w:rsid w:val="003915D2"/>
    <w:rsid w:val="00392D00"/>
    <w:rsid w:val="00397D50"/>
    <w:rsid w:val="003A1CA1"/>
    <w:rsid w:val="003A2A73"/>
    <w:rsid w:val="003A3F1D"/>
    <w:rsid w:val="003A50F8"/>
    <w:rsid w:val="003A59FD"/>
    <w:rsid w:val="003B0F0C"/>
    <w:rsid w:val="003B24A3"/>
    <w:rsid w:val="003B2F61"/>
    <w:rsid w:val="003B4262"/>
    <w:rsid w:val="003B6B2C"/>
    <w:rsid w:val="003C158F"/>
    <w:rsid w:val="003C2854"/>
    <w:rsid w:val="003C2EF4"/>
    <w:rsid w:val="003C2FAA"/>
    <w:rsid w:val="003C6262"/>
    <w:rsid w:val="003C6BDE"/>
    <w:rsid w:val="003C78C3"/>
    <w:rsid w:val="003D5A6C"/>
    <w:rsid w:val="003D66D4"/>
    <w:rsid w:val="003D6E46"/>
    <w:rsid w:val="003D78E4"/>
    <w:rsid w:val="003E0379"/>
    <w:rsid w:val="003E0DA5"/>
    <w:rsid w:val="003E1BA0"/>
    <w:rsid w:val="003E5802"/>
    <w:rsid w:val="003E625A"/>
    <w:rsid w:val="003E75FC"/>
    <w:rsid w:val="003E7633"/>
    <w:rsid w:val="003F4542"/>
    <w:rsid w:val="003F4BD4"/>
    <w:rsid w:val="003F5D1D"/>
    <w:rsid w:val="003F7314"/>
    <w:rsid w:val="004008AE"/>
    <w:rsid w:val="004008B6"/>
    <w:rsid w:val="0040230D"/>
    <w:rsid w:val="0040260F"/>
    <w:rsid w:val="00402E92"/>
    <w:rsid w:val="00411426"/>
    <w:rsid w:val="004116D8"/>
    <w:rsid w:val="004169D9"/>
    <w:rsid w:val="00417562"/>
    <w:rsid w:val="0042314F"/>
    <w:rsid w:val="004231DF"/>
    <w:rsid w:val="00426897"/>
    <w:rsid w:val="00427C19"/>
    <w:rsid w:val="00430B2F"/>
    <w:rsid w:val="00431B8D"/>
    <w:rsid w:val="00431C7D"/>
    <w:rsid w:val="004320BF"/>
    <w:rsid w:val="00434317"/>
    <w:rsid w:val="004346AE"/>
    <w:rsid w:val="00434D1E"/>
    <w:rsid w:val="00434F1A"/>
    <w:rsid w:val="0044048E"/>
    <w:rsid w:val="00440BE8"/>
    <w:rsid w:val="004422CE"/>
    <w:rsid w:val="00445678"/>
    <w:rsid w:val="00447374"/>
    <w:rsid w:val="00447750"/>
    <w:rsid w:val="00447C89"/>
    <w:rsid w:val="004513F6"/>
    <w:rsid w:val="00454142"/>
    <w:rsid w:val="00454BC7"/>
    <w:rsid w:val="00456B0C"/>
    <w:rsid w:val="0045733B"/>
    <w:rsid w:val="00457E7F"/>
    <w:rsid w:val="00460D77"/>
    <w:rsid w:val="004610C5"/>
    <w:rsid w:val="00463DA1"/>
    <w:rsid w:val="00464951"/>
    <w:rsid w:val="00466378"/>
    <w:rsid w:val="00466637"/>
    <w:rsid w:val="00466D10"/>
    <w:rsid w:val="00470654"/>
    <w:rsid w:val="00471AC1"/>
    <w:rsid w:val="00475E4A"/>
    <w:rsid w:val="004762B0"/>
    <w:rsid w:val="00481E5C"/>
    <w:rsid w:val="00486BC8"/>
    <w:rsid w:val="004924FA"/>
    <w:rsid w:val="00494744"/>
    <w:rsid w:val="00496093"/>
    <w:rsid w:val="0049688F"/>
    <w:rsid w:val="004970AB"/>
    <w:rsid w:val="004976B6"/>
    <w:rsid w:val="00497D76"/>
    <w:rsid w:val="004A147A"/>
    <w:rsid w:val="004A208F"/>
    <w:rsid w:val="004A4428"/>
    <w:rsid w:val="004A48E1"/>
    <w:rsid w:val="004A54D1"/>
    <w:rsid w:val="004B0922"/>
    <w:rsid w:val="004B1C6B"/>
    <w:rsid w:val="004B3DF3"/>
    <w:rsid w:val="004B6DCA"/>
    <w:rsid w:val="004C08A5"/>
    <w:rsid w:val="004C0BAB"/>
    <w:rsid w:val="004C1F89"/>
    <w:rsid w:val="004C2626"/>
    <w:rsid w:val="004C48B7"/>
    <w:rsid w:val="004C712B"/>
    <w:rsid w:val="004D1933"/>
    <w:rsid w:val="004D3382"/>
    <w:rsid w:val="004D5AC9"/>
    <w:rsid w:val="004E148C"/>
    <w:rsid w:val="004E3F0C"/>
    <w:rsid w:val="004E6EBD"/>
    <w:rsid w:val="004F005D"/>
    <w:rsid w:val="004F36B5"/>
    <w:rsid w:val="004F3B22"/>
    <w:rsid w:val="004F4B1A"/>
    <w:rsid w:val="004F5B0F"/>
    <w:rsid w:val="004F5B84"/>
    <w:rsid w:val="004F757F"/>
    <w:rsid w:val="004F787D"/>
    <w:rsid w:val="0050050B"/>
    <w:rsid w:val="00500785"/>
    <w:rsid w:val="005010C2"/>
    <w:rsid w:val="0050139F"/>
    <w:rsid w:val="00501583"/>
    <w:rsid w:val="00502068"/>
    <w:rsid w:val="005042A2"/>
    <w:rsid w:val="00506150"/>
    <w:rsid w:val="0050756E"/>
    <w:rsid w:val="00513B67"/>
    <w:rsid w:val="00514EC2"/>
    <w:rsid w:val="00515D16"/>
    <w:rsid w:val="00516230"/>
    <w:rsid w:val="00516FA2"/>
    <w:rsid w:val="005170BF"/>
    <w:rsid w:val="0052014C"/>
    <w:rsid w:val="005201C1"/>
    <w:rsid w:val="005237DD"/>
    <w:rsid w:val="00524EEF"/>
    <w:rsid w:val="00526BB6"/>
    <w:rsid w:val="00530A98"/>
    <w:rsid w:val="00531CA2"/>
    <w:rsid w:val="005328B5"/>
    <w:rsid w:val="005339B6"/>
    <w:rsid w:val="00533C25"/>
    <w:rsid w:val="0053465D"/>
    <w:rsid w:val="0053593C"/>
    <w:rsid w:val="00540967"/>
    <w:rsid w:val="00541A13"/>
    <w:rsid w:val="00542AE5"/>
    <w:rsid w:val="00543D27"/>
    <w:rsid w:val="00545491"/>
    <w:rsid w:val="00545D5D"/>
    <w:rsid w:val="00550454"/>
    <w:rsid w:val="00550838"/>
    <w:rsid w:val="00562350"/>
    <w:rsid w:val="0056325B"/>
    <w:rsid w:val="005634DC"/>
    <w:rsid w:val="0056457D"/>
    <w:rsid w:val="00564887"/>
    <w:rsid w:val="005650E4"/>
    <w:rsid w:val="00572DB6"/>
    <w:rsid w:val="00576F65"/>
    <w:rsid w:val="00576FF2"/>
    <w:rsid w:val="0058130C"/>
    <w:rsid w:val="00581802"/>
    <w:rsid w:val="00583144"/>
    <w:rsid w:val="00587F4E"/>
    <w:rsid w:val="005901CB"/>
    <w:rsid w:val="005910AB"/>
    <w:rsid w:val="00591813"/>
    <w:rsid w:val="00591F09"/>
    <w:rsid w:val="005943BB"/>
    <w:rsid w:val="0059669E"/>
    <w:rsid w:val="0059753F"/>
    <w:rsid w:val="005A0DDB"/>
    <w:rsid w:val="005A3C1E"/>
    <w:rsid w:val="005A42BD"/>
    <w:rsid w:val="005A518F"/>
    <w:rsid w:val="005A6935"/>
    <w:rsid w:val="005A718A"/>
    <w:rsid w:val="005B011C"/>
    <w:rsid w:val="005B1FA0"/>
    <w:rsid w:val="005B3829"/>
    <w:rsid w:val="005B479F"/>
    <w:rsid w:val="005B4B3C"/>
    <w:rsid w:val="005B4E66"/>
    <w:rsid w:val="005B4EB8"/>
    <w:rsid w:val="005B6340"/>
    <w:rsid w:val="005D5C4E"/>
    <w:rsid w:val="005E05E4"/>
    <w:rsid w:val="005E0AAF"/>
    <w:rsid w:val="005E1E15"/>
    <w:rsid w:val="005E21DF"/>
    <w:rsid w:val="005E29D6"/>
    <w:rsid w:val="005E4B6A"/>
    <w:rsid w:val="005E68D2"/>
    <w:rsid w:val="005E720C"/>
    <w:rsid w:val="005F0186"/>
    <w:rsid w:val="005F2C4B"/>
    <w:rsid w:val="005F3128"/>
    <w:rsid w:val="005F365E"/>
    <w:rsid w:val="005F3B56"/>
    <w:rsid w:val="005F43FC"/>
    <w:rsid w:val="005F5158"/>
    <w:rsid w:val="005F53D2"/>
    <w:rsid w:val="005F6085"/>
    <w:rsid w:val="005F6117"/>
    <w:rsid w:val="006016C6"/>
    <w:rsid w:val="006115E7"/>
    <w:rsid w:val="006116A5"/>
    <w:rsid w:val="00612274"/>
    <w:rsid w:val="00612D82"/>
    <w:rsid w:val="00614650"/>
    <w:rsid w:val="006151B3"/>
    <w:rsid w:val="00615569"/>
    <w:rsid w:val="00616F8C"/>
    <w:rsid w:val="006211CF"/>
    <w:rsid w:val="006217A3"/>
    <w:rsid w:val="00623451"/>
    <w:rsid w:val="00623909"/>
    <w:rsid w:val="00625872"/>
    <w:rsid w:val="00635393"/>
    <w:rsid w:val="0063592B"/>
    <w:rsid w:val="006368FA"/>
    <w:rsid w:val="00636EE1"/>
    <w:rsid w:val="00637BD8"/>
    <w:rsid w:val="00637F62"/>
    <w:rsid w:val="00641233"/>
    <w:rsid w:val="00641307"/>
    <w:rsid w:val="006424EB"/>
    <w:rsid w:val="00643E5B"/>
    <w:rsid w:val="00644AF3"/>
    <w:rsid w:val="0064636B"/>
    <w:rsid w:val="00647856"/>
    <w:rsid w:val="00651EF4"/>
    <w:rsid w:val="00652EA7"/>
    <w:rsid w:val="006534BC"/>
    <w:rsid w:val="0065353F"/>
    <w:rsid w:val="0065422E"/>
    <w:rsid w:val="00654948"/>
    <w:rsid w:val="00655925"/>
    <w:rsid w:val="00656086"/>
    <w:rsid w:val="00657AD2"/>
    <w:rsid w:val="00662BE2"/>
    <w:rsid w:val="006649A9"/>
    <w:rsid w:val="00673A88"/>
    <w:rsid w:val="00674B3D"/>
    <w:rsid w:val="00676859"/>
    <w:rsid w:val="00676CF3"/>
    <w:rsid w:val="00676EFE"/>
    <w:rsid w:val="00677B07"/>
    <w:rsid w:val="0068130C"/>
    <w:rsid w:val="006816EC"/>
    <w:rsid w:val="00681AF3"/>
    <w:rsid w:val="00681D33"/>
    <w:rsid w:val="00681D43"/>
    <w:rsid w:val="0068298B"/>
    <w:rsid w:val="00683770"/>
    <w:rsid w:val="006848CE"/>
    <w:rsid w:val="00684E52"/>
    <w:rsid w:val="006A203C"/>
    <w:rsid w:val="006A4AC9"/>
    <w:rsid w:val="006A56AD"/>
    <w:rsid w:val="006A59B1"/>
    <w:rsid w:val="006A6868"/>
    <w:rsid w:val="006B082F"/>
    <w:rsid w:val="006B1070"/>
    <w:rsid w:val="006B29AE"/>
    <w:rsid w:val="006B37EB"/>
    <w:rsid w:val="006B4711"/>
    <w:rsid w:val="006B6634"/>
    <w:rsid w:val="006C23E9"/>
    <w:rsid w:val="006C3D47"/>
    <w:rsid w:val="006C575F"/>
    <w:rsid w:val="006D05E5"/>
    <w:rsid w:val="006D0AED"/>
    <w:rsid w:val="006D24DD"/>
    <w:rsid w:val="006D553A"/>
    <w:rsid w:val="006D5ECD"/>
    <w:rsid w:val="006D6939"/>
    <w:rsid w:val="006D6FB9"/>
    <w:rsid w:val="006D727B"/>
    <w:rsid w:val="006E5D68"/>
    <w:rsid w:val="00702570"/>
    <w:rsid w:val="0070504E"/>
    <w:rsid w:val="007052DA"/>
    <w:rsid w:val="0070633A"/>
    <w:rsid w:val="00706B29"/>
    <w:rsid w:val="00711A5C"/>
    <w:rsid w:val="00711C14"/>
    <w:rsid w:val="0071346D"/>
    <w:rsid w:val="00716894"/>
    <w:rsid w:val="0072076D"/>
    <w:rsid w:val="007226C2"/>
    <w:rsid w:val="00725954"/>
    <w:rsid w:val="00725C69"/>
    <w:rsid w:val="00727A61"/>
    <w:rsid w:val="00732FE1"/>
    <w:rsid w:val="007334D4"/>
    <w:rsid w:val="00733C43"/>
    <w:rsid w:val="0073464A"/>
    <w:rsid w:val="007353EE"/>
    <w:rsid w:val="00745FB4"/>
    <w:rsid w:val="00750A5E"/>
    <w:rsid w:val="0075470B"/>
    <w:rsid w:val="00754E58"/>
    <w:rsid w:val="00755141"/>
    <w:rsid w:val="00755554"/>
    <w:rsid w:val="0075561A"/>
    <w:rsid w:val="00755762"/>
    <w:rsid w:val="00755876"/>
    <w:rsid w:val="00764A23"/>
    <w:rsid w:val="00764D07"/>
    <w:rsid w:val="00766923"/>
    <w:rsid w:val="00766D86"/>
    <w:rsid w:val="007703C1"/>
    <w:rsid w:val="00771363"/>
    <w:rsid w:val="00777281"/>
    <w:rsid w:val="00780FAB"/>
    <w:rsid w:val="00793683"/>
    <w:rsid w:val="007956CF"/>
    <w:rsid w:val="00797083"/>
    <w:rsid w:val="00797109"/>
    <w:rsid w:val="007A60FD"/>
    <w:rsid w:val="007A7B37"/>
    <w:rsid w:val="007B29C5"/>
    <w:rsid w:val="007B46BC"/>
    <w:rsid w:val="007B6A6D"/>
    <w:rsid w:val="007B725E"/>
    <w:rsid w:val="007B763F"/>
    <w:rsid w:val="007C065B"/>
    <w:rsid w:val="007C73CE"/>
    <w:rsid w:val="007D0A32"/>
    <w:rsid w:val="007E29C9"/>
    <w:rsid w:val="007E43D1"/>
    <w:rsid w:val="007E46E2"/>
    <w:rsid w:val="007E5EF9"/>
    <w:rsid w:val="007F155D"/>
    <w:rsid w:val="007F2402"/>
    <w:rsid w:val="007F31EA"/>
    <w:rsid w:val="007F4E6A"/>
    <w:rsid w:val="007F6D67"/>
    <w:rsid w:val="007F6F16"/>
    <w:rsid w:val="00801833"/>
    <w:rsid w:val="00801902"/>
    <w:rsid w:val="008019C8"/>
    <w:rsid w:val="008021DB"/>
    <w:rsid w:val="008028BA"/>
    <w:rsid w:val="00802E91"/>
    <w:rsid w:val="00804F22"/>
    <w:rsid w:val="00805623"/>
    <w:rsid w:val="00805BF3"/>
    <w:rsid w:val="00807523"/>
    <w:rsid w:val="008128D4"/>
    <w:rsid w:val="008130B6"/>
    <w:rsid w:val="0081395C"/>
    <w:rsid w:val="00813F43"/>
    <w:rsid w:val="008140D8"/>
    <w:rsid w:val="00814801"/>
    <w:rsid w:val="00820F78"/>
    <w:rsid w:val="00821887"/>
    <w:rsid w:val="00822560"/>
    <w:rsid w:val="00825C58"/>
    <w:rsid w:val="00826450"/>
    <w:rsid w:val="00827BA9"/>
    <w:rsid w:val="00830981"/>
    <w:rsid w:val="00835236"/>
    <w:rsid w:val="00837FBE"/>
    <w:rsid w:val="00842124"/>
    <w:rsid w:val="0084467B"/>
    <w:rsid w:val="0084787D"/>
    <w:rsid w:val="00853BEF"/>
    <w:rsid w:val="00856F76"/>
    <w:rsid w:val="0086508F"/>
    <w:rsid w:val="00866059"/>
    <w:rsid w:val="00871DE7"/>
    <w:rsid w:val="008725AE"/>
    <w:rsid w:val="008731E0"/>
    <w:rsid w:val="00873480"/>
    <w:rsid w:val="00873B92"/>
    <w:rsid w:val="00874D9F"/>
    <w:rsid w:val="008768F0"/>
    <w:rsid w:val="0088198F"/>
    <w:rsid w:val="008829D5"/>
    <w:rsid w:val="00883963"/>
    <w:rsid w:val="0088481C"/>
    <w:rsid w:val="00885F8D"/>
    <w:rsid w:val="00886204"/>
    <w:rsid w:val="00890A31"/>
    <w:rsid w:val="0089339F"/>
    <w:rsid w:val="0089370E"/>
    <w:rsid w:val="00893B19"/>
    <w:rsid w:val="00897067"/>
    <w:rsid w:val="008A03A4"/>
    <w:rsid w:val="008A0735"/>
    <w:rsid w:val="008A110A"/>
    <w:rsid w:val="008A2852"/>
    <w:rsid w:val="008A6792"/>
    <w:rsid w:val="008A6C4B"/>
    <w:rsid w:val="008A73CD"/>
    <w:rsid w:val="008B201B"/>
    <w:rsid w:val="008B3156"/>
    <w:rsid w:val="008B37E3"/>
    <w:rsid w:val="008B3FD1"/>
    <w:rsid w:val="008B73BA"/>
    <w:rsid w:val="008C0287"/>
    <w:rsid w:val="008C1965"/>
    <w:rsid w:val="008C2807"/>
    <w:rsid w:val="008C4FF2"/>
    <w:rsid w:val="008C5AB2"/>
    <w:rsid w:val="008D198B"/>
    <w:rsid w:val="008D1A34"/>
    <w:rsid w:val="008D2A19"/>
    <w:rsid w:val="008D3056"/>
    <w:rsid w:val="008D639A"/>
    <w:rsid w:val="008D63D6"/>
    <w:rsid w:val="008D6DDA"/>
    <w:rsid w:val="008D720E"/>
    <w:rsid w:val="008E1011"/>
    <w:rsid w:val="008E61FF"/>
    <w:rsid w:val="008E711F"/>
    <w:rsid w:val="008F514E"/>
    <w:rsid w:val="008F5C74"/>
    <w:rsid w:val="008F66C6"/>
    <w:rsid w:val="008F6E1C"/>
    <w:rsid w:val="008F716A"/>
    <w:rsid w:val="009003D4"/>
    <w:rsid w:val="00903086"/>
    <w:rsid w:val="0090398A"/>
    <w:rsid w:val="00905B5A"/>
    <w:rsid w:val="00906E07"/>
    <w:rsid w:val="00907B47"/>
    <w:rsid w:val="00910A66"/>
    <w:rsid w:val="00910B44"/>
    <w:rsid w:val="009129DB"/>
    <w:rsid w:val="00921675"/>
    <w:rsid w:val="0092312C"/>
    <w:rsid w:val="0092429C"/>
    <w:rsid w:val="00924467"/>
    <w:rsid w:val="00927715"/>
    <w:rsid w:val="009310F9"/>
    <w:rsid w:val="00932871"/>
    <w:rsid w:val="00934383"/>
    <w:rsid w:val="009343B5"/>
    <w:rsid w:val="00942833"/>
    <w:rsid w:val="0094385C"/>
    <w:rsid w:val="009456B2"/>
    <w:rsid w:val="009528B8"/>
    <w:rsid w:val="009528BE"/>
    <w:rsid w:val="009546CB"/>
    <w:rsid w:val="00954DC2"/>
    <w:rsid w:val="0095572B"/>
    <w:rsid w:val="00956869"/>
    <w:rsid w:val="009609F3"/>
    <w:rsid w:val="00960A35"/>
    <w:rsid w:val="009620F1"/>
    <w:rsid w:val="009648BB"/>
    <w:rsid w:val="00966B40"/>
    <w:rsid w:val="00967796"/>
    <w:rsid w:val="009719EB"/>
    <w:rsid w:val="0097270C"/>
    <w:rsid w:val="00973386"/>
    <w:rsid w:val="00974C94"/>
    <w:rsid w:val="00975160"/>
    <w:rsid w:val="00980508"/>
    <w:rsid w:val="0098396E"/>
    <w:rsid w:val="00984A4D"/>
    <w:rsid w:val="009861DD"/>
    <w:rsid w:val="00986360"/>
    <w:rsid w:val="00987935"/>
    <w:rsid w:val="00992ABC"/>
    <w:rsid w:val="0099410C"/>
    <w:rsid w:val="00994C7D"/>
    <w:rsid w:val="0099522C"/>
    <w:rsid w:val="00997E49"/>
    <w:rsid w:val="009A1190"/>
    <w:rsid w:val="009A1BEB"/>
    <w:rsid w:val="009A2D28"/>
    <w:rsid w:val="009A3A9E"/>
    <w:rsid w:val="009A3D48"/>
    <w:rsid w:val="009A3F56"/>
    <w:rsid w:val="009A7007"/>
    <w:rsid w:val="009B2181"/>
    <w:rsid w:val="009B4842"/>
    <w:rsid w:val="009B4E25"/>
    <w:rsid w:val="009D0638"/>
    <w:rsid w:val="009D15E1"/>
    <w:rsid w:val="009D1D2F"/>
    <w:rsid w:val="009D23D5"/>
    <w:rsid w:val="009D2D24"/>
    <w:rsid w:val="009D3154"/>
    <w:rsid w:val="009D3D9F"/>
    <w:rsid w:val="009D4053"/>
    <w:rsid w:val="009D417F"/>
    <w:rsid w:val="009D4429"/>
    <w:rsid w:val="009D74D7"/>
    <w:rsid w:val="009D7C88"/>
    <w:rsid w:val="009E3115"/>
    <w:rsid w:val="009E3D7E"/>
    <w:rsid w:val="009F0A83"/>
    <w:rsid w:val="009F1519"/>
    <w:rsid w:val="009F241B"/>
    <w:rsid w:val="009F2BF8"/>
    <w:rsid w:val="009F3684"/>
    <w:rsid w:val="009F76D2"/>
    <w:rsid w:val="00A02D66"/>
    <w:rsid w:val="00A037CA"/>
    <w:rsid w:val="00A03E8D"/>
    <w:rsid w:val="00A057BD"/>
    <w:rsid w:val="00A05F05"/>
    <w:rsid w:val="00A07807"/>
    <w:rsid w:val="00A1029C"/>
    <w:rsid w:val="00A1160F"/>
    <w:rsid w:val="00A11D8D"/>
    <w:rsid w:val="00A13048"/>
    <w:rsid w:val="00A144FB"/>
    <w:rsid w:val="00A2122F"/>
    <w:rsid w:val="00A215E9"/>
    <w:rsid w:val="00A21925"/>
    <w:rsid w:val="00A22445"/>
    <w:rsid w:val="00A24DE1"/>
    <w:rsid w:val="00A251E2"/>
    <w:rsid w:val="00A25AAF"/>
    <w:rsid w:val="00A25E91"/>
    <w:rsid w:val="00A275E1"/>
    <w:rsid w:val="00A27819"/>
    <w:rsid w:val="00A31C6F"/>
    <w:rsid w:val="00A33129"/>
    <w:rsid w:val="00A3585B"/>
    <w:rsid w:val="00A36F56"/>
    <w:rsid w:val="00A37F10"/>
    <w:rsid w:val="00A40522"/>
    <w:rsid w:val="00A41124"/>
    <w:rsid w:val="00A44122"/>
    <w:rsid w:val="00A46447"/>
    <w:rsid w:val="00A468E0"/>
    <w:rsid w:val="00A508B5"/>
    <w:rsid w:val="00A50ED7"/>
    <w:rsid w:val="00A536DE"/>
    <w:rsid w:val="00A54D48"/>
    <w:rsid w:val="00A5733B"/>
    <w:rsid w:val="00A62651"/>
    <w:rsid w:val="00A64A82"/>
    <w:rsid w:val="00A7174C"/>
    <w:rsid w:val="00A76636"/>
    <w:rsid w:val="00A80FE6"/>
    <w:rsid w:val="00A8245C"/>
    <w:rsid w:val="00A86221"/>
    <w:rsid w:val="00A86935"/>
    <w:rsid w:val="00A909B0"/>
    <w:rsid w:val="00A922E7"/>
    <w:rsid w:val="00A92AE0"/>
    <w:rsid w:val="00A954E9"/>
    <w:rsid w:val="00A95E4F"/>
    <w:rsid w:val="00A96142"/>
    <w:rsid w:val="00A972D5"/>
    <w:rsid w:val="00AA01E6"/>
    <w:rsid w:val="00AA3DFF"/>
    <w:rsid w:val="00AA7645"/>
    <w:rsid w:val="00AB039F"/>
    <w:rsid w:val="00AB2AED"/>
    <w:rsid w:val="00AB4726"/>
    <w:rsid w:val="00AB611E"/>
    <w:rsid w:val="00AC1D2D"/>
    <w:rsid w:val="00AC2225"/>
    <w:rsid w:val="00AC37D0"/>
    <w:rsid w:val="00AC520E"/>
    <w:rsid w:val="00AC684D"/>
    <w:rsid w:val="00AC773C"/>
    <w:rsid w:val="00AD1845"/>
    <w:rsid w:val="00AD1BB4"/>
    <w:rsid w:val="00AD23E3"/>
    <w:rsid w:val="00AD44D1"/>
    <w:rsid w:val="00AE1102"/>
    <w:rsid w:val="00AE25BB"/>
    <w:rsid w:val="00AE26AA"/>
    <w:rsid w:val="00AE46B9"/>
    <w:rsid w:val="00AE5C94"/>
    <w:rsid w:val="00AE6F15"/>
    <w:rsid w:val="00AF026C"/>
    <w:rsid w:val="00AF0F15"/>
    <w:rsid w:val="00AF2D92"/>
    <w:rsid w:val="00AF69ED"/>
    <w:rsid w:val="00AF6A90"/>
    <w:rsid w:val="00AF7FD8"/>
    <w:rsid w:val="00B03769"/>
    <w:rsid w:val="00B04854"/>
    <w:rsid w:val="00B063F5"/>
    <w:rsid w:val="00B11009"/>
    <w:rsid w:val="00B11D52"/>
    <w:rsid w:val="00B1459F"/>
    <w:rsid w:val="00B220D9"/>
    <w:rsid w:val="00B247F0"/>
    <w:rsid w:val="00B347A6"/>
    <w:rsid w:val="00B358A5"/>
    <w:rsid w:val="00B359B8"/>
    <w:rsid w:val="00B36DDE"/>
    <w:rsid w:val="00B36F25"/>
    <w:rsid w:val="00B40502"/>
    <w:rsid w:val="00B43D54"/>
    <w:rsid w:val="00B45888"/>
    <w:rsid w:val="00B4639B"/>
    <w:rsid w:val="00B47EA4"/>
    <w:rsid w:val="00B54734"/>
    <w:rsid w:val="00B569B6"/>
    <w:rsid w:val="00B56B17"/>
    <w:rsid w:val="00B620B9"/>
    <w:rsid w:val="00B62A69"/>
    <w:rsid w:val="00B70391"/>
    <w:rsid w:val="00B70544"/>
    <w:rsid w:val="00B717BE"/>
    <w:rsid w:val="00B72C91"/>
    <w:rsid w:val="00B72F1A"/>
    <w:rsid w:val="00B81536"/>
    <w:rsid w:val="00B8263A"/>
    <w:rsid w:val="00B82BB5"/>
    <w:rsid w:val="00B83711"/>
    <w:rsid w:val="00B8549C"/>
    <w:rsid w:val="00B85F7F"/>
    <w:rsid w:val="00B90C96"/>
    <w:rsid w:val="00B92917"/>
    <w:rsid w:val="00B932E0"/>
    <w:rsid w:val="00B93410"/>
    <w:rsid w:val="00B94E7B"/>
    <w:rsid w:val="00B95825"/>
    <w:rsid w:val="00B96972"/>
    <w:rsid w:val="00B97473"/>
    <w:rsid w:val="00B97F34"/>
    <w:rsid w:val="00BA02BD"/>
    <w:rsid w:val="00BA1739"/>
    <w:rsid w:val="00BA349A"/>
    <w:rsid w:val="00BB1360"/>
    <w:rsid w:val="00BB1E6F"/>
    <w:rsid w:val="00BB2A8E"/>
    <w:rsid w:val="00BB3402"/>
    <w:rsid w:val="00BB3624"/>
    <w:rsid w:val="00BB5ECC"/>
    <w:rsid w:val="00BB5F68"/>
    <w:rsid w:val="00BB6CB0"/>
    <w:rsid w:val="00BC0240"/>
    <w:rsid w:val="00BC04FB"/>
    <w:rsid w:val="00BC0DF9"/>
    <w:rsid w:val="00BC2983"/>
    <w:rsid w:val="00BC4303"/>
    <w:rsid w:val="00BC6720"/>
    <w:rsid w:val="00BC7102"/>
    <w:rsid w:val="00BD11DE"/>
    <w:rsid w:val="00BD28E4"/>
    <w:rsid w:val="00BD36EA"/>
    <w:rsid w:val="00BD710A"/>
    <w:rsid w:val="00BE2580"/>
    <w:rsid w:val="00BE3766"/>
    <w:rsid w:val="00BE44FF"/>
    <w:rsid w:val="00BE49F6"/>
    <w:rsid w:val="00BE5448"/>
    <w:rsid w:val="00BE5CD6"/>
    <w:rsid w:val="00BE75B3"/>
    <w:rsid w:val="00BF1114"/>
    <w:rsid w:val="00BF3991"/>
    <w:rsid w:val="00BF432C"/>
    <w:rsid w:val="00BF6177"/>
    <w:rsid w:val="00C00986"/>
    <w:rsid w:val="00C022B8"/>
    <w:rsid w:val="00C030A6"/>
    <w:rsid w:val="00C040FC"/>
    <w:rsid w:val="00C05DDC"/>
    <w:rsid w:val="00C05E94"/>
    <w:rsid w:val="00C07280"/>
    <w:rsid w:val="00C07EB0"/>
    <w:rsid w:val="00C10FCC"/>
    <w:rsid w:val="00C112AD"/>
    <w:rsid w:val="00C143DC"/>
    <w:rsid w:val="00C150A2"/>
    <w:rsid w:val="00C16A4C"/>
    <w:rsid w:val="00C17724"/>
    <w:rsid w:val="00C23420"/>
    <w:rsid w:val="00C26C39"/>
    <w:rsid w:val="00C27463"/>
    <w:rsid w:val="00C308DD"/>
    <w:rsid w:val="00C31EB6"/>
    <w:rsid w:val="00C32D0E"/>
    <w:rsid w:val="00C34FE5"/>
    <w:rsid w:val="00C35839"/>
    <w:rsid w:val="00C35CBC"/>
    <w:rsid w:val="00C40B25"/>
    <w:rsid w:val="00C42511"/>
    <w:rsid w:val="00C432B0"/>
    <w:rsid w:val="00C43451"/>
    <w:rsid w:val="00C4573F"/>
    <w:rsid w:val="00C45A0D"/>
    <w:rsid w:val="00C4645C"/>
    <w:rsid w:val="00C467F2"/>
    <w:rsid w:val="00C4728C"/>
    <w:rsid w:val="00C5172E"/>
    <w:rsid w:val="00C51D23"/>
    <w:rsid w:val="00C5436C"/>
    <w:rsid w:val="00C54C9A"/>
    <w:rsid w:val="00C56218"/>
    <w:rsid w:val="00C576FF"/>
    <w:rsid w:val="00C57798"/>
    <w:rsid w:val="00C6051F"/>
    <w:rsid w:val="00C605F9"/>
    <w:rsid w:val="00C635EC"/>
    <w:rsid w:val="00C64050"/>
    <w:rsid w:val="00C6699A"/>
    <w:rsid w:val="00C66A27"/>
    <w:rsid w:val="00C70246"/>
    <w:rsid w:val="00C750A1"/>
    <w:rsid w:val="00C75A80"/>
    <w:rsid w:val="00C7680B"/>
    <w:rsid w:val="00C775E8"/>
    <w:rsid w:val="00C80016"/>
    <w:rsid w:val="00C8078F"/>
    <w:rsid w:val="00C80823"/>
    <w:rsid w:val="00C821B6"/>
    <w:rsid w:val="00C82CB8"/>
    <w:rsid w:val="00C842C5"/>
    <w:rsid w:val="00C86960"/>
    <w:rsid w:val="00C86C52"/>
    <w:rsid w:val="00C90FF8"/>
    <w:rsid w:val="00C914EC"/>
    <w:rsid w:val="00C91BB5"/>
    <w:rsid w:val="00C91EA1"/>
    <w:rsid w:val="00C92A80"/>
    <w:rsid w:val="00C92E28"/>
    <w:rsid w:val="00CA0C30"/>
    <w:rsid w:val="00CA2AD2"/>
    <w:rsid w:val="00CA5424"/>
    <w:rsid w:val="00CB16C5"/>
    <w:rsid w:val="00CB27BE"/>
    <w:rsid w:val="00CB38E2"/>
    <w:rsid w:val="00CB3F70"/>
    <w:rsid w:val="00CB4E3C"/>
    <w:rsid w:val="00CC0AB3"/>
    <w:rsid w:val="00CC315C"/>
    <w:rsid w:val="00CC32BB"/>
    <w:rsid w:val="00CC4630"/>
    <w:rsid w:val="00CC7FEE"/>
    <w:rsid w:val="00CD00D6"/>
    <w:rsid w:val="00CD2E29"/>
    <w:rsid w:val="00CD45BC"/>
    <w:rsid w:val="00CD51E3"/>
    <w:rsid w:val="00CD6BC2"/>
    <w:rsid w:val="00CD6D77"/>
    <w:rsid w:val="00CE064B"/>
    <w:rsid w:val="00CE34B5"/>
    <w:rsid w:val="00CF2C06"/>
    <w:rsid w:val="00CF32D7"/>
    <w:rsid w:val="00CF6408"/>
    <w:rsid w:val="00CF646B"/>
    <w:rsid w:val="00CF6AEA"/>
    <w:rsid w:val="00D01DC4"/>
    <w:rsid w:val="00D109B7"/>
    <w:rsid w:val="00D11E03"/>
    <w:rsid w:val="00D1220D"/>
    <w:rsid w:val="00D13A58"/>
    <w:rsid w:val="00D20E01"/>
    <w:rsid w:val="00D21D52"/>
    <w:rsid w:val="00D24D14"/>
    <w:rsid w:val="00D25861"/>
    <w:rsid w:val="00D25C16"/>
    <w:rsid w:val="00D261B4"/>
    <w:rsid w:val="00D26739"/>
    <w:rsid w:val="00D26D9C"/>
    <w:rsid w:val="00D33B45"/>
    <w:rsid w:val="00D349C4"/>
    <w:rsid w:val="00D40429"/>
    <w:rsid w:val="00D42049"/>
    <w:rsid w:val="00D42ABC"/>
    <w:rsid w:val="00D445F6"/>
    <w:rsid w:val="00D464FB"/>
    <w:rsid w:val="00D5099E"/>
    <w:rsid w:val="00D51804"/>
    <w:rsid w:val="00D52907"/>
    <w:rsid w:val="00D54CA8"/>
    <w:rsid w:val="00D57257"/>
    <w:rsid w:val="00D6178B"/>
    <w:rsid w:val="00D61D81"/>
    <w:rsid w:val="00D63542"/>
    <w:rsid w:val="00D672EE"/>
    <w:rsid w:val="00D67483"/>
    <w:rsid w:val="00D71862"/>
    <w:rsid w:val="00D749C9"/>
    <w:rsid w:val="00D76D5B"/>
    <w:rsid w:val="00D80F3C"/>
    <w:rsid w:val="00D83A8C"/>
    <w:rsid w:val="00D84B89"/>
    <w:rsid w:val="00D850B8"/>
    <w:rsid w:val="00D866F5"/>
    <w:rsid w:val="00D87B63"/>
    <w:rsid w:val="00D954F0"/>
    <w:rsid w:val="00D956E2"/>
    <w:rsid w:val="00D96F66"/>
    <w:rsid w:val="00DA2B30"/>
    <w:rsid w:val="00DA3728"/>
    <w:rsid w:val="00DA382C"/>
    <w:rsid w:val="00DA3CFF"/>
    <w:rsid w:val="00DA46E4"/>
    <w:rsid w:val="00DA4B89"/>
    <w:rsid w:val="00DA5248"/>
    <w:rsid w:val="00DA7C6B"/>
    <w:rsid w:val="00DB44F4"/>
    <w:rsid w:val="00DB49B0"/>
    <w:rsid w:val="00DB6883"/>
    <w:rsid w:val="00DB7CA8"/>
    <w:rsid w:val="00DC0705"/>
    <w:rsid w:val="00DC5D10"/>
    <w:rsid w:val="00DD4054"/>
    <w:rsid w:val="00DD50CB"/>
    <w:rsid w:val="00DD583E"/>
    <w:rsid w:val="00DD7000"/>
    <w:rsid w:val="00DE0B99"/>
    <w:rsid w:val="00DE0B9C"/>
    <w:rsid w:val="00DE1952"/>
    <w:rsid w:val="00DE265A"/>
    <w:rsid w:val="00DE4198"/>
    <w:rsid w:val="00DE6617"/>
    <w:rsid w:val="00DF2D17"/>
    <w:rsid w:val="00DF309C"/>
    <w:rsid w:val="00DF3D83"/>
    <w:rsid w:val="00DF60D6"/>
    <w:rsid w:val="00DF7934"/>
    <w:rsid w:val="00E00031"/>
    <w:rsid w:val="00E032EB"/>
    <w:rsid w:val="00E115E4"/>
    <w:rsid w:val="00E12C31"/>
    <w:rsid w:val="00E136ED"/>
    <w:rsid w:val="00E14465"/>
    <w:rsid w:val="00E14DFF"/>
    <w:rsid w:val="00E1728B"/>
    <w:rsid w:val="00E2057C"/>
    <w:rsid w:val="00E2161C"/>
    <w:rsid w:val="00E22F1F"/>
    <w:rsid w:val="00E2481D"/>
    <w:rsid w:val="00E254C0"/>
    <w:rsid w:val="00E262D8"/>
    <w:rsid w:val="00E30608"/>
    <w:rsid w:val="00E31F8C"/>
    <w:rsid w:val="00E32AFD"/>
    <w:rsid w:val="00E331B1"/>
    <w:rsid w:val="00E337C4"/>
    <w:rsid w:val="00E33F8F"/>
    <w:rsid w:val="00E3470B"/>
    <w:rsid w:val="00E35D9B"/>
    <w:rsid w:val="00E41C41"/>
    <w:rsid w:val="00E4313B"/>
    <w:rsid w:val="00E47A2C"/>
    <w:rsid w:val="00E51695"/>
    <w:rsid w:val="00E57BA8"/>
    <w:rsid w:val="00E6301F"/>
    <w:rsid w:val="00E64BF4"/>
    <w:rsid w:val="00E65771"/>
    <w:rsid w:val="00E65EE1"/>
    <w:rsid w:val="00E667EE"/>
    <w:rsid w:val="00E667FE"/>
    <w:rsid w:val="00E702F1"/>
    <w:rsid w:val="00E70DF0"/>
    <w:rsid w:val="00E712E1"/>
    <w:rsid w:val="00E7138D"/>
    <w:rsid w:val="00E74A38"/>
    <w:rsid w:val="00E7551D"/>
    <w:rsid w:val="00E75999"/>
    <w:rsid w:val="00E82B99"/>
    <w:rsid w:val="00E94A63"/>
    <w:rsid w:val="00E95ECB"/>
    <w:rsid w:val="00E963A7"/>
    <w:rsid w:val="00E964FC"/>
    <w:rsid w:val="00E97C8E"/>
    <w:rsid w:val="00EA0965"/>
    <w:rsid w:val="00EA4783"/>
    <w:rsid w:val="00EA59E0"/>
    <w:rsid w:val="00EB0F83"/>
    <w:rsid w:val="00EB17DB"/>
    <w:rsid w:val="00EB2949"/>
    <w:rsid w:val="00EB303B"/>
    <w:rsid w:val="00EB670A"/>
    <w:rsid w:val="00EB6DE9"/>
    <w:rsid w:val="00EB78A3"/>
    <w:rsid w:val="00EC3F15"/>
    <w:rsid w:val="00EC468D"/>
    <w:rsid w:val="00EC57EE"/>
    <w:rsid w:val="00EC7626"/>
    <w:rsid w:val="00ED1FA1"/>
    <w:rsid w:val="00ED22C5"/>
    <w:rsid w:val="00ED251A"/>
    <w:rsid w:val="00ED261F"/>
    <w:rsid w:val="00ED3392"/>
    <w:rsid w:val="00ED411E"/>
    <w:rsid w:val="00ED6101"/>
    <w:rsid w:val="00EE05E6"/>
    <w:rsid w:val="00EE4392"/>
    <w:rsid w:val="00EE47F6"/>
    <w:rsid w:val="00EE5A55"/>
    <w:rsid w:val="00EE66E7"/>
    <w:rsid w:val="00EF039B"/>
    <w:rsid w:val="00EF3370"/>
    <w:rsid w:val="00EF7309"/>
    <w:rsid w:val="00EF778D"/>
    <w:rsid w:val="00F004BE"/>
    <w:rsid w:val="00F019CE"/>
    <w:rsid w:val="00F02255"/>
    <w:rsid w:val="00F027EE"/>
    <w:rsid w:val="00F02B6F"/>
    <w:rsid w:val="00F03F4A"/>
    <w:rsid w:val="00F042E8"/>
    <w:rsid w:val="00F10F74"/>
    <w:rsid w:val="00F13CD8"/>
    <w:rsid w:val="00F14331"/>
    <w:rsid w:val="00F2194C"/>
    <w:rsid w:val="00F2745D"/>
    <w:rsid w:val="00F32828"/>
    <w:rsid w:val="00F3310A"/>
    <w:rsid w:val="00F33F1A"/>
    <w:rsid w:val="00F33FFB"/>
    <w:rsid w:val="00F34956"/>
    <w:rsid w:val="00F34BEC"/>
    <w:rsid w:val="00F34F63"/>
    <w:rsid w:val="00F35871"/>
    <w:rsid w:val="00F3650C"/>
    <w:rsid w:val="00F435FE"/>
    <w:rsid w:val="00F43DE6"/>
    <w:rsid w:val="00F44913"/>
    <w:rsid w:val="00F4632B"/>
    <w:rsid w:val="00F46E76"/>
    <w:rsid w:val="00F47B72"/>
    <w:rsid w:val="00F506EC"/>
    <w:rsid w:val="00F5190A"/>
    <w:rsid w:val="00F51951"/>
    <w:rsid w:val="00F52168"/>
    <w:rsid w:val="00F523D8"/>
    <w:rsid w:val="00F52D15"/>
    <w:rsid w:val="00F54432"/>
    <w:rsid w:val="00F54BDC"/>
    <w:rsid w:val="00F64410"/>
    <w:rsid w:val="00F666C7"/>
    <w:rsid w:val="00F67CB6"/>
    <w:rsid w:val="00F67F3E"/>
    <w:rsid w:val="00F7096A"/>
    <w:rsid w:val="00F765E2"/>
    <w:rsid w:val="00F76C5C"/>
    <w:rsid w:val="00F815ED"/>
    <w:rsid w:val="00F8162F"/>
    <w:rsid w:val="00F875BD"/>
    <w:rsid w:val="00F909AD"/>
    <w:rsid w:val="00F966DB"/>
    <w:rsid w:val="00FA0E7F"/>
    <w:rsid w:val="00FA2489"/>
    <w:rsid w:val="00FA42FF"/>
    <w:rsid w:val="00FA466F"/>
    <w:rsid w:val="00FA61C2"/>
    <w:rsid w:val="00FA6654"/>
    <w:rsid w:val="00FB038C"/>
    <w:rsid w:val="00FB0567"/>
    <w:rsid w:val="00FB1F11"/>
    <w:rsid w:val="00FB7CEA"/>
    <w:rsid w:val="00FC2C76"/>
    <w:rsid w:val="00FC55BC"/>
    <w:rsid w:val="00FC5A40"/>
    <w:rsid w:val="00FC5EB2"/>
    <w:rsid w:val="00FD0D53"/>
    <w:rsid w:val="00FD350C"/>
    <w:rsid w:val="00FD3614"/>
    <w:rsid w:val="00FD4A47"/>
    <w:rsid w:val="00FD4C3B"/>
    <w:rsid w:val="00FE0678"/>
    <w:rsid w:val="00FE22E8"/>
    <w:rsid w:val="00FE2357"/>
    <w:rsid w:val="00FE2750"/>
    <w:rsid w:val="00FE55D6"/>
    <w:rsid w:val="00FE7DE1"/>
    <w:rsid w:val="00FF14AD"/>
    <w:rsid w:val="00FF1E21"/>
    <w:rsid w:val="00FF4120"/>
    <w:rsid w:val="00FF4931"/>
    <w:rsid w:val="00FF5081"/>
    <w:rsid w:val="00FF586C"/>
    <w:rsid w:val="00FF79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5A4B4F"/>
  <w15:docId w15:val="{B5A36B1E-3C06-4871-881E-04A47FB3F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01F5"/>
  </w:style>
  <w:style w:type="paragraph" w:styleId="1">
    <w:name w:val="heading 1"/>
    <w:basedOn w:val="a"/>
    <w:next w:val="a"/>
    <w:qFormat/>
    <w:rsid w:val="00270180"/>
    <w:pPr>
      <w:keepNext/>
      <w:outlineLvl w:val="0"/>
    </w:pPr>
    <w:rPr>
      <w:sz w:val="28"/>
    </w:rPr>
  </w:style>
  <w:style w:type="paragraph" w:styleId="2">
    <w:name w:val="heading 2"/>
    <w:aliases w:val="Мой для подзаголовка,1.1.,заголовок2,caaieiaie2"/>
    <w:basedOn w:val="a"/>
    <w:next w:val="a"/>
    <w:link w:val="20"/>
    <w:qFormat/>
    <w:rsid w:val="00270180"/>
    <w:pPr>
      <w:keepNext/>
      <w:outlineLvl w:val="1"/>
    </w:pPr>
    <w:rPr>
      <w:i/>
      <w:sz w:val="24"/>
    </w:rPr>
  </w:style>
  <w:style w:type="paragraph" w:styleId="3">
    <w:name w:val="heading 3"/>
    <w:basedOn w:val="a"/>
    <w:next w:val="a"/>
    <w:link w:val="30"/>
    <w:qFormat/>
    <w:rsid w:val="00270180"/>
    <w:pPr>
      <w:keepNext/>
      <w:tabs>
        <w:tab w:val="left" w:pos="5103"/>
      </w:tabs>
      <w:outlineLvl w:val="2"/>
    </w:pPr>
    <w:rPr>
      <w:b/>
      <w:sz w:val="24"/>
    </w:rPr>
  </w:style>
  <w:style w:type="paragraph" w:styleId="4">
    <w:name w:val="heading 4"/>
    <w:basedOn w:val="a"/>
    <w:next w:val="a"/>
    <w:link w:val="40"/>
    <w:qFormat/>
    <w:rsid w:val="00270180"/>
    <w:pPr>
      <w:keepNext/>
      <w:widowControl w:val="0"/>
      <w:outlineLvl w:val="3"/>
    </w:pPr>
    <w:rPr>
      <w:i/>
      <w:sz w:val="28"/>
    </w:rPr>
  </w:style>
  <w:style w:type="paragraph" w:styleId="5">
    <w:name w:val="heading 5"/>
    <w:basedOn w:val="a"/>
    <w:next w:val="a"/>
    <w:qFormat/>
    <w:rsid w:val="00270180"/>
    <w:pPr>
      <w:keepNext/>
      <w:outlineLvl w:val="4"/>
    </w:pPr>
    <w:rPr>
      <w:sz w:val="26"/>
    </w:rPr>
  </w:style>
  <w:style w:type="paragraph" w:styleId="6">
    <w:name w:val="heading 6"/>
    <w:basedOn w:val="a"/>
    <w:next w:val="a"/>
    <w:qFormat/>
    <w:rsid w:val="00270180"/>
    <w:pPr>
      <w:keepNext/>
      <w:ind w:right="754"/>
      <w:outlineLvl w:val="5"/>
    </w:pPr>
    <w:rPr>
      <w:i/>
      <w:sz w:val="26"/>
    </w:rPr>
  </w:style>
  <w:style w:type="paragraph" w:styleId="7">
    <w:name w:val="heading 7"/>
    <w:basedOn w:val="a"/>
    <w:next w:val="a"/>
    <w:qFormat/>
    <w:rsid w:val="00270180"/>
    <w:pPr>
      <w:keepNext/>
      <w:ind w:right="754"/>
      <w:outlineLvl w:val="6"/>
    </w:pPr>
    <w:rPr>
      <w:i/>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AB039F"/>
    <w:rPr>
      <w:b/>
      <w:sz w:val="24"/>
    </w:rPr>
  </w:style>
  <w:style w:type="character" w:customStyle="1" w:styleId="40">
    <w:name w:val="Заголовок 4 Знак"/>
    <w:basedOn w:val="a0"/>
    <w:link w:val="4"/>
    <w:rsid w:val="00AB039F"/>
    <w:rPr>
      <w:i/>
      <w:sz w:val="28"/>
    </w:rPr>
  </w:style>
  <w:style w:type="paragraph" w:styleId="a3">
    <w:name w:val="Body Text Indent"/>
    <w:basedOn w:val="a"/>
    <w:rsid w:val="00270180"/>
    <w:pPr>
      <w:ind w:left="317" w:hanging="283"/>
      <w:jc w:val="both"/>
    </w:pPr>
    <w:rPr>
      <w:i/>
      <w:sz w:val="24"/>
    </w:rPr>
  </w:style>
  <w:style w:type="paragraph" w:customStyle="1" w:styleId="60">
    <w:name w:val="заголовок 6"/>
    <w:basedOn w:val="a"/>
    <w:next w:val="a"/>
    <w:rsid w:val="00270180"/>
    <w:pPr>
      <w:keepNext/>
      <w:tabs>
        <w:tab w:val="left" w:pos="6237"/>
      </w:tabs>
    </w:pPr>
    <w:rPr>
      <w:b/>
      <w:i/>
      <w:sz w:val="28"/>
    </w:rPr>
  </w:style>
  <w:style w:type="paragraph" w:styleId="21">
    <w:name w:val="Body Text Indent 2"/>
    <w:basedOn w:val="a"/>
    <w:rsid w:val="00270180"/>
    <w:pPr>
      <w:ind w:left="5529"/>
    </w:pPr>
    <w:rPr>
      <w:sz w:val="28"/>
    </w:rPr>
  </w:style>
  <w:style w:type="paragraph" w:styleId="a4">
    <w:name w:val="Body Text"/>
    <w:basedOn w:val="a"/>
    <w:rsid w:val="00270180"/>
    <w:pPr>
      <w:jc w:val="both"/>
    </w:pPr>
    <w:rPr>
      <w:i/>
      <w:sz w:val="24"/>
    </w:rPr>
  </w:style>
  <w:style w:type="paragraph" w:styleId="22">
    <w:name w:val="Body Text 2"/>
    <w:basedOn w:val="a"/>
    <w:link w:val="23"/>
    <w:rsid w:val="00270180"/>
    <w:pPr>
      <w:jc w:val="both"/>
    </w:pPr>
    <w:rPr>
      <w:i/>
      <w:color w:val="0000FF"/>
      <w:sz w:val="24"/>
    </w:rPr>
  </w:style>
  <w:style w:type="paragraph" w:customStyle="1" w:styleId="1KGK9">
    <w:name w:val="1KG=K9"/>
    <w:rsid w:val="00270180"/>
    <w:rPr>
      <w:rFonts w:ascii="MS Sans Serif" w:hAnsi="MS Sans Serif"/>
      <w:snapToGrid w:val="0"/>
      <w:sz w:val="24"/>
    </w:rPr>
  </w:style>
  <w:style w:type="paragraph" w:styleId="31">
    <w:name w:val="Body Text 3"/>
    <w:basedOn w:val="a"/>
    <w:link w:val="32"/>
    <w:rsid w:val="00270180"/>
    <w:rPr>
      <w:sz w:val="26"/>
    </w:rPr>
  </w:style>
  <w:style w:type="character" w:customStyle="1" w:styleId="32">
    <w:name w:val="Основной текст 3 Знак"/>
    <w:basedOn w:val="a0"/>
    <w:link w:val="31"/>
    <w:rsid w:val="00AB039F"/>
    <w:rPr>
      <w:sz w:val="26"/>
    </w:rPr>
  </w:style>
  <w:style w:type="paragraph" w:customStyle="1" w:styleId="10">
    <w:name w:val="Обычный1"/>
    <w:rsid w:val="00270180"/>
    <w:pPr>
      <w:widowControl w:val="0"/>
    </w:pPr>
    <w:rPr>
      <w:snapToGrid w:val="0"/>
    </w:rPr>
  </w:style>
  <w:style w:type="paragraph" w:customStyle="1" w:styleId="11">
    <w:name w:val="заголовок 1"/>
    <w:basedOn w:val="a"/>
    <w:next w:val="a"/>
    <w:rsid w:val="00270180"/>
    <w:pPr>
      <w:keepNext/>
      <w:jc w:val="center"/>
    </w:pPr>
    <w:rPr>
      <w:rFonts w:ascii="Courier New" w:hAnsi="Courier New"/>
      <w:b/>
      <w:sz w:val="24"/>
    </w:rPr>
  </w:style>
  <w:style w:type="paragraph" w:styleId="a5">
    <w:name w:val="caption"/>
    <w:basedOn w:val="a"/>
    <w:next w:val="a"/>
    <w:qFormat/>
    <w:rsid w:val="00270180"/>
    <w:pPr>
      <w:tabs>
        <w:tab w:val="left" w:pos="5670"/>
      </w:tabs>
    </w:pPr>
    <w:rPr>
      <w:b/>
      <w:bCs/>
      <w:sz w:val="24"/>
    </w:rPr>
  </w:style>
  <w:style w:type="paragraph" w:customStyle="1" w:styleId="12">
    <w:name w:val="Обычный + 12 пт"/>
    <w:aliases w:val="полужирный,Черный,Первая строка:  0,63 см"/>
    <w:basedOn w:val="a"/>
    <w:rsid w:val="00ED1FA1"/>
    <w:pPr>
      <w:ind w:firstLine="360"/>
    </w:pPr>
    <w:rPr>
      <w:b/>
      <w:color w:val="000000"/>
      <w:sz w:val="24"/>
    </w:rPr>
  </w:style>
  <w:style w:type="paragraph" w:styleId="a6">
    <w:name w:val="header"/>
    <w:basedOn w:val="a"/>
    <w:rsid w:val="009609F3"/>
    <w:pPr>
      <w:tabs>
        <w:tab w:val="center" w:pos="4677"/>
        <w:tab w:val="right" w:pos="9355"/>
      </w:tabs>
    </w:pPr>
    <w:rPr>
      <w:sz w:val="24"/>
      <w:szCs w:val="24"/>
    </w:rPr>
  </w:style>
  <w:style w:type="table" w:styleId="a7">
    <w:name w:val="Table Grid"/>
    <w:basedOn w:val="a1"/>
    <w:rsid w:val="00D71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rsid w:val="00A972D5"/>
    <w:rPr>
      <w:rFonts w:ascii="Tahoma" w:hAnsi="Tahoma" w:cs="Tahoma"/>
      <w:sz w:val="16"/>
      <w:szCs w:val="16"/>
    </w:rPr>
  </w:style>
  <w:style w:type="character" w:customStyle="1" w:styleId="a9">
    <w:name w:val="Текст выноски Знак"/>
    <w:basedOn w:val="a0"/>
    <w:link w:val="a8"/>
    <w:rsid w:val="00A972D5"/>
    <w:rPr>
      <w:rFonts w:ascii="Tahoma" w:hAnsi="Tahoma" w:cs="Tahoma"/>
      <w:sz w:val="16"/>
      <w:szCs w:val="16"/>
    </w:rPr>
  </w:style>
  <w:style w:type="paragraph" w:styleId="aa">
    <w:name w:val="List Paragraph"/>
    <w:basedOn w:val="a"/>
    <w:uiPriority w:val="34"/>
    <w:qFormat/>
    <w:rsid w:val="00A972D5"/>
    <w:pPr>
      <w:ind w:left="720"/>
      <w:contextualSpacing/>
    </w:pPr>
  </w:style>
  <w:style w:type="character" w:styleId="ab">
    <w:name w:val="page number"/>
    <w:basedOn w:val="a0"/>
    <w:rsid w:val="00F34956"/>
  </w:style>
  <w:style w:type="character" w:customStyle="1" w:styleId="20">
    <w:name w:val="Заголовок 2 Знак"/>
    <w:aliases w:val="Мой для подзаголовка Знак,1.1. Знак,заголовок2 Знак,caaieiaie2 Знак"/>
    <w:basedOn w:val="a0"/>
    <w:link w:val="2"/>
    <w:rsid w:val="00F34956"/>
    <w:rPr>
      <w:i/>
      <w:sz w:val="24"/>
    </w:rPr>
  </w:style>
  <w:style w:type="paragraph" w:styleId="ac">
    <w:name w:val="footer"/>
    <w:basedOn w:val="a"/>
    <w:link w:val="ad"/>
    <w:rsid w:val="00F34956"/>
    <w:pPr>
      <w:tabs>
        <w:tab w:val="center" w:pos="4153"/>
        <w:tab w:val="right" w:pos="8306"/>
      </w:tabs>
    </w:pPr>
  </w:style>
  <w:style w:type="character" w:customStyle="1" w:styleId="ad">
    <w:name w:val="Нижний колонтитул Знак"/>
    <w:basedOn w:val="a0"/>
    <w:link w:val="ac"/>
    <w:rsid w:val="00F34956"/>
  </w:style>
  <w:style w:type="paragraph" w:styleId="ae">
    <w:name w:val="Title"/>
    <w:basedOn w:val="a"/>
    <w:link w:val="af"/>
    <w:qFormat/>
    <w:rsid w:val="00312FEF"/>
    <w:pPr>
      <w:jc w:val="center"/>
    </w:pPr>
    <w:rPr>
      <w:b/>
      <w:sz w:val="24"/>
    </w:rPr>
  </w:style>
  <w:style w:type="character" w:customStyle="1" w:styleId="af">
    <w:name w:val="Заголовок Знак"/>
    <w:basedOn w:val="a0"/>
    <w:link w:val="ae"/>
    <w:rsid w:val="00312FEF"/>
    <w:rPr>
      <w:b/>
      <w:sz w:val="24"/>
    </w:rPr>
  </w:style>
  <w:style w:type="paragraph" w:customStyle="1" w:styleId="Default">
    <w:name w:val="Default"/>
    <w:rsid w:val="00AD23E3"/>
    <w:pPr>
      <w:autoSpaceDE w:val="0"/>
      <w:autoSpaceDN w:val="0"/>
      <w:adjustRightInd w:val="0"/>
    </w:pPr>
    <w:rPr>
      <w:color w:val="000000"/>
      <w:sz w:val="24"/>
      <w:szCs w:val="24"/>
    </w:rPr>
  </w:style>
  <w:style w:type="paragraph" w:styleId="24">
    <w:name w:val="List 2"/>
    <w:basedOn w:val="a"/>
    <w:uiPriority w:val="99"/>
    <w:rsid w:val="00AE6F15"/>
    <w:pPr>
      <w:ind w:left="566" w:hanging="283"/>
      <w:contextualSpacing/>
    </w:pPr>
    <w:rPr>
      <w:sz w:val="24"/>
      <w:szCs w:val="24"/>
    </w:rPr>
  </w:style>
  <w:style w:type="character" w:customStyle="1" w:styleId="23">
    <w:name w:val="Основной текст 2 Знак"/>
    <w:basedOn w:val="a0"/>
    <w:link w:val="22"/>
    <w:rsid w:val="00934383"/>
    <w:rPr>
      <w:i/>
      <w:color w:val="0000FF"/>
      <w:sz w:val="24"/>
    </w:rPr>
  </w:style>
  <w:style w:type="paragraph" w:styleId="af0">
    <w:name w:val="annotation text"/>
    <w:basedOn w:val="a"/>
    <w:link w:val="af1"/>
    <w:semiHidden/>
    <w:unhideWhenUsed/>
    <w:rsid w:val="008D63D6"/>
  </w:style>
  <w:style w:type="character" w:customStyle="1" w:styleId="af1">
    <w:name w:val="Текст примечания Знак"/>
    <w:basedOn w:val="a0"/>
    <w:link w:val="af0"/>
    <w:semiHidden/>
    <w:rsid w:val="008D63D6"/>
  </w:style>
  <w:style w:type="character" w:styleId="af2">
    <w:name w:val="annotation reference"/>
    <w:basedOn w:val="a0"/>
    <w:semiHidden/>
    <w:unhideWhenUsed/>
    <w:rsid w:val="008D63D6"/>
    <w:rPr>
      <w:sz w:val="16"/>
      <w:szCs w:val="16"/>
    </w:rPr>
  </w:style>
  <w:style w:type="paragraph" w:styleId="af3">
    <w:name w:val="annotation subject"/>
    <w:basedOn w:val="af0"/>
    <w:next w:val="af0"/>
    <w:link w:val="af4"/>
    <w:semiHidden/>
    <w:unhideWhenUsed/>
    <w:rsid w:val="00E7551D"/>
    <w:rPr>
      <w:b/>
      <w:bCs/>
    </w:rPr>
  </w:style>
  <w:style w:type="character" w:customStyle="1" w:styleId="af4">
    <w:name w:val="Тема примечания Знак"/>
    <w:basedOn w:val="af1"/>
    <w:link w:val="af3"/>
    <w:semiHidden/>
    <w:rsid w:val="00E755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2990">
      <w:bodyDiv w:val="1"/>
      <w:marLeft w:val="0"/>
      <w:marRight w:val="0"/>
      <w:marTop w:val="0"/>
      <w:marBottom w:val="0"/>
      <w:divBdr>
        <w:top w:val="none" w:sz="0" w:space="0" w:color="auto"/>
        <w:left w:val="none" w:sz="0" w:space="0" w:color="auto"/>
        <w:bottom w:val="none" w:sz="0" w:space="0" w:color="auto"/>
        <w:right w:val="none" w:sz="0" w:space="0" w:color="auto"/>
      </w:divBdr>
    </w:div>
    <w:div w:id="28336387">
      <w:bodyDiv w:val="1"/>
      <w:marLeft w:val="0"/>
      <w:marRight w:val="0"/>
      <w:marTop w:val="0"/>
      <w:marBottom w:val="0"/>
      <w:divBdr>
        <w:top w:val="none" w:sz="0" w:space="0" w:color="auto"/>
        <w:left w:val="none" w:sz="0" w:space="0" w:color="auto"/>
        <w:bottom w:val="none" w:sz="0" w:space="0" w:color="auto"/>
        <w:right w:val="none" w:sz="0" w:space="0" w:color="auto"/>
      </w:divBdr>
    </w:div>
    <w:div w:id="29040333">
      <w:bodyDiv w:val="1"/>
      <w:marLeft w:val="0"/>
      <w:marRight w:val="0"/>
      <w:marTop w:val="0"/>
      <w:marBottom w:val="0"/>
      <w:divBdr>
        <w:top w:val="none" w:sz="0" w:space="0" w:color="auto"/>
        <w:left w:val="none" w:sz="0" w:space="0" w:color="auto"/>
        <w:bottom w:val="none" w:sz="0" w:space="0" w:color="auto"/>
        <w:right w:val="none" w:sz="0" w:space="0" w:color="auto"/>
      </w:divBdr>
    </w:div>
    <w:div w:id="81144762">
      <w:bodyDiv w:val="1"/>
      <w:marLeft w:val="0"/>
      <w:marRight w:val="0"/>
      <w:marTop w:val="0"/>
      <w:marBottom w:val="0"/>
      <w:divBdr>
        <w:top w:val="none" w:sz="0" w:space="0" w:color="auto"/>
        <w:left w:val="none" w:sz="0" w:space="0" w:color="auto"/>
        <w:bottom w:val="none" w:sz="0" w:space="0" w:color="auto"/>
        <w:right w:val="none" w:sz="0" w:space="0" w:color="auto"/>
      </w:divBdr>
    </w:div>
    <w:div w:id="100878731">
      <w:bodyDiv w:val="1"/>
      <w:marLeft w:val="0"/>
      <w:marRight w:val="0"/>
      <w:marTop w:val="0"/>
      <w:marBottom w:val="0"/>
      <w:divBdr>
        <w:top w:val="none" w:sz="0" w:space="0" w:color="auto"/>
        <w:left w:val="none" w:sz="0" w:space="0" w:color="auto"/>
        <w:bottom w:val="none" w:sz="0" w:space="0" w:color="auto"/>
        <w:right w:val="none" w:sz="0" w:space="0" w:color="auto"/>
      </w:divBdr>
    </w:div>
    <w:div w:id="231427461">
      <w:bodyDiv w:val="1"/>
      <w:marLeft w:val="0"/>
      <w:marRight w:val="0"/>
      <w:marTop w:val="0"/>
      <w:marBottom w:val="0"/>
      <w:divBdr>
        <w:top w:val="none" w:sz="0" w:space="0" w:color="auto"/>
        <w:left w:val="none" w:sz="0" w:space="0" w:color="auto"/>
        <w:bottom w:val="none" w:sz="0" w:space="0" w:color="auto"/>
        <w:right w:val="none" w:sz="0" w:space="0" w:color="auto"/>
      </w:divBdr>
    </w:div>
    <w:div w:id="315963685">
      <w:bodyDiv w:val="1"/>
      <w:marLeft w:val="0"/>
      <w:marRight w:val="0"/>
      <w:marTop w:val="0"/>
      <w:marBottom w:val="0"/>
      <w:divBdr>
        <w:top w:val="none" w:sz="0" w:space="0" w:color="auto"/>
        <w:left w:val="none" w:sz="0" w:space="0" w:color="auto"/>
        <w:bottom w:val="none" w:sz="0" w:space="0" w:color="auto"/>
        <w:right w:val="none" w:sz="0" w:space="0" w:color="auto"/>
      </w:divBdr>
    </w:div>
    <w:div w:id="329531838">
      <w:bodyDiv w:val="1"/>
      <w:marLeft w:val="0"/>
      <w:marRight w:val="0"/>
      <w:marTop w:val="0"/>
      <w:marBottom w:val="0"/>
      <w:divBdr>
        <w:top w:val="none" w:sz="0" w:space="0" w:color="auto"/>
        <w:left w:val="none" w:sz="0" w:space="0" w:color="auto"/>
        <w:bottom w:val="none" w:sz="0" w:space="0" w:color="auto"/>
        <w:right w:val="none" w:sz="0" w:space="0" w:color="auto"/>
      </w:divBdr>
    </w:div>
    <w:div w:id="388265290">
      <w:bodyDiv w:val="1"/>
      <w:marLeft w:val="0"/>
      <w:marRight w:val="0"/>
      <w:marTop w:val="0"/>
      <w:marBottom w:val="0"/>
      <w:divBdr>
        <w:top w:val="none" w:sz="0" w:space="0" w:color="auto"/>
        <w:left w:val="none" w:sz="0" w:space="0" w:color="auto"/>
        <w:bottom w:val="none" w:sz="0" w:space="0" w:color="auto"/>
        <w:right w:val="none" w:sz="0" w:space="0" w:color="auto"/>
      </w:divBdr>
    </w:div>
    <w:div w:id="428087355">
      <w:bodyDiv w:val="1"/>
      <w:marLeft w:val="0"/>
      <w:marRight w:val="0"/>
      <w:marTop w:val="0"/>
      <w:marBottom w:val="0"/>
      <w:divBdr>
        <w:top w:val="none" w:sz="0" w:space="0" w:color="auto"/>
        <w:left w:val="none" w:sz="0" w:space="0" w:color="auto"/>
        <w:bottom w:val="none" w:sz="0" w:space="0" w:color="auto"/>
        <w:right w:val="none" w:sz="0" w:space="0" w:color="auto"/>
      </w:divBdr>
    </w:div>
    <w:div w:id="439032342">
      <w:bodyDiv w:val="1"/>
      <w:marLeft w:val="0"/>
      <w:marRight w:val="0"/>
      <w:marTop w:val="0"/>
      <w:marBottom w:val="0"/>
      <w:divBdr>
        <w:top w:val="none" w:sz="0" w:space="0" w:color="auto"/>
        <w:left w:val="none" w:sz="0" w:space="0" w:color="auto"/>
        <w:bottom w:val="none" w:sz="0" w:space="0" w:color="auto"/>
        <w:right w:val="none" w:sz="0" w:space="0" w:color="auto"/>
      </w:divBdr>
    </w:div>
    <w:div w:id="512837194">
      <w:bodyDiv w:val="1"/>
      <w:marLeft w:val="0"/>
      <w:marRight w:val="0"/>
      <w:marTop w:val="0"/>
      <w:marBottom w:val="0"/>
      <w:divBdr>
        <w:top w:val="none" w:sz="0" w:space="0" w:color="auto"/>
        <w:left w:val="none" w:sz="0" w:space="0" w:color="auto"/>
        <w:bottom w:val="none" w:sz="0" w:space="0" w:color="auto"/>
        <w:right w:val="none" w:sz="0" w:space="0" w:color="auto"/>
      </w:divBdr>
    </w:div>
    <w:div w:id="513107489">
      <w:bodyDiv w:val="1"/>
      <w:marLeft w:val="0"/>
      <w:marRight w:val="0"/>
      <w:marTop w:val="0"/>
      <w:marBottom w:val="0"/>
      <w:divBdr>
        <w:top w:val="none" w:sz="0" w:space="0" w:color="auto"/>
        <w:left w:val="none" w:sz="0" w:space="0" w:color="auto"/>
        <w:bottom w:val="none" w:sz="0" w:space="0" w:color="auto"/>
        <w:right w:val="none" w:sz="0" w:space="0" w:color="auto"/>
      </w:divBdr>
    </w:div>
    <w:div w:id="573008879">
      <w:bodyDiv w:val="1"/>
      <w:marLeft w:val="0"/>
      <w:marRight w:val="0"/>
      <w:marTop w:val="0"/>
      <w:marBottom w:val="0"/>
      <w:divBdr>
        <w:top w:val="none" w:sz="0" w:space="0" w:color="auto"/>
        <w:left w:val="none" w:sz="0" w:space="0" w:color="auto"/>
        <w:bottom w:val="none" w:sz="0" w:space="0" w:color="auto"/>
        <w:right w:val="none" w:sz="0" w:space="0" w:color="auto"/>
      </w:divBdr>
    </w:div>
    <w:div w:id="583684241">
      <w:bodyDiv w:val="1"/>
      <w:marLeft w:val="0"/>
      <w:marRight w:val="0"/>
      <w:marTop w:val="0"/>
      <w:marBottom w:val="0"/>
      <w:divBdr>
        <w:top w:val="none" w:sz="0" w:space="0" w:color="auto"/>
        <w:left w:val="none" w:sz="0" w:space="0" w:color="auto"/>
        <w:bottom w:val="none" w:sz="0" w:space="0" w:color="auto"/>
        <w:right w:val="none" w:sz="0" w:space="0" w:color="auto"/>
      </w:divBdr>
    </w:div>
    <w:div w:id="777919099">
      <w:bodyDiv w:val="1"/>
      <w:marLeft w:val="0"/>
      <w:marRight w:val="0"/>
      <w:marTop w:val="0"/>
      <w:marBottom w:val="0"/>
      <w:divBdr>
        <w:top w:val="none" w:sz="0" w:space="0" w:color="auto"/>
        <w:left w:val="none" w:sz="0" w:space="0" w:color="auto"/>
        <w:bottom w:val="none" w:sz="0" w:space="0" w:color="auto"/>
        <w:right w:val="none" w:sz="0" w:space="0" w:color="auto"/>
      </w:divBdr>
    </w:div>
    <w:div w:id="786312460">
      <w:bodyDiv w:val="1"/>
      <w:marLeft w:val="0"/>
      <w:marRight w:val="0"/>
      <w:marTop w:val="0"/>
      <w:marBottom w:val="0"/>
      <w:divBdr>
        <w:top w:val="none" w:sz="0" w:space="0" w:color="auto"/>
        <w:left w:val="none" w:sz="0" w:space="0" w:color="auto"/>
        <w:bottom w:val="none" w:sz="0" w:space="0" w:color="auto"/>
        <w:right w:val="none" w:sz="0" w:space="0" w:color="auto"/>
      </w:divBdr>
    </w:div>
    <w:div w:id="855727991">
      <w:bodyDiv w:val="1"/>
      <w:marLeft w:val="0"/>
      <w:marRight w:val="0"/>
      <w:marTop w:val="0"/>
      <w:marBottom w:val="0"/>
      <w:divBdr>
        <w:top w:val="none" w:sz="0" w:space="0" w:color="auto"/>
        <w:left w:val="none" w:sz="0" w:space="0" w:color="auto"/>
        <w:bottom w:val="none" w:sz="0" w:space="0" w:color="auto"/>
        <w:right w:val="none" w:sz="0" w:space="0" w:color="auto"/>
      </w:divBdr>
    </w:div>
    <w:div w:id="861436382">
      <w:bodyDiv w:val="1"/>
      <w:marLeft w:val="0"/>
      <w:marRight w:val="0"/>
      <w:marTop w:val="0"/>
      <w:marBottom w:val="0"/>
      <w:divBdr>
        <w:top w:val="none" w:sz="0" w:space="0" w:color="auto"/>
        <w:left w:val="none" w:sz="0" w:space="0" w:color="auto"/>
        <w:bottom w:val="none" w:sz="0" w:space="0" w:color="auto"/>
        <w:right w:val="none" w:sz="0" w:space="0" w:color="auto"/>
      </w:divBdr>
    </w:div>
    <w:div w:id="945042735">
      <w:bodyDiv w:val="1"/>
      <w:marLeft w:val="0"/>
      <w:marRight w:val="0"/>
      <w:marTop w:val="0"/>
      <w:marBottom w:val="0"/>
      <w:divBdr>
        <w:top w:val="none" w:sz="0" w:space="0" w:color="auto"/>
        <w:left w:val="none" w:sz="0" w:space="0" w:color="auto"/>
        <w:bottom w:val="none" w:sz="0" w:space="0" w:color="auto"/>
        <w:right w:val="none" w:sz="0" w:space="0" w:color="auto"/>
      </w:divBdr>
    </w:div>
    <w:div w:id="955478084">
      <w:bodyDiv w:val="1"/>
      <w:marLeft w:val="0"/>
      <w:marRight w:val="0"/>
      <w:marTop w:val="0"/>
      <w:marBottom w:val="0"/>
      <w:divBdr>
        <w:top w:val="none" w:sz="0" w:space="0" w:color="auto"/>
        <w:left w:val="none" w:sz="0" w:space="0" w:color="auto"/>
        <w:bottom w:val="none" w:sz="0" w:space="0" w:color="auto"/>
        <w:right w:val="none" w:sz="0" w:space="0" w:color="auto"/>
      </w:divBdr>
    </w:div>
    <w:div w:id="960112959">
      <w:bodyDiv w:val="1"/>
      <w:marLeft w:val="0"/>
      <w:marRight w:val="0"/>
      <w:marTop w:val="0"/>
      <w:marBottom w:val="0"/>
      <w:divBdr>
        <w:top w:val="none" w:sz="0" w:space="0" w:color="auto"/>
        <w:left w:val="none" w:sz="0" w:space="0" w:color="auto"/>
        <w:bottom w:val="none" w:sz="0" w:space="0" w:color="auto"/>
        <w:right w:val="none" w:sz="0" w:space="0" w:color="auto"/>
      </w:divBdr>
    </w:div>
    <w:div w:id="970596524">
      <w:bodyDiv w:val="1"/>
      <w:marLeft w:val="0"/>
      <w:marRight w:val="0"/>
      <w:marTop w:val="0"/>
      <w:marBottom w:val="0"/>
      <w:divBdr>
        <w:top w:val="none" w:sz="0" w:space="0" w:color="auto"/>
        <w:left w:val="none" w:sz="0" w:space="0" w:color="auto"/>
        <w:bottom w:val="none" w:sz="0" w:space="0" w:color="auto"/>
        <w:right w:val="none" w:sz="0" w:space="0" w:color="auto"/>
      </w:divBdr>
    </w:div>
    <w:div w:id="970743803">
      <w:bodyDiv w:val="1"/>
      <w:marLeft w:val="0"/>
      <w:marRight w:val="0"/>
      <w:marTop w:val="0"/>
      <w:marBottom w:val="0"/>
      <w:divBdr>
        <w:top w:val="none" w:sz="0" w:space="0" w:color="auto"/>
        <w:left w:val="none" w:sz="0" w:space="0" w:color="auto"/>
        <w:bottom w:val="none" w:sz="0" w:space="0" w:color="auto"/>
        <w:right w:val="none" w:sz="0" w:space="0" w:color="auto"/>
      </w:divBdr>
    </w:div>
    <w:div w:id="971449089">
      <w:bodyDiv w:val="1"/>
      <w:marLeft w:val="0"/>
      <w:marRight w:val="0"/>
      <w:marTop w:val="0"/>
      <w:marBottom w:val="0"/>
      <w:divBdr>
        <w:top w:val="none" w:sz="0" w:space="0" w:color="auto"/>
        <w:left w:val="none" w:sz="0" w:space="0" w:color="auto"/>
        <w:bottom w:val="none" w:sz="0" w:space="0" w:color="auto"/>
        <w:right w:val="none" w:sz="0" w:space="0" w:color="auto"/>
      </w:divBdr>
    </w:div>
    <w:div w:id="974480522">
      <w:bodyDiv w:val="1"/>
      <w:marLeft w:val="0"/>
      <w:marRight w:val="0"/>
      <w:marTop w:val="0"/>
      <w:marBottom w:val="0"/>
      <w:divBdr>
        <w:top w:val="none" w:sz="0" w:space="0" w:color="auto"/>
        <w:left w:val="none" w:sz="0" w:space="0" w:color="auto"/>
        <w:bottom w:val="none" w:sz="0" w:space="0" w:color="auto"/>
        <w:right w:val="none" w:sz="0" w:space="0" w:color="auto"/>
      </w:divBdr>
    </w:div>
    <w:div w:id="975262207">
      <w:bodyDiv w:val="1"/>
      <w:marLeft w:val="0"/>
      <w:marRight w:val="0"/>
      <w:marTop w:val="0"/>
      <w:marBottom w:val="0"/>
      <w:divBdr>
        <w:top w:val="none" w:sz="0" w:space="0" w:color="auto"/>
        <w:left w:val="none" w:sz="0" w:space="0" w:color="auto"/>
        <w:bottom w:val="none" w:sz="0" w:space="0" w:color="auto"/>
        <w:right w:val="none" w:sz="0" w:space="0" w:color="auto"/>
      </w:divBdr>
    </w:div>
    <w:div w:id="982660061">
      <w:bodyDiv w:val="1"/>
      <w:marLeft w:val="0"/>
      <w:marRight w:val="0"/>
      <w:marTop w:val="0"/>
      <w:marBottom w:val="0"/>
      <w:divBdr>
        <w:top w:val="none" w:sz="0" w:space="0" w:color="auto"/>
        <w:left w:val="none" w:sz="0" w:space="0" w:color="auto"/>
        <w:bottom w:val="none" w:sz="0" w:space="0" w:color="auto"/>
        <w:right w:val="none" w:sz="0" w:space="0" w:color="auto"/>
      </w:divBdr>
    </w:div>
    <w:div w:id="983971594">
      <w:bodyDiv w:val="1"/>
      <w:marLeft w:val="0"/>
      <w:marRight w:val="0"/>
      <w:marTop w:val="0"/>
      <w:marBottom w:val="0"/>
      <w:divBdr>
        <w:top w:val="none" w:sz="0" w:space="0" w:color="auto"/>
        <w:left w:val="none" w:sz="0" w:space="0" w:color="auto"/>
        <w:bottom w:val="none" w:sz="0" w:space="0" w:color="auto"/>
        <w:right w:val="none" w:sz="0" w:space="0" w:color="auto"/>
      </w:divBdr>
    </w:div>
    <w:div w:id="1004867107">
      <w:bodyDiv w:val="1"/>
      <w:marLeft w:val="0"/>
      <w:marRight w:val="0"/>
      <w:marTop w:val="0"/>
      <w:marBottom w:val="0"/>
      <w:divBdr>
        <w:top w:val="none" w:sz="0" w:space="0" w:color="auto"/>
        <w:left w:val="none" w:sz="0" w:space="0" w:color="auto"/>
        <w:bottom w:val="none" w:sz="0" w:space="0" w:color="auto"/>
        <w:right w:val="none" w:sz="0" w:space="0" w:color="auto"/>
      </w:divBdr>
    </w:div>
    <w:div w:id="1032418307">
      <w:bodyDiv w:val="1"/>
      <w:marLeft w:val="0"/>
      <w:marRight w:val="0"/>
      <w:marTop w:val="0"/>
      <w:marBottom w:val="0"/>
      <w:divBdr>
        <w:top w:val="none" w:sz="0" w:space="0" w:color="auto"/>
        <w:left w:val="none" w:sz="0" w:space="0" w:color="auto"/>
        <w:bottom w:val="none" w:sz="0" w:space="0" w:color="auto"/>
        <w:right w:val="none" w:sz="0" w:space="0" w:color="auto"/>
      </w:divBdr>
    </w:div>
    <w:div w:id="1056394268">
      <w:bodyDiv w:val="1"/>
      <w:marLeft w:val="0"/>
      <w:marRight w:val="0"/>
      <w:marTop w:val="0"/>
      <w:marBottom w:val="0"/>
      <w:divBdr>
        <w:top w:val="none" w:sz="0" w:space="0" w:color="auto"/>
        <w:left w:val="none" w:sz="0" w:space="0" w:color="auto"/>
        <w:bottom w:val="none" w:sz="0" w:space="0" w:color="auto"/>
        <w:right w:val="none" w:sz="0" w:space="0" w:color="auto"/>
      </w:divBdr>
    </w:div>
    <w:div w:id="1087380813">
      <w:bodyDiv w:val="1"/>
      <w:marLeft w:val="0"/>
      <w:marRight w:val="0"/>
      <w:marTop w:val="0"/>
      <w:marBottom w:val="0"/>
      <w:divBdr>
        <w:top w:val="none" w:sz="0" w:space="0" w:color="auto"/>
        <w:left w:val="none" w:sz="0" w:space="0" w:color="auto"/>
        <w:bottom w:val="none" w:sz="0" w:space="0" w:color="auto"/>
        <w:right w:val="none" w:sz="0" w:space="0" w:color="auto"/>
      </w:divBdr>
    </w:div>
    <w:div w:id="1101491430">
      <w:bodyDiv w:val="1"/>
      <w:marLeft w:val="0"/>
      <w:marRight w:val="0"/>
      <w:marTop w:val="0"/>
      <w:marBottom w:val="0"/>
      <w:divBdr>
        <w:top w:val="none" w:sz="0" w:space="0" w:color="auto"/>
        <w:left w:val="none" w:sz="0" w:space="0" w:color="auto"/>
        <w:bottom w:val="none" w:sz="0" w:space="0" w:color="auto"/>
        <w:right w:val="none" w:sz="0" w:space="0" w:color="auto"/>
      </w:divBdr>
    </w:div>
    <w:div w:id="1124428833">
      <w:bodyDiv w:val="1"/>
      <w:marLeft w:val="0"/>
      <w:marRight w:val="0"/>
      <w:marTop w:val="0"/>
      <w:marBottom w:val="0"/>
      <w:divBdr>
        <w:top w:val="none" w:sz="0" w:space="0" w:color="auto"/>
        <w:left w:val="none" w:sz="0" w:space="0" w:color="auto"/>
        <w:bottom w:val="none" w:sz="0" w:space="0" w:color="auto"/>
        <w:right w:val="none" w:sz="0" w:space="0" w:color="auto"/>
      </w:divBdr>
    </w:div>
    <w:div w:id="1154561917">
      <w:bodyDiv w:val="1"/>
      <w:marLeft w:val="0"/>
      <w:marRight w:val="0"/>
      <w:marTop w:val="0"/>
      <w:marBottom w:val="0"/>
      <w:divBdr>
        <w:top w:val="none" w:sz="0" w:space="0" w:color="auto"/>
        <w:left w:val="none" w:sz="0" w:space="0" w:color="auto"/>
        <w:bottom w:val="none" w:sz="0" w:space="0" w:color="auto"/>
        <w:right w:val="none" w:sz="0" w:space="0" w:color="auto"/>
      </w:divBdr>
    </w:div>
    <w:div w:id="1177304983">
      <w:bodyDiv w:val="1"/>
      <w:marLeft w:val="0"/>
      <w:marRight w:val="0"/>
      <w:marTop w:val="0"/>
      <w:marBottom w:val="0"/>
      <w:divBdr>
        <w:top w:val="none" w:sz="0" w:space="0" w:color="auto"/>
        <w:left w:val="none" w:sz="0" w:space="0" w:color="auto"/>
        <w:bottom w:val="none" w:sz="0" w:space="0" w:color="auto"/>
        <w:right w:val="none" w:sz="0" w:space="0" w:color="auto"/>
      </w:divBdr>
    </w:div>
    <w:div w:id="1194883047">
      <w:bodyDiv w:val="1"/>
      <w:marLeft w:val="0"/>
      <w:marRight w:val="0"/>
      <w:marTop w:val="0"/>
      <w:marBottom w:val="0"/>
      <w:divBdr>
        <w:top w:val="none" w:sz="0" w:space="0" w:color="auto"/>
        <w:left w:val="none" w:sz="0" w:space="0" w:color="auto"/>
        <w:bottom w:val="none" w:sz="0" w:space="0" w:color="auto"/>
        <w:right w:val="none" w:sz="0" w:space="0" w:color="auto"/>
      </w:divBdr>
    </w:div>
    <w:div w:id="1251817886">
      <w:bodyDiv w:val="1"/>
      <w:marLeft w:val="0"/>
      <w:marRight w:val="0"/>
      <w:marTop w:val="0"/>
      <w:marBottom w:val="0"/>
      <w:divBdr>
        <w:top w:val="none" w:sz="0" w:space="0" w:color="auto"/>
        <w:left w:val="none" w:sz="0" w:space="0" w:color="auto"/>
        <w:bottom w:val="none" w:sz="0" w:space="0" w:color="auto"/>
        <w:right w:val="none" w:sz="0" w:space="0" w:color="auto"/>
      </w:divBdr>
    </w:div>
    <w:div w:id="1260408903">
      <w:bodyDiv w:val="1"/>
      <w:marLeft w:val="0"/>
      <w:marRight w:val="0"/>
      <w:marTop w:val="0"/>
      <w:marBottom w:val="0"/>
      <w:divBdr>
        <w:top w:val="none" w:sz="0" w:space="0" w:color="auto"/>
        <w:left w:val="none" w:sz="0" w:space="0" w:color="auto"/>
        <w:bottom w:val="none" w:sz="0" w:space="0" w:color="auto"/>
        <w:right w:val="none" w:sz="0" w:space="0" w:color="auto"/>
      </w:divBdr>
    </w:div>
    <w:div w:id="1316565572">
      <w:bodyDiv w:val="1"/>
      <w:marLeft w:val="0"/>
      <w:marRight w:val="0"/>
      <w:marTop w:val="0"/>
      <w:marBottom w:val="0"/>
      <w:divBdr>
        <w:top w:val="none" w:sz="0" w:space="0" w:color="auto"/>
        <w:left w:val="none" w:sz="0" w:space="0" w:color="auto"/>
        <w:bottom w:val="none" w:sz="0" w:space="0" w:color="auto"/>
        <w:right w:val="none" w:sz="0" w:space="0" w:color="auto"/>
      </w:divBdr>
    </w:div>
    <w:div w:id="1323697741">
      <w:bodyDiv w:val="1"/>
      <w:marLeft w:val="0"/>
      <w:marRight w:val="0"/>
      <w:marTop w:val="0"/>
      <w:marBottom w:val="0"/>
      <w:divBdr>
        <w:top w:val="none" w:sz="0" w:space="0" w:color="auto"/>
        <w:left w:val="none" w:sz="0" w:space="0" w:color="auto"/>
        <w:bottom w:val="none" w:sz="0" w:space="0" w:color="auto"/>
        <w:right w:val="none" w:sz="0" w:space="0" w:color="auto"/>
      </w:divBdr>
    </w:div>
    <w:div w:id="1362635271">
      <w:bodyDiv w:val="1"/>
      <w:marLeft w:val="0"/>
      <w:marRight w:val="0"/>
      <w:marTop w:val="0"/>
      <w:marBottom w:val="0"/>
      <w:divBdr>
        <w:top w:val="none" w:sz="0" w:space="0" w:color="auto"/>
        <w:left w:val="none" w:sz="0" w:space="0" w:color="auto"/>
        <w:bottom w:val="none" w:sz="0" w:space="0" w:color="auto"/>
        <w:right w:val="none" w:sz="0" w:space="0" w:color="auto"/>
      </w:divBdr>
    </w:div>
    <w:div w:id="1366104022">
      <w:bodyDiv w:val="1"/>
      <w:marLeft w:val="0"/>
      <w:marRight w:val="0"/>
      <w:marTop w:val="0"/>
      <w:marBottom w:val="0"/>
      <w:divBdr>
        <w:top w:val="none" w:sz="0" w:space="0" w:color="auto"/>
        <w:left w:val="none" w:sz="0" w:space="0" w:color="auto"/>
        <w:bottom w:val="none" w:sz="0" w:space="0" w:color="auto"/>
        <w:right w:val="none" w:sz="0" w:space="0" w:color="auto"/>
      </w:divBdr>
    </w:div>
    <w:div w:id="1369453273">
      <w:bodyDiv w:val="1"/>
      <w:marLeft w:val="0"/>
      <w:marRight w:val="0"/>
      <w:marTop w:val="0"/>
      <w:marBottom w:val="0"/>
      <w:divBdr>
        <w:top w:val="none" w:sz="0" w:space="0" w:color="auto"/>
        <w:left w:val="none" w:sz="0" w:space="0" w:color="auto"/>
        <w:bottom w:val="none" w:sz="0" w:space="0" w:color="auto"/>
        <w:right w:val="none" w:sz="0" w:space="0" w:color="auto"/>
      </w:divBdr>
    </w:div>
    <w:div w:id="1412657071">
      <w:bodyDiv w:val="1"/>
      <w:marLeft w:val="0"/>
      <w:marRight w:val="0"/>
      <w:marTop w:val="0"/>
      <w:marBottom w:val="0"/>
      <w:divBdr>
        <w:top w:val="none" w:sz="0" w:space="0" w:color="auto"/>
        <w:left w:val="none" w:sz="0" w:space="0" w:color="auto"/>
        <w:bottom w:val="none" w:sz="0" w:space="0" w:color="auto"/>
        <w:right w:val="none" w:sz="0" w:space="0" w:color="auto"/>
      </w:divBdr>
    </w:div>
    <w:div w:id="1445492643">
      <w:bodyDiv w:val="1"/>
      <w:marLeft w:val="0"/>
      <w:marRight w:val="0"/>
      <w:marTop w:val="0"/>
      <w:marBottom w:val="0"/>
      <w:divBdr>
        <w:top w:val="none" w:sz="0" w:space="0" w:color="auto"/>
        <w:left w:val="none" w:sz="0" w:space="0" w:color="auto"/>
        <w:bottom w:val="none" w:sz="0" w:space="0" w:color="auto"/>
        <w:right w:val="none" w:sz="0" w:space="0" w:color="auto"/>
      </w:divBdr>
    </w:div>
    <w:div w:id="1452214002">
      <w:bodyDiv w:val="1"/>
      <w:marLeft w:val="0"/>
      <w:marRight w:val="0"/>
      <w:marTop w:val="0"/>
      <w:marBottom w:val="0"/>
      <w:divBdr>
        <w:top w:val="none" w:sz="0" w:space="0" w:color="auto"/>
        <w:left w:val="none" w:sz="0" w:space="0" w:color="auto"/>
        <w:bottom w:val="none" w:sz="0" w:space="0" w:color="auto"/>
        <w:right w:val="none" w:sz="0" w:space="0" w:color="auto"/>
      </w:divBdr>
    </w:div>
    <w:div w:id="1494685393">
      <w:bodyDiv w:val="1"/>
      <w:marLeft w:val="0"/>
      <w:marRight w:val="0"/>
      <w:marTop w:val="0"/>
      <w:marBottom w:val="0"/>
      <w:divBdr>
        <w:top w:val="none" w:sz="0" w:space="0" w:color="auto"/>
        <w:left w:val="none" w:sz="0" w:space="0" w:color="auto"/>
        <w:bottom w:val="none" w:sz="0" w:space="0" w:color="auto"/>
        <w:right w:val="none" w:sz="0" w:space="0" w:color="auto"/>
      </w:divBdr>
    </w:div>
    <w:div w:id="1612397488">
      <w:bodyDiv w:val="1"/>
      <w:marLeft w:val="0"/>
      <w:marRight w:val="0"/>
      <w:marTop w:val="0"/>
      <w:marBottom w:val="0"/>
      <w:divBdr>
        <w:top w:val="none" w:sz="0" w:space="0" w:color="auto"/>
        <w:left w:val="none" w:sz="0" w:space="0" w:color="auto"/>
        <w:bottom w:val="none" w:sz="0" w:space="0" w:color="auto"/>
        <w:right w:val="none" w:sz="0" w:space="0" w:color="auto"/>
      </w:divBdr>
    </w:div>
    <w:div w:id="1616130926">
      <w:bodyDiv w:val="1"/>
      <w:marLeft w:val="0"/>
      <w:marRight w:val="0"/>
      <w:marTop w:val="0"/>
      <w:marBottom w:val="0"/>
      <w:divBdr>
        <w:top w:val="none" w:sz="0" w:space="0" w:color="auto"/>
        <w:left w:val="none" w:sz="0" w:space="0" w:color="auto"/>
        <w:bottom w:val="none" w:sz="0" w:space="0" w:color="auto"/>
        <w:right w:val="none" w:sz="0" w:space="0" w:color="auto"/>
      </w:divBdr>
    </w:div>
    <w:div w:id="1617255227">
      <w:bodyDiv w:val="1"/>
      <w:marLeft w:val="0"/>
      <w:marRight w:val="0"/>
      <w:marTop w:val="0"/>
      <w:marBottom w:val="0"/>
      <w:divBdr>
        <w:top w:val="none" w:sz="0" w:space="0" w:color="auto"/>
        <w:left w:val="none" w:sz="0" w:space="0" w:color="auto"/>
        <w:bottom w:val="none" w:sz="0" w:space="0" w:color="auto"/>
        <w:right w:val="none" w:sz="0" w:space="0" w:color="auto"/>
      </w:divBdr>
    </w:div>
    <w:div w:id="1667778222">
      <w:bodyDiv w:val="1"/>
      <w:marLeft w:val="0"/>
      <w:marRight w:val="0"/>
      <w:marTop w:val="0"/>
      <w:marBottom w:val="0"/>
      <w:divBdr>
        <w:top w:val="none" w:sz="0" w:space="0" w:color="auto"/>
        <w:left w:val="none" w:sz="0" w:space="0" w:color="auto"/>
        <w:bottom w:val="none" w:sz="0" w:space="0" w:color="auto"/>
        <w:right w:val="none" w:sz="0" w:space="0" w:color="auto"/>
      </w:divBdr>
    </w:div>
    <w:div w:id="1698383703">
      <w:bodyDiv w:val="1"/>
      <w:marLeft w:val="0"/>
      <w:marRight w:val="0"/>
      <w:marTop w:val="0"/>
      <w:marBottom w:val="0"/>
      <w:divBdr>
        <w:top w:val="none" w:sz="0" w:space="0" w:color="auto"/>
        <w:left w:val="none" w:sz="0" w:space="0" w:color="auto"/>
        <w:bottom w:val="none" w:sz="0" w:space="0" w:color="auto"/>
        <w:right w:val="none" w:sz="0" w:space="0" w:color="auto"/>
      </w:divBdr>
    </w:div>
    <w:div w:id="1731147707">
      <w:bodyDiv w:val="1"/>
      <w:marLeft w:val="0"/>
      <w:marRight w:val="0"/>
      <w:marTop w:val="0"/>
      <w:marBottom w:val="0"/>
      <w:divBdr>
        <w:top w:val="none" w:sz="0" w:space="0" w:color="auto"/>
        <w:left w:val="none" w:sz="0" w:space="0" w:color="auto"/>
        <w:bottom w:val="none" w:sz="0" w:space="0" w:color="auto"/>
        <w:right w:val="none" w:sz="0" w:space="0" w:color="auto"/>
      </w:divBdr>
    </w:div>
    <w:div w:id="1734766852">
      <w:bodyDiv w:val="1"/>
      <w:marLeft w:val="0"/>
      <w:marRight w:val="0"/>
      <w:marTop w:val="0"/>
      <w:marBottom w:val="0"/>
      <w:divBdr>
        <w:top w:val="none" w:sz="0" w:space="0" w:color="auto"/>
        <w:left w:val="none" w:sz="0" w:space="0" w:color="auto"/>
        <w:bottom w:val="none" w:sz="0" w:space="0" w:color="auto"/>
        <w:right w:val="none" w:sz="0" w:space="0" w:color="auto"/>
      </w:divBdr>
    </w:div>
    <w:div w:id="1760101669">
      <w:bodyDiv w:val="1"/>
      <w:marLeft w:val="0"/>
      <w:marRight w:val="0"/>
      <w:marTop w:val="0"/>
      <w:marBottom w:val="0"/>
      <w:divBdr>
        <w:top w:val="none" w:sz="0" w:space="0" w:color="auto"/>
        <w:left w:val="none" w:sz="0" w:space="0" w:color="auto"/>
        <w:bottom w:val="none" w:sz="0" w:space="0" w:color="auto"/>
        <w:right w:val="none" w:sz="0" w:space="0" w:color="auto"/>
      </w:divBdr>
    </w:div>
    <w:div w:id="1778451555">
      <w:bodyDiv w:val="1"/>
      <w:marLeft w:val="0"/>
      <w:marRight w:val="0"/>
      <w:marTop w:val="0"/>
      <w:marBottom w:val="0"/>
      <w:divBdr>
        <w:top w:val="none" w:sz="0" w:space="0" w:color="auto"/>
        <w:left w:val="none" w:sz="0" w:space="0" w:color="auto"/>
        <w:bottom w:val="none" w:sz="0" w:space="0" w:color="auto"/>
        <w:right w:val="none" w:sz="0" w:space="0" w:color="auto"/>
      </w:divBdr>
    </w:div>
    <w:div w:id="1808014043">
      <w:bodyDiv w:val="1"/>
      <w:marLeft w:val="0"/>
      <w:marRight w:val="0"/>
      <w:marTop w:val="0"/>
      <w:marBottom w:val="0"/>
      <w:divBdr>
        <w:top w:val="none" w:sz="0" w:space="0" w:color="auto"/>
        <w:left w:val="none" w:sz="0" w:space="0" w:color="auto"/>
        <w:bottom w:val="none" w:sz="0" w:space="0" w:color="auto"/>
        <w:right w:val="none" w:sz="0" w:space="0" w:color="auto"/>
      </w:divBdr>
    </w:div>
    <w:div w:id="1821456580">
      <w:bodyDiv w:val="1"/>
      <w:marLeft w:val="0"/>
      <w:marRight w:val="0"/>
      <w:marTop w:val="0"/>
      <w:marBottom w:val="0"/>
      <w:divBdr>
        <w:top w:val="none" w:sz="0" w:space="0" w:color="auto"/>
        <w:left w:val="none" w:sz="0" w:space="0" w:color="auto"/>
        <w:bottom w:val="none" w:sz="0" w:space="0" w:color="auto"/>
        <w:right w:val="none" w:sz="0" w:space="0" w:color="auto"/>
      </w:divBdr>
    </w:div>
    <w:div w:id="1822455325">
      <w:bodyDiv w:val="1"/>
      <w:marLeft w:val="0"/>
      <w:marRight w:val="0"/>
      <w:marTop w:val="0"/>
      <w:marBottom w:val="0"/>
      <w:divBdr>
        <w:top w:val="none" w:sz="0" w:space="0" w:color="auto"/>
        <w:left w:val="none" w:sz="0" w:space="0" w:color="auto"/>
        <w:bottom w:val="none" w:sz="0" w:space="0" w:color="auto"/>
        <w:right w:val="none" w:sz="0" w:space="0" w:color="auto"/>
      </w:divBdr>
    </w:div>
    <w:div w:id="1843812906">
      <w:bodyDiv w:val="1"/>
      <w:marLeft w:val="0"/>
      <w:marRight w:val="0"/>
      <w:marTop w:val="0"/>
      <w:marBottom w:val="0"/>
      <w:divBdr>
        <w:top w:val="none" w:sz="0" w:space="0" w:color="auto"/>
        <w:left w:val="none" w:sz="0" w:space="0" w:color="auto"/>
        <w:bottom w:val="none" w:sz="0" w:space="0" w:color="auto"/>
        <w:right w:val="none" w:sz="0" w:space="0" w:color="auto"/>
      </w:divBdr>
    </w:div>
    <w:div w:id="1883786023">
      <w:bodyDiv w:val="1"/>
      <w:marLeft w:val="0"/>
      <w:marRight w:val="0"/>
      <w:marTop w:val="0"/>
      <w:marBottom w:val="0"/>
      <w:divBdr>
        <w:top w:val="none" w:sz="0" w:space="0" w:color="auto"/>
        <w:left w:val="none" w:sz="0" w:space="0" w:color="auto"/>
        <w:bottom w:val="none" w:sz="0" w:space="0" w:color="auto"/>
        <w:right w:val="none" w:sz="0" w:space="0" w:color="auto"/>
      </w:divBdr>
    </w:div>
    <w:div w:id="1911571211">
      <w:bodyDiv w:val="1"/>
      <w:marLeft w:val="0"/>
      <w:marRight w:val="0"/>
      <w:marTop w:val="0"/>
      <w:marBottom w:val="0"/>
      <w:divBdr>
        <w:top w:val="none" w:sz="0" w:space="0" w:color="auto"/>
        <w:left w:val="none" w:sz="0" w:space="0" w:color="auto"/>
        <w:bottom w:val="none" w:sz="0" w:space="0" w:color="auto"/>
        <w:right w:val="none" w:sz="0" w:space="0" w:color="auto"/>
      </w:divBdr>
    </w:div>
    <w:div w:id="1922371264">
      <w:bodyDiv w:val="1"/>
      <w:marLeft w:val="0"/>
      <w:marRight w:val="0"/>
      <w:marTop w:val="0"/>
      <w:marBottom w:val="0"/>
      <w:divBdr>
        <w:top w:val="none" w:sz="0" w:space="0" w:color="auto"/>
        <w:left w:val="none" w:sz="0" w:space="0" w:color="auto"/>
        <w:bottom w:val="none" w:sz="0" w:space="0" w:color="auto"/>
        <w:right w:val="none" w:sz="0" w:space="0" w:color="auto"/>
      </w:divBdr>
    </w:div>
    <w:div w:id="1974673114">
      <w:bodyDiv w:val="1"/>
      <w:marLeft w:val="0"/>
      <w:marRight w:val="0"/>
      <w:marTop w:val="0"/>
      <w:marBottom w:val="0"/>
      <w:divBdr>
        <w:top w:val="none" w:sz="0" w:space="0" w:color="auto"/>
        <w:left w:val="none" w:sz="0" w:space="0" w:color="auto"/>
        <w:bottom w:val="none" w:sz="0" w:space="0" w:color="auto"/>
        <w:right w:val="none" w:sz="0" w:space="0" w:color="auto"/>
      </w:divBdr>
    </w:div>
    <w:div w:id="1991909266">
      <w:bodyDiv w:val="1"/>
      <w:marLeft w:val="0"/>
      <w:marRight w:val="0"/>
      <w:marTop w:val="0"/>
      <w:marBottom w:val="0"/>
      <w:divBdr>
        <w:top w:val="none" w:sz="0" w:space="0" w:color="auto"/>
        <w:left w:val="none" w:sz="0" w:space="0" w:color="auto"/>
        <w:bottom w:val="none" w:sz="0" w:space="0" w:color="auto"/>
        <w:right w:val="none" w:sz="0" w:space="0" w:color="auto"/>
      </w:divBdr>
    </w:div>
    <w:div w:id="2001343768">
      <w:bodyDiv w:val="1"/>
      <w:marLeft w:val="0"/>
      <w:marRight w:val="0"/>
      <w:marTop w:val="0"/>
      <w:marBottom w:val="0"/>
      <w:divBdr>
        <w:top w:val="none" w:sz="0" w:space="0" w:color="auto"/>
        <w:left w:val="none" w:sz="0" w:space="0" w:color="auto"/>
        <w:bottom w:val="none" w:sz="0" w:space="0" w:color="auto"/>
        <w:right w:val="none" w:sz="0" w:space="0" w:color="auto"/>
      </w:divBdr>
    </w:div>
    <w:div w:id="2122064466">
      <w:bodyDiv w:val="1"/>
      <w:marLeft w:val="0"/>
      <w:marRight w:val="0"/>
      <w:marTop w:val="0"/>
      <w:marBottom w:val="0"/>
      <w:divBdr>
        <w:top w:val="none" w:sz="0" w:space="0" w:color="auto"/>
        <w:left w:val="none" w:sz="0" w:space="0" w:color="auto"/>
        <w:bottom w:val="none" w:sz="0" w:space="0" w:color="auto"/>
        <w:right w:val="none" w:sz="0" w:space="0" w:color="auto"/>
      </w:divBdr>
    </w:div>
    <w:div w:id="212730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microsoft.com/office/2016/09/relationships/commentsIds" Target="commentsIds.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BD92E8-5BFB-4699-9824-C3322FA22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21</Pages>
  <Words>7105</Words>
  <Characters>47960</Characters>
  <Application>Microsoft Office Word</Application>
  <DocSecurity>0</DocSecurity>
  <Lines>399</Lines>
  <Paragraphs>109</Paragraphs>
  <ScaleCrop>false</ScaleCrop>
  <HeadingPairs>
    <vt:vector size="2" baseType="variant">
      <vt:variant>
        <vt:lpstr>Название</vt:lpstr>
      </vt:variant>
      <vt:variant>
        <vt:i4>1</vt:i4>
      </vt:variant>
    </vt:vector>
  </HeadingPairs>
  <TitlesOfParts>
    <vt:vector size="1" baseType="lpstr">
      <vt:lpstr>"СОГЛАСОВАНО"		"УТВЕРЖДАЮ"</vt:lpstr>
    </vt:vector>
  </TitlesOfParts>
  <Company>Elcom Ltd</Company>
  <LinksUpToDate>false</LinksUpToDate>
  <CharactersWithSpaces>54956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		"УТВЕРЖДАЮ"</dc:title>
  <dc:creator>mataev</dc:creator>
  <cp:lastModifiedBy>Хусаинов Тимур Радикович</cp:lastModifiedBy>
  <cp:revision>11</cp:revision>
  <cp:lastPrinted>2024-05-31T11:55:00Z</cp:lastPrinted>
  <dcterms:created xsi:type="dcterms:W3CDTF">2024-11-21T09:44:00Z</dcterms:created>
  <dcterms:modified xsi:type="dcterms:W3CDTF">2024-11-29T04:52:00Z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280584282</vt:i4>
  </property>
</Properties>
</file>